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21E63" w14:textId="2150E584" w:rsidR="004651C7" w:rsidRDefault="00815EC9" w:rsidP="00815EC9">
      <w:pPr>
        <w:spacing w:line="360" w:lineRule="auto"/>
        <w:ind w:firstLineChars="0" w:firstLine="0"/>
        <w:textAlignment w:val="baseline"/>
        <w:rPr>
          <w:rFonts w:eastAsia="宋体" w:cstheme="minorBidi"/>
          <w:snapToGrid w:val="0"/>
          <w:sz w:val="24"/>
        </w:rPr>
      </w:pPr>
      <w:bookmarkStart w:id="0" w:name="_Hlk94043612"/>
      <w:bookmarkStart w:id="1" w:name="_GoBack"/>
      <w:bookmarkEnd w:id="1"/>
      <w:r>
        <w:rPr>
          <w:rFonts w:eastAsia="仿宋" w:hint="eastAsia"/>
          <w:snapToGrid w:val="0"/>
          <w:sz w:val="24"/>
          <w:szCs w:val="24"/>
        </w:rPr>
        <w:t>编号：</w:t>
      </w:r>
      <w:r>
        <w:rPr>
          <w:rFonts w:eastAsia="仿宋" w:hint="eastAsia"/>
          <w:snapToGrid w:val="0"/>
          <w:sz w:val="24"/>
          <w:szCs w:val="24"/>
        </w:rPr>
        <w:t>0</w:t>
      </w:r>
      <w:r w:rsidR="00A91B41">
        <w:rPr>
          <w:rFonts w:eastAsia="仿宋"/>
          <w:snapToGrid w:val="0"/>
          <w:sz w:val="24"/>
          <w:szCs w:val="24"/>
        </w:rPr>
        <w:t>7</w:t>
      </w:r>
      <w:r>
        <w:rPr>
          <w:rFonts w:eastAsia="仿宋"/>
          <w:snapToGrid w:val="0"/>
          <w:sz w:val="24"/>
          <w:szCs w:val="24"/>
        </w:rPr>
        <w:t xml:space="preserve">                                              </w:t>
      </w:r>
      <w:r w:rsidRPr="004074D8">
        <w:rPr>
          <w:rFonts w:eastAsia="仿宋" w:hint="eastAsia"/>
          <w:snapToGrid w:val="0"/>
          <w:sz w:val="24"/>
          <w:szCs w:val="24"/>
        </w:rPr>
        <w:t>未经许可不得它用</w:t>
      </w:r>
      <w:bookmarkEnd w:id="0"/>
    </w:p>
    <w:p w14:paraId="5D32064B" w14:textId="77777777" w:rsidR="00815EC9" w:rsidRDefault="00815EC9">
      <w:pPr>
        <w:spacing w:line="360" w:lineRule="auto"/>
        <w:ind w:firstLineChars="0" w:firstLine="0"/>
        <w:textAlignment w:val="baseline"/>
        <w:rPr>
          <w:rFonts w:ascii="黑体" w:eastAsia="黑体" w:hAnsi="黑体" w:cstheme="minorBidi"/>
          <w:snapToGrid w:val="0"/>
          <w:sz w:val="28"/>
        </w:rPr>
      </w:pPr>
    </w:p>
    <w:p w14:paraId="21E4888B" w14:textId="34708F30" w:rsidR="004651C7" w:rsidRDefault="00BF798C">
      <w:pPr>
        <w:spacing w:line="360" w:lineRule="auto"/>
        <w:ind w:firstLineChars="0" w:firstLine="0"/>
        <w:textAlignment w:val="baseline"/>
        <w:rPr>
          <w:rFonts w:ascii="黑体" w:eastAsia="黑体" w:hAnsi="黑体" w:cstheme="minorBidi"/>
          <w:snapToGrid w:val="0"/>
          <w:sz w:val="28"/>
        </w:rPr>
      </w:pPr>
      <w:r>
        <w:rPr>
          <w:rFonts w:ascii="黑体" w:eastAsia="黑体" w:hAnsi="黑体" w:cstheme="minorBidi"/>
          <w:snapToGrid w:val="0"/>
          <w:sz w:val="28"/>
        </w:rPr>
        <w:t>国家信息中心2021年度青年人才基础研究项目</w:t>
      </w:r>
      <w:r>
        <w:rPr>
          <w:rFonts w:ascii="黑体" w:eastAsia="黑体" w:hAnsi="黑体" w:cstheme="minorBidi" w:hint="eastAsia"/>
          <w:snapToGrid w:val="0"/>
          <w:sz w:val="28"/>
        </w:rPr>
        <w:t>成果</w:t>
      </w:r>
    </w:p>
    <w:p w14:paraId="57570866" w14:textId="77777777" w:rsidR="004651C7" w:rsidRDefault="004651C7">
      <w:pPr>
        <w:spacing w:line="360" w:lineRule="auto"/>
        <w:ind w:firstLineChars="0" w:firstLine="0"/>
        <w:rPr>
          <w:rFonts w:ascii="黑体" w:eastAsia="黑体" w:hAnsi="黑体" w:cstheme="minorBidi"/>
          <w:sz w:val="28"/>
        </w:rPr>
      </w:pPr>
    </w:p>
    <w:p w14:paraId="40EA0AF8" w14:textId="77777777" w:rsidR="004651C7" w:rsidRDefault="004651C7">
      <w:pPr>
        <w:spacing w:line="360" w:lineRule="auto"/>
        <w:ind w:firstLineChars="0" w:firstLine="0"/>
        <w:jc w:val="center"/>
        <w:rPr>
          <w:rFonts w:eastAsia="宋体" w:cstheme="minorBidi"/>
          <w:sz w:val="24"/>
          <w:szCs w:val="36"/>
        </w:rPr>
      </w:pPr>
    </w:p>
    <w:p w14:paraId="6DB3A4BB" w14:textId="77777777" w:rsidR="004651C7" w:rsidRDefault="004651C7">
      <w:pPr>
        <w:spacing w:line="360" w:lineRule="auto"/>
        <w:ind w:firstLineChars="0" w:firstLine="0"/>
        <w:jc w:val="center"/>
        <w:rPr>
          <w:rFonts w:eastAsia="宋体" w:cstheme="minorBidi"/>
          <w:sz w:val="24"/>
          <w:szCs w:val="36"/>
        </w:rPr>
      </w:pPr>
    </w:p>
    <w:p w14:paraId="1FC39591" w14:textId="77777777" w:rsidR="004651C7" w:rsidRDefault="004651C7">
      <w:pPr>
        <w:spacing w:line="360" w:lineRule="auto"/>
        <w:ind w:firstLineChars="0" w:firstLine="0"/>
        <w:jc w:val="center"/>
        <w:rPr>
          <w:rFonts w:eastAsia="宋体" w:cstheme="minorBidi"/>
          <w:sz w:val="24"/>
          <w:szCs w:val="48"/>
        </w:rPr>
      </w:pPr>
    </w:p>
    <w:p w14:paraId="2D4DAA6D" w14:textId="77777777" w:rsidR="004651C7" w:rsidRDefault="00BF798C" w:rsidP="008408DB">
      <w:pPr>
        <w:pStyle w:val="1"/>
      </w:pPr>
      <w:bookmarkStart w:id="2" w:name="_Toc93841287"/>
      <w:bookmarkStart w:id="3" w:name="_Toc93925760"/>
      <w:r>
        <w:rPr>
          <w:rFonts w:hint="eastAsia"/>
        </w:rPr>
        <w:t>智慧城市和城市群协同发展研究</w:t>
      </w:r>
      <w:bookmarkEnd w:id="2"/>
      <w:bookmarkEnd w:id="3"/>
    </w:p>
    <w:p w14:paraId="178FEDC5" w14:textId="77777777" w:rsidR="004651C7" w:rsidRDefault="004651C7">
      <w:pPr>
        <w:spacing w:line="360" w:lineRule="auto"/>
        <w:ind w:firstLineChars="0" w:firstLine="0"/>
        <w:jc w:val="center"/>
        <w:rPr>
          <w:rFonts w:eastAsia="宋体" w:cstheme="minorBidi"/>
          <w:sz w:val="24"/>
          <w:szCs w:val="48"/>
        </w:rPr>
      </w:pPr>
    </w:p>
    <w:p w14:paraId="07A14DB3" w14:textId="77777777" w:rsidR="004651C7" w:rsidRDefault="004651C7">
      <w:pPr>
        <w:spacing w:line="360" w:lineRule="auto"/>
        <w:ind w:firstLineChars="0" w:firstLine="0"/>
        <w:jc w:val="center"/>
        <w:rPr>
          <w:rFonts w:eastAsia="宋体" w:cstheme="minorBidi"/>
          <w:sz w:val="24"/>
          <w:szCs w:val="48"/>
        </w:rPr>
      </w:pPr>
    </w:p>
    <w:p w14:paraId="522E892B" w14:textId="77777777" w:rsidR="004651C7" w:rsidRDefault="004651C7">
      <w:pPr>
        <w:spacing w:line="360" w:lineRule="auto"/>
        <w:ind w:firstLineChars="0" w:firstLine="0"/>
        <w:jc w:val="center"/>
        <w:rPr>
          <w:rFonts w:eastAsia="宋体" w:cstheme="minorBidi"/>
          <w:sz w:val="24"/>
          <w:szCs w:val="48"/>
        </w:rPr>
      </w:pPr>
    </w:p>
    <w:p w14:paraId="5E5118DA" w14:textId="77777777" w:rsidR="004651C7" w:rsidRDefault="004651C7">
      <w:pPr>
        <w:spacing w:line="360" w:lineRule="auto"/>
        <w:ind w:firstLineChars="0" w:firstLine="0"/>
        <w:jc w:val="center"/>
        <w:rPr>
          <w:rFonts w:eastAsia="宋体" w:cstheme="minorBidi"/>
          <w:sz w:val="24"/>
          <w:szCs w:val="48"/>
        </w:rPr>
      </w:pPr>
    </w:p>
    <w:p w14:paraId="6833420D" w14:textId="77777777" w:rsidR="004651C7" w:rsidRDefault="004651C7">
      <w:pPr>
        <w:pStyle w:val="a1"/>
        <w:ind w:firstLine="600"/>
      </w:pPr>
    </w:p>
    <w:p w14:paraId="1179EB48" w14:textId="77777777" w:rsidR="004651C7" w:rsidRDefault="004651C7">
      <w:pPr>
        <w:pStyle w:val="a1"/>
        <w:ind w:firstLine="600"/>
      </w:pPr>
    </w:p>
    <w:p w14:paraId="0D43D49E" w14:textId="77777777" w:rsidR="004651C7" w:rsidRDefault="004651C7">
      <w:pPr>
        <w:pStyle w:val="a1"/>
        <w:ind w:firstLine="600"/>
      </w:pPr>
    </w:p>
    <w:p w14:paraId="7E40725C" w14:textId="77777777" w:rsidR="004651C7" w:rsidRDefault="004651C7">
      <w:pPr>
        <w:pStyle w:val="a1"/>
        <w:ind w:firstLine="600"/>
      </w:pPr>
    </w:p>
    <w:p w14:paraId="09701FC6" w14:textId="77777777" w:rsidR="004651C7" w:rsidRDefault="004651C7">
      <w:pPr>
        <w:pStyle w:val="a1"/>
        <w:ind w:firstLine="600"/>
      </w:pPr>
    </w:p>
    <w:p w14:paraId="2D7F9538" w14:textId="77777777" w:rsidR="004651C7" w:rsidRDefault="004651C7">
      <w:pPr>
        <w:spacing w:line="360" w:lineRule="auto"/>
        <w:ind w:firstLineChars="0" w:firstLine="0"/>
        <w:jc w:val="center"/>
        <w:rPr>
          <w:rFonts w:eastAsia="宋体" w:cstheme="minorBidi"/>
          <w:sz w:val="24"/>
          <w:szCs w:val="48"/>
        </w:rPr>
      </w:pPr>
    </w:p>
    <w:p w14:paraId="128C5838" w14:textId="77777777" w:rsidR="004651C7" w:rsidRDefault="004651C7">
      <w:pPr>
        <w:spacing w:line="360" w:lineRule="auto"/>
        <w:ind w:firstLineChars="0" w:firstLine="0"/>
        <w:jc w:val="center"/>
        <w:rPr>
          <w:rFonts w:eastAsia="宋体" w:cstheme="minorBidi"/>
          <w:sz w:val="24"/>
          <w:szCs w:val="48"/>
        </w:rPr>
      </w:pPr>
    </w:p>
    <w:p w14:paraId="2D210BC6" w14:textId="77777777" w:rsidR="004651C7" w:rsidRDefault="004651C7">
      <w:pPr>
        <w:spacing w:line="360" w:lineRule="auto"/>
        <w:ind w:firstLineChars="0" w:firstLine="0"/>
        <w:jc w:val="center"/>
        <w:rPr>
          <w:rFonts w:eastAsia="宋体" w:cstheme="minorBidi"/>
          <w:sz w:val="24"/>
          <w:szCs w:val="48"/>
        </w:rPr>
      </w:pPr>
    </w:p>
    <w:p w14:paraId="67CD83F1" w14:textId="77777777" w:rsidR="004651C7" w:rsidRDefault="004651C7">
      <w:pPr>
        <w:spacing w:line="360" w:lineRule="auto"/>
        <w:ind w:firstLineChars="0" w:firstLine="0"/>
        <w:jc w:val="center"/>
        <w:rPr>
          <w:rFonts w:eastAsia="宋体" w:cstheme="minorBidi"/>
          <w:sz w:val="24"/>
          <w:szCs w:val="48"/>
        </w:rPr>
      </w:pPr>
    </w:p>
    <w:p w14:paraId="524BACA9" w14:textId="77777777" w:rsidR="004651C7" w:rsidRDefault="00BF798C">
      <w:pPr>
        <w:spacing w:line="360" w:lineRule="auto"/>
        <w:ind w:leftChars="500" w:left="1500" w:firstLineChars="0" w:firstLine="0"/>
        <w:jc w:val="left"/>
        <w:rPr>
          <w:rFonts w:ascii="楷体_GB2312" w:eastAsia="楷体_GB2312" w:cs="Times New Roman"/>
          <w:snapToGrid w:val="0"/>
          <w:kern w:val="0"/>
          <w:sz w:val="32"/>
          <w:szCs w:val="32"/>
        </w:rPr>
      </w:pPr>
      <w:r>
        <w:rPr>
          <w:rFonts w:ascii="楷体_GB2312" w:eastAsia="楷体_GB2312" w:cs="Times New Roman" w:hint="eastAsia"/>
          <w:snapToGrid w:val="0"/>
          <w:kern w:val="0"/>
          <w:sz w:val="32"/>
          <w:szCs w:val="32"/>
        </w:rPr>
        <w:t>部      门：</w:t>
      </w:r>
      <w:r>
        <w:rPr>
          <w:rFonts w:ascii="楷体_GB2312" w:eastAsia="楷体_GB2312" w:cs="Times New Roman" w:hint="eastAsia"/>
          <w:snapToGrid w:val="0"/>
          <w:kern w:val="0"/>
          <w:sz w:val="32"/>
          <w:szCs w:val="32"/>
          <w:lang w:eastAsia="zh-Hans"/>
        </w:rPr>
        <w:t>信息化和产业发展部</w:t>
      </w:r>
    </w:p>
    <w:p w14:paraId="3C2BAFC1" w14:textId="77777777" w:rsidR="004651C7" w:rsidRDefault="00BF798C">
      <w:pPr>
        <w:spacing w:line="360" w:lineRule="auto"/>
        <w:ind w:leftChars="500" w:left="1500" w:firstLineChars="0" w:firstLine="0"/>
        <w:jc w:val="left"/>
        <w:rPr>
          <w:rFonts w:ascii="楷体_GB2312" w:eastAsia="楷体_GB2312" w:cs="Times New Roman"/>
          <w:snapToGrid w:val="0"/>
          <w:kern w:val="0"/>
          <w:sz w:val="32"/>
          <w:szCs w:val="32"/>
        </w:rPr>
      </w:pPr>
      <w:r>
        <w:rPr>
          <w:rFonts w:ascii="楷体_GB2312" w:eastAsia="楷体_GB2312" w:cs="Times New Roman" w:hint="eastAsia"/>
          <w:snapToGrid w:val="0"/>
          <w:kern w:val="0"/>
          <w:sz w:val="32"/>
          <w:szCs w:val="32"/>
        </w:rPr>
        <w:t>项目负责人：</w:t>
      </w:r>
      <w:r>
        <w:rPr>
          <w:rFonts w:ascii="楷体_GB2312" w:eastAsia="楷体_GB2312" w:cs="Times New Roman" w:hint="eastAsia"/>
          <w:snapToGrid w:val="0"/>
          <w:kern w:val="0"/>
          <w:sz w:val="32"/>
          <w:szCs w:val="32"/>
          <w:lang w:eastAsia="zh-Hans"/>
        </w:rPr>
        <w:t>王 威</w:t>
      </w:r>
    </w:p>
    <w:p w14:paraId="73024937" w14:textId="77777777" w:rsidR="004651C7" w:rsidRDefault="004651C7">
      <w:pPr>
        <w:widowControl/>
        <w:spacing w:line="360" w:lineRule="auto"/>
        <w:ind w:firstLineChars="0" w:firstLine="0"/>
        <w:jc w:val="left"/>
        <w:rPr>
          <w:rFonts w:eastAsia="宋体" w:cstheme="minorBidi"/>
          <w:b/>
          <w:bCs/>
          <w:sz w:val="24"/>
          <w:szCs w:val="36"/>
        </w:rPr>
      </w:pPr>
    </w:p>
    <w:p w14:paraId="39BFB579" w14:textId="77777777" w:rsidR="004651C7" w:rsidRDefault="004651C7">
      <w:pPr>
        <w:widowControl/>
        <w:spacing w:line="360" w:lineRule="auto"/>
        <w:ind w:firstLine="480"/>
        <w:jc w:val="left"/>
        <w:rPr>
          <w:rFonts w:eastAsia="宋体"/>
          <w:sz w:val="24"/>
          <w:szCs w:val="48"/>
        </w:rPr>
        <w:sectPr w:rsidR="004651C7" w:rsidSect="00AC36FD">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type w:val="nextColumn"/>
          <w:pgSz w:w="11906" w:h="16838" w:code="9"/>
          <w:pgMar w:top="1554" w:right="1588" w:bottom="1440" w:left="1588" w:header="1021" w:footer="992" w:gutter="0"/>
          <w:cols w:space="425"/>
          <w:docGrid w:linePitch="414"/>
        </w:sectPr>
      </w:pPr>
    </w:p>
    <w:p w14:paraId="316B1492" w14:textId="60BCFE14" w:rsidR="00A34194" w:rsidRDefault="00A34194">
      <w:pPr>
        <w:widowControl/>
        <w:spacing w:line="240" w:lineRule="auto"/>
        <w:ind w:firstLineChars="0" w:firstLine="0"/>
        <w:jc w:val="left"/>
        <w:rPr>
          <w:rFonts w:eastAsia="宋体" w:cstheme="minorBidi"/>
          <w:sz w:val="24"/>
          <w:szCs w:val="24"/>
        </w:rPr>
      </w:pPr>
    </w:p>
    <w:sdt>
      <w:sdtPr>
        <w:rPr>
          <w:rFonts w:ascii="Times New Roman" w:eastAsia="方正仿宋_GBK" w:hAnsi="Times New Roman" w:cs="宋体"/>
          <w:color w:val="auto"/>
          <w:kern w:val="2"/>
          <w:sz w:val="30"/>
          <w:szCs w:val="28"/>
          <w:lang w:val="zh-CN"/>
        </w:rPr>
        <w:id w:val="1977567455"/>
        <w:docPartObj>
          <w:docPartGallery w:val="Table of Contents"/>
          <w:docPartUnique/>
        </w:docPartObj>
      </w:sdtPr>
      <w:sdtEndPr>
        <w:rPr>
          <w:b/>
          <w:bCs/>
        </w:rPr>
      </w:sdtEndPr>
      <w:sdtContent>
        <w:p w14:paraId="1892E461" w14:textId="6FCD8B3B" w:rsidR="00A34194" w:rsidRPr="00A34194" w:rsidRDefault="00A34194" w:rsidP="00A34194">
          <w:pPr>
            <w:pStyle w:val="TOC"/>
            <w:spacing w:before="120" w:after="120"/>
            <w:ind w:firstLine="562"/>
            <w:jc w:val="center"/>
            <w:rPr>
              <w:rFonts w:ascii="黑体" w:eastAsia="黑体" w:hAnsi="黑体"/>
              <w:color w:val="auto"/>
              <w:sz w:val="28"/>
              <w:szCs w:val="28"/>
            </w:rPr>
          </w:pPr>
          <w:r w:rsidRPr="00A34194">
            <w:rPr>
              <w:rFonts w:ascii="黑体" w:eastAsia="黑体" w:hAnsi="黑体"/>
              <w:color w:val="auto"/>
              <w:sz w:val="28"/>
              <w:szCs w:val="28"/>
              <w:lang w:val="zh-CN"/>
            </w:rPr>
            <w:t>目</w:t>
          </w:r>
          <w:r>
            <w:rPr>
              <w:rFonts w:ascii="黑体" w:eastAsia="黑体" w:hAnsi="黑体" w:hint="eastAsia"/>
              <w:color w:val="auto"/>
              <w:sz w:val="28"/>
              <w:szCs w:val="28"/>
              <w:lang w:val="zh-CN"/>
            </w:rPr>
            <w:t xml:space="preserve"> </w:t>
          </w:r>
          <w:r>
            <w:rPr>
              <w:rFonts w:ascii="黑体" w:eastAsia="黑体" w:hAnsi="黑体"/>
              <w:color w:val="auto"/>
              <w:sz w:val="28"/>
              <w:szCs w:val="28"/>
              <w:lang w:val="zh-CN"/>
            </w:rPr>
            <w:t xml:space="preserve"> </w:t>
          </w:r>
          <w:r w:rsidRPr="00A34194">
            <w:rPr>
              <w:rFonts w:ascii="黑体" w:eastAsia="黑体" w:hAnsi="黑体"/>
              <w:color w:val="auto"/>
              <w:sz w:val="28"/>
              <w:szCs w:val="28"/>
              <w:lang w:val="zh-CN"/>
            </w:rPr>
            <w:t>录</w:t>
          </w:r>
        </w:p>
        <w:p w14:paraId="001E3600" w14:textId="3B63452E" w:rsidR="00A34194" w:rsidRDefault="00A34194">
          <w:pPr>
            <w:pStyle w:val="TOC1"/>
            <w:tabs>
              <w:tab w:val="right" w:leader="dot" w:pos="8720"/>
            </w:tabs>
            <w:rPr>
              <w:rFonts w:asciiTheme="minorHAnsi" w:eastAsiaTheme="minorEastAsia" w:hAnsiTheme="minorHAnsi" w:cstheme="minorBidi"/>
              <w:b w:val="0"/>
              <w:noProof/>
              <w:kern w:val="2"/>
              <w:sz w:val="21"/>
              <w:szCs w:val="22"/>
            </w:rPr>
          </w:pPr>
          <w:r>
            <w:fldChar w:fldCharType="begin"/>
          </w:r>
          <w:r>
            <w:instrText xml:space="preserve"> TOC \o "1-3" \h \z \u </w:instrText>
          </w:r>
          <w:r>
            <w:fldChar w:fldCharType="separate"/>
          </w:r>
          <w:hyperlink w:anchor="_Toc93925760" w:history="1"/>
        </w:p>
        <w:p w14:paraId="220A4437" w14:textId="7BD37F3D"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61" w:history="1">
            <w:r w:rsidR="00A34194" w:rsidRPr="00A34194">
              <w:rPr>
                <w:rStyle w:val="aff3"/>
                <w:rFonts w:ascii="黑体" w:eastAsia="黑体" w:hAnsi="黑体"/>
                <w:noProof/>
                <w:lang w:eastAsia="zh-Hans"/>
              </w:rPr>
              <w:t>一、</w:t>
            </w:r>
            <w:r w:rsidR="00A34194" w:rsidRPr="00A34194">
              <w:rPr>
                <w:rStyle w:val="aff3"/>
                <w:rFonts w:ascii="黑体" w:eastAsia="黑体" w:hAnsi="黑体"/>
                <w:noProof/>
              </w:rPr>
              <w:t>概述</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_Toc93925761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4</w:t>
            </w:r>
            <w:r w:rsidR="00A34194" w:rsidRPr="00A34194">
              <w:rPr>
                <w:rFonts w:ascii="黑体" w:eastAsia="黑体" w:hAnsi="黑体"/>
                <w:noProof/>
                <w:webHidden/>
              </w:rPr>
              <w:fldChar w:fldCharType="end"/>
            </w:r>
          </w:hyperlink>
        </w:p>
        <w:p w14:paraId="7EE7BDE1" w14:textId="37356836"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62" w:history="1">
            <w:r w:rsidR="00A34194" w:rsidRPr="00A34194">
              <w:rPr>
                <w:rStyle w:val="aff3"/>
                <w:rFonts w:ascii="楷体" w:eastAsia="楷体" w:hAnsi="楷体"/>
                <w:noProof/>
                <w:sz w:val="24"/>
                <w:szCs w:val="24"/>
                <w:lang w:eastAsia="zh-Hans"/>
              </w:rPr>
              <w:t>（一）</w:t>
            </w:r>
            <w:r w:rsidR="00A34194" w:rsidRPr="00A34194">
              <w:rPr>
                <w:rStyle w:val="aff3"/>
                <w:rFonts w:ascii="楷体" w:eastAsia="楷体" w:hAnsi="楷体"/>
                <w:noProof/>
                <w:sz w:val="24"/>
                <w:szCs w:val="24"/>
              </w:rPr>
              <w:t>研究背景</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_Toc93925762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4</w:t>
            </w:r>
            <w:r w:rsidR="00A34194" w:rsidRPr="00A34194">
              <w:rPr>
                <w:rFonts w:ascii="楷体" w:eastAsia="楷体" w:hAnsi="楷体"/>
                <w:noProof/>
                <w:webHidden/>
                <w:sz w:val="24"/>
                <w:szCs w:val="24"/>
              </w:rPr>
              <w:fldChar w:fldCharType="end"/>
            </w:r>
          </w:hyperlink>
        </w:p>
        <w:p w14:paraId="1B6C6F68" w14:textId="6DF589B6"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63" w:history="1">
            <w:r w:rsidR="00A34194" w:rsidRPr="00A34194">
              <w:rPr>
                <w:rStyle w:val="aff3"/>
                <w:rFonts w:ascii="楷体" w:eastAsia="楷体" w:hAnsi="楷体"/>
                <w:noProof/>
                <w:sz w:val="24"/>
                <w:szCs w:val="24"/>
                <w:lang w:eastAsia="zh-Hans"/>
              </w:rPr>
              <w:t>（二）研究目的和内容结构</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_Toc93925763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4</w:t>
            </w:r>
            <w:r w:rsidR="00A34194" w:rsidRPr="00A34194">
              <w:rPr>
                <w:rFonts w:ascii="楷体" w:eastAsia="楷体" w:hAnsi="楷体"/>
                <w:noProof/>
                <w:webHidden/>
                <w:sz w:val="24"/>
                <w:szCs w:val="24"/>
              </w:rPr>
              <w:fldChar w:fldCharType="end"/>
            </w:r>
          </w:hyperlink>
        </w:p>
        <w:p w14:paraId="29FA9644" w14:textId="1402F1FF"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64" w:history="1">
            <w:r w:rsidR="00A34194" w:rsidRPr="00A34194">
              <w:rPr>
                <w:rStyle w:val="aff3"/>
                <w:rFonts w:ascii="黑体" w:eastAsia="黑体" w:hAnsi="黑体"/>
                <w:noProof/>
                <w:lang w:eastAsia="zh-Hans"/>
              </w:rPr>
              <w:t>二、</w:t>
            </w:r>
            <w:r w:rsidR="00A34194" w:rsidRPr="00A34194">
              <w:rPr>
                <w:rStyle w:val="aff3"/>
                <w:rFonts w:ascii="黑体" w:eastAsia="黑体" w:hAnsi="黑体"/>
                <w:noProof/>
              </w:rPr>
              <w:t>文献综述</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_Toc93925764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5</w:t>
            </w:r>
            <w:r w:rsidR="00A34194" w:rsidRPr="00A34194">
              <w:rPr>
                <w:rFonts w:ascii="黑体" w:eastAsia="黑体" w:hAnsi="黑体"/>
                <w:noProof/>
                <w:webHidden/>
              </w:rPr>
              <w:fldChar w:fldCharType="end"/>
            </w:r>
          </w:hyperlink>
        </w:p>
        <w:p w14:paraId="0D636BFF" w14:textId="1AE7CBAF"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65" w:history="1">
            <w:r w:rsidR="00A34194" w:rsidRPr="00A34194">
              <w:rPr>
                <w:rStyle w:val="aff3"/>
                <w:rFonts w:ascii="楷体" w:eastAsia="楷体" w:hAnsi="楷体"/>
                <w:noProof/>
                <w:sz w:val="24"/>
                <w:szCs w:val="24"/>
                <w:lang w:eastAsia="zh-Hans"/>
              </w:rPr>
              <w:t>（一）国内相关研究</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_Toc93925765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5</w:t>
            </w:r>
            <w:r w:rsidR="00A34194" w:rsidRPr="00A34194">
              <w:rPr>
                <w:rFonts w:ascii="楷体" w:eastAsia="楷体" w:hAnsi="楷体"/>
                <w:noProof/>
                <w:webHidden/>
                <w:sz w:val="24"/>
                <w:szCs w:val="24"/>
              </w:rPr>
              <w:fldChar w:fldCharType="end"/>
            </w:r>
          </w:hyperlink>
        </w:p>
        <w:p w14:paraId="3A32DF71" w14:textId="720D0DC9"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66" w:history="1">
            <w:r w:rsidR="00A34194" w:rsidRPr="00A34194">
              <w:rPr>
                <w:rStyle w:val="aff3"/>
                <w:rFonts w:ascii="楷体" w:eastAsia="楷体" w:hAnsi="楷体"/>
                <w:noProof/>
                <w:sz w:val="24"/>
                <w:szCs w:val="24"/>
                <w:lang w:eastAsia="zh-Hans"/>
              </w:rPr>
              <w:t>（二）</w:t>
            </w:r>
            <w:r w:rsidR="00A34194" w:rsidRPr="00A34194">
              <w:rPr>
                <w:rStyle w:val="aff3"/>
                <w:rFonts w:ascii="楷体" w:eastAsia="楷体" w:hAnsi="楷体"/>
                <w:noProof/>
                <w:sz w:val="24"/>
                <w:szCs w:val="24"/>
              </w:rPr>
              <w:t>国外相关研究</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_Toc93925766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7</w:t>
            </w:r>
            <w:r w:rsidR="00A34194" w:rsidRPr="00A34194">
              <w:rPr>
                <w:rFonts w:ascii="楷体" w:eastAsia="楷体" w:hAnsi="楷体"/>
                <w:noProof/>
                <w:webHidden/>
                <w:sz w:val="24"/>
                <w:szCs w:val="24"/>
              </w:rPr>
              <w:fldChar w:fldCharType="end"/>
            </w:r>
          </w:hyperlink>
        </w:p>
        <w:p w14:paraId="4CB2C8AB" w14:textId="6DCAD790"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67" w:history="1">
            <w:r w:rsidR="00A34194" w:rsidRPr="00A34194">
              <w:rPr>
                <w:rStyle w:val="aff3"/>
                <w:rFonts w:ascii="黑体" w:eastAsia="黑体" w:hAnsi="黑体"/>
                <w:noProof/>
                <w:lang w:eastAsia="zh-Hans"/>
              </w:rPr>
              <w:t>三、</w:t>
            </w:r>
            <w:r w:rsidR="00A34194" w:rsidRPr="00A34194">
              <w:rPr>
                <w:rStyle w:val="aff3"/>
                <w:rFonts w:ascii="黑体" w:eastAsia="黑体" w:hAnsi="黑体"/>
                <w:noProof/>
              </w:rPr>
              <w:t>我国智慧城市群发展现状</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_Toc93925767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8</w:t>
            </w:r>
            <w:r w:rsidR="00A34194" w:rsidRPr="00A34194">
              <w:rPr>
                <w:rFonts w:ascii="黑体" w:eastAsia="黑体" w:hAnsi="黑体"/>
                <w:noProof/>
                <w:webHidden/>
              </w:rPr>
              <w:fldChar w:fldCharType="end"/>
            </w:r>
          </w:hyperlink>
        </w:p>
        <w:p w14:paraId="01C92111" w14:textId="2BB52008"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68" w:history="1">
            <w:r w:rsidR="00A34194" w:rsidRPr="00A34194">
              <w:rPr>
                <w:rStyle w:val="aff3"/>
                <w:rFonts w:ascii="楷体" w:eastAsia="楷体" w:hAnsi="楷体"/>
                <w:noProof/>
                <w:sz w:val="24"/>
                <w:szCs w:val="24"/>
                <w:lang w:eastAsia="zh-Hans"/>
              </w:rPr>
              <w:t>（一）</w:t>
            </w:r>
            <w:r w:rsidR="00A34194" w:rsidRPr="00A34194">
              <w:rPr>
                <w:rStyle w:val="aff3"/>
                <w:rFonts w:ascii="楷体" w:eastAsia="楷体" w:hAnsi="楷体"/>
                <w:noProof/>
                <w:sz w:val="24"/>
                <w:szCs w:val="24"/>
              </w:rPr>
              <w:t>政策体系</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_Toc93925768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8</w:t>
            </w:r>
            <w:r w:rsidR="00A34194" w:rsidRPr="00A34194">
              <w:rPr>
                <w:rFonts w:ascii="楷体" w:eastAsia="楷体" w:hAnsi="楷体"/>
                <w:noProof/>
                <w:webHidden/>
                <w:sz w:val="24"/>
                <w:szCs w:val="24"/>
              </w:rPr>
              <w:fldChar w:fldCharType="end"/>
            </w:r>
          </w:hyperlink>
        </w:p>
        <w:p w14:paraId="1C062D98" w14:textId="08B9F155"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69" w:history="1">
            <w:r w:rsidR="00A34194" w:rsidRPr="00A34194">
              <w:rPr>
                <w:rStyle w:val="aff3"/>
                <w:rFonts w:ascii="楷体" w:eastAsia="楷体" w:hAnsi="楷体"/>
                <w:noProof/>
                <w:sz w:val="24"/>
                <w:szCs w:val="24"/>
                <w:lang w:eastAsia="zh-Hans"/>
              </w:rPr>
              <w:t>（二）</w:t>
            </w:r>
            <w:r w:rsidR="00A34194" w:rsidRPr="00A34194">
              <w:rPr>
                <w:rStyle w:val="aff3"/>
                <w:rFonts w:ascii="楷体" w:eastAsia="楷体" w:hAnsi="楷体"/>
                <w:noProof/>
                <w:sz w:val="24"/>
                <w:szCs w:val="24"/>
              </w:rPr>
              <w:t>发展现状</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_Toc93925769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12</w:t>
            </w:r>
            <w:r w:rsidR="00A34194" w:rsidRPr="00A34194">
              <w:rPr>
                <w:rFonts w:ascii="楷体" w:eastAsia="楷体" w:hAnsi="楷体"/>
                <w:noProof/>
                <w:webHidden/>
                <w:sz w:val="24"/>
                <w:szCs w:val="24"/>
              </w:rPr>
              <w:fldChar w:fldCharType="end"/>
            </w:r>
          </w:hyperlink>
        </w:p>
        <w:p w14:paraId="340FDE56" w14:textId="657485EB"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70" w:history="1">
            <w:r w:rsidR="00A34194" w:rsidRPr="00A34194">
              <w:rPr>
                <w:rStyle w:val="aff3"/>
                <w:rFonts w:ascii="楷体" w:eastAsia="楷体" w:hAnsi="楷体"/>
                <w:noProof/>
                <w:sz w:val="24"/>
                <w:szCs w:val="24"/>
                <w:lang w:eastAsia="zh-Hans"/>
              </w:rPr>
              <w:t>（三）</w:t>
            </w:r>
            <w:r w:rsidR="00A34194" w:rsidRPr="00A34194">
              <w:rPr>
                <w:rStyle w:val="aff3"/>
                <w:rFonts w:ascii="楷体" w:eastAsia="楷体" w:hAnsi="楷体"/>
                <w:noProof/>
                <w:sz w:val="24"/>
                <w:szCs w:val="24"/>
              </w:rPr>
              <w:t>存在问题</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_Toc93925770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15</w:t>
            </w:r>
            <w:r w:rsidR="00A34194" w:rsidRPr="00A34194">
              <w:rPr>
                <w:rFonts w:ascii="楷体" w:eastAsia="楷体" w:hAnsi="楷体"/>
                <w:noProof/>
                <w:webHidden/>
                <w:sz w:val="24"/>
                <w:szCs w:val="24"/>
              </w:rPr>
              <w:fldChar w:fldCharType="end"/>
            </w:r>
          </w:hyperlink>
        </w:p>
        <w:p w14:paraId="5FD169F9" w14:textId="57AE1BD9"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71" w:history="1">
            <w:r w:rsidR="00A34194" w:rsidRPr="00A34194">
              <w:rPr>
                <w:rStyle w:val="aff3"/>
                <w:rFonts w:ascii="黑体" w:eastAsia="黑体" w:hAnsi="黑体"/>
                <w:noProof/>
                <w:lang w:eastAsia="zh-Hans"/>
              </w:rPr>
              <w:t>四、</w:t>
            </w:r>
            <w:r w:rsidR="00A34194" w:rsidRPr="00A34194">
              <w:rPr>
                <w:rStyle w:val="aff3"/>
                <w:rFonts w:ascii="黑体" w:eastAsia="黑体" w:hAnsi="黑体"/>
                <w:noProof/>
              </w:rPr>
              <w:t>基于评价的智慧城市群发展分析</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_Toc93925771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16</w:t>
            </w:r>
            <w:r w:rsidR="00A34194" w:rsidRPr="00A34194">
              <w:rPr>
                <w:rFonts w:ascii="黑体" w:eastAsia="黑体" w:hAnsi="黑体"/>
                <w:noProof/>
                <w:webHidden/>
              </w:rPr>
              <w:fldChar w:fldCharType="end"/>
            </w:r>
          </w:hyperlink>
        </w:p>
        <w:p w14:paraId="7FDB6266" w14:textId="4738DC13"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72" w:history="1">
            <w:r w:rsidR="00A34194" w:rsidRPr="00A34194">
              <w:rPr>
                <w:rStyle w:val="aff3"/>
                <w:rFonts w:ascii="楷体" w:eastAsia="楷体" w:hAnsi="楷体"/>
                <w:noProof/>
                <w:sz w:val="24"/>
                <w:szCs w:val="24"/>
                <w:lang w:eastAsia="zh-Hans"/>
              </w:rPr>
              <w:t>（一）</w:t>
            </w:r>
            <w:r w:rsidR="00A34194" w:rsidRPr="00A34194">
              <w:rPr>
                <w:rStyle w:val="aff3"/>
                <w:rFonts w:ascii="楷体" w:eastAsia="楷体" w:hAnsi="楷体"/>
                <w:noProof/>
                <w:sz w:val="24"/>
                <w:szCs w:val="24"/>
              </w:rPr>
              <w:t>评价方法</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_Toc93925772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16</w:t>
            </w:r>
            <w:r w:rsidR="00A34194" w:rsidRPr="00A34194">
              <w:rPr>
                <w:rFonts w:ascii="楷体" w:eastAsia="楷体" w:hAnsi="楷体"/>
                <w:noProof/>
                <w:webHidden/>
                <w:sz w:val="24"/>
                <w:szCs w:val="24"/>
              </w:rPr>
              <w:fldChar w:fldCharType="end"/>
            </w:r>
          </w:hyperlink>
        </w:p>
        <w:p w14:paraId="1E5AE74E" w14:textId="41D6B8AE"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73" w:history="1">
            <w:r w:rsidR="00A34194" w:rsidRPr="00A34194">
              <w:rPr>
                <w:rStyle w:val="aff3"/>
                <w:rFonts w:ascii="楷体" w:eastAsia="楷体" w:hAnsi="楷体"/>
                <w:noProof/>
                <w:sz w:val="24"/>
                <w:szCs w:val="24"/>
                <w:lang w:eastAsia="zh-Hans"/>
              </w:rPr>
              <w:t>（二）</w:t>
            </w:r>
            <w:r w:rsidR="00A34194" w:rsidRPr="00A34194">
              <w:rPr>
                <w:rStyle w:val="aff3"/>
                <w:rFonts w:ascii="楷体" w:eastAsia="楷体" w:hAnsi="楷体"/>
                <w:noProof/>
                <w:sz w:val="24"/>
                <w:szCs w:val="24"/>
              </w:rPr>
              <w:t>评价结果</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_Toc93925773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18</w:t>
            </w:r>
            <w:r w:rsidR="00A34194" w:rsidRPr="00A34194">
              <w:rPr>
                <w:rFonts w:ascii="楷体" w:eastAsia="楷体" w:hAnsi="楷体"/>
                <w:noProof/>
                <w:webHidden/>
                <w:sz w:val="24"/>
                <w:szCs w:val="24"/>
              </w:rPr>
              <w:fldChar w:fldCharType="end"/>
            </w:r>
          </w:hyperlink>
        </w:p>
        <w:p w14:paraId="206865BE" w14:textId="3C1A58DD"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74" w:history="1">
            <w:r w:rsidR="00A34194" w:rsidRPr="00A34194">
              <w:rPr>
                <w:rStyle w:val="aff3"/>
                <w:rFonts w:ascii="楷体" w:eastAsia="楷体" w:hAnsi="楷体"/>
                <w:noProof/>
                <w:sz w:val="24"/>
                <w:szCs w:val="24"/>
                <w:lang w:eastAsia="zh-Hans"/>
              </w:rPr>
              <w:t>（三）</w:t>
            </w:r>
            <w:r w:rsidR="00A34194" w:rsidRPr="00A34194">
              <w:rPr>
                <w:rStyle w:val="aff3"/>
                <w:rFonts w:ascii="楷体" w:eastAsia="楷体" w:hAnsi="楷体"/>
                <w:noProof/>
                <w:sz w:val="24"/>
                <w:szCs w:val="24"/>
              </w:rPr>
              <w:t>评价分析</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_Toc93925774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21</w:t>
            </w:r>
            <w:r w:rsidR="00A34194" w:rsidRPr="00A34194">
              <w:rPr>
                <w:rFonts w:ascii="楷体" w:eastAsia="楷体" w:hAnsi="楷体"/>
                <w:noProof/>
                <w:webHidden/>
                <w:sz w:val="24"/>
                <w:szCs w:val="24"/>
              </w:rPr>
              <w:fldChar w:fldCharType="end"/>
            </w:r>
          </w:hyperlink>
        </w:p>
        <w:p w14:paraId="6013EBA9" w14:textId="7BFA5440"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75" w:history="1">
            <w:r w:rsidR="00A34194" w:rsidRPr="00A34194">
              <w:rPr>
                <w:rStyle w:val="aff3"/>
                <w:rFonts w:ascii="楷体" w:eastAsia="楷体" w:hAnsi="楷体"/>
                <w:noProof/>
                <w:sz w:val="24"/>
                <w:szCs w:val="24"/>
                <w:lang w:eastAsia="zh-Hans"/>
              </w:rPr>
              <w:t>（四）</w:t>
            </w:r>
            <w:r w:rsidR="00A34194" w:rsidRPr="00A34194">
              <w:rPr>
                <w:rStyle w:val="aff3"/>
                <w:rFonts w:ascii="楷体" w:eastAsia="楷体" w:hAnsi="楷体"/>
                <w:noProof/>
                <w:sz w:val="24"/>
                <w:szCs w:val="24"/>
              </w:rPr>
              <w:t>主要结论</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_Toc93925775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23</w:t>
            </w:r>
            <w:r w:rsidR="00A34194" w:rsidRPr="00A34194">
              <w:rPr>
                <w:rFonts w:ascii="楷体" w:eastAsia="楷体" w:hAnsi="楷体"/>
                <w:noProof/>
                <w:webHidden/>
                <w:sz w:val="24"/>
                <w:szCs w:val="24"/>
              </w:rPr>
              <w:fldChar w:fldCharType="end"/>
            </w:r>
          </w:hyperlink>
        </w:p>
        <w:p w14:paraId="774490BA" w14:textId="4486055F"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76" w:history="1">
            <w:r w:rsidR="00A34194" w:rsidRPr="00A34194">
              <w:rPr>
                <w:rStyle w:val="aff3"/>
                <w:rFonts w:ascii="黑体" w:eastAsia="黑体" w:hAnsi="黑体"/>
                <w:noProof/>
                <w:lang w:eastAsia="zh-Hans"/>
              </w:rPr>
              <w:t>五、</w:t>
            </w:r>
            <w:r w:rsidR="00A34194" w:rsidRPr="00A34194">
              <w:rPr>
                <w:rStyle w:val="aff3"/>
                <w:rFonts w:ascii="黑体" w:eastAsia="黑体" w:hAnsi="黑体"/>
                <w:noProof/>
              </w:rPr>
              <w:t>城市群和智慧城市协同发展理论框架</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_Toc93925776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25</w:t>
            </w:r>
            <w:r w:rsidR="00A34194" w:rsidRPr="00A34194">
              <w:rPr>
                <w:rFonts w:ascii="黑体" w:eastAsia="黑体" w:hAnsi="黑体"/>
                <w:noProof/>
                <w:webHidden/>
              </w:rPr>
              <w:fldChar w:fldCharType="end"/>
            </w:r>
          </w:hyperlink>
        </w:p>
        <w:p w14:paraId="1C7123B6" w14:textId="40F12522"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77" w:history="1">
            <w:r w:rsidR="00A34194" w:rsidRPr="00A34194">
              <w:rPr>
                <w:rStyle w:val="aff3"/>
                <w:rFonts w:ascii="楷体" w:eastAsia="楷体" w:hAnsi="楷体"/>
                <w:noProof/>
                <w:sz w:val="24"/>
                <w:szCs w:val="24"/>
                <w:lang w:eastAsia="zh-Hans"/>
              </w:rPr>
              <w:t>（一）城市群和智慧城市协同发展需求分析</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_Toc93925777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25</w:t>
            </w:r>
            <w:r w:rsidR="00A34194" w:rsidRPr="00A34194">
              <w:rPr>
                <w:rFonts w:ascii="楷体" w:eastAsia="楷体" w:hAnsi="楷体"/>
                <w:noProof/>
                <w:webHidden/>
                <w:sz w:val="24"/>
                <w:szCs w:val="24"/>
              </w:rPr>
              <w:fldChar w:fldCharType="end"/>
            </w:r>
          </w:hyperlink>
        </w:p>
        <w:p w14:paraId="3B73C593" w14:textId="2ED5B7D2"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78" w:history="1">
            <w:r w:rsidR="00A34194" w:rsidRPr="00A34194">
              <w:rPr>
                <w:rStyle w:val="aff3"/>
                <w:rFonts w:ascii="楷体" w:eastAsia="楷体" w:hAnsi="楷体"/>
                <w:noProof/>
                <w:sz w:val="24"/>
                <w:szCs w:val="24"/>
                <w:lang w:eastAsia="zh-Hans"/>
              </w:rPr>
              <w:t>（二）</w:t>
            </w:r>
            <w:r w:rsidR="00A34194" w:rsidRPr="00A34194">
              <w:rPr>
                <w:rStyle w:val="aff3"/>
                <w:rFonts w:ascii="楷体" w:eastAsia="楷体" w:hAnsi="楷体"/>
                <w:noProof/>
                <w:sz w:val="24"/>
                <w:szCs w:val="24"/>
              </w:rPr>
              <w:t>智慧城市群协调模型</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_Toc93925778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26</w:t>
            </w:r>
            <w:r w:rsidR="00A34194" w:rsidRPr="00A34194">
              <w:rPr>
                <w:rFonts w:ascii="楷体" w:eastAsia="楷体" w:hAnsi="楷体"/>
                <w:noProof/>
                <w:webHidden/>
                <w:sz w:val="24"/>
                <w:szCs w:val="24"/>
              </w:rPr>
              <w:fldChar w:fldCharType="end"/>
            </w:r>
          </w:hyperlink>
        </w:p>
        <w:p w14:paraId="636F64AD" w14:textId="429B7AD3"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79" w:history="1">
            <w:r w:rsidR="00A34194" w:rsidRPr="00A34194">
              <w:rPr>
                <w:rStyle w:val="aff3"/>
                <w:rFonts w:ascii="楷体" w:eastAsia="楷体" w:hAnsi="楷体"/>
                <w:noProof/>
                <w:sz w:val="24"/>
                <w:szCs w:val="24"/>
                <w:lang w:eastAsia="zh-Hans"/>
              </w:rPr>
              <w:t>（三）</w:t>
            </w:r>
            <w:r w:rsidR="00A34194" w:rsidRPr="00A34194">
              <w:rPr>
                <w:rStyle w:val="aff3"/>
                <w:rFonts w:ascii="楷体" w:eastAsia="楷体" w:hAnsi="楷体"/>
                <w:noProof/>
                <w:sz w:val="24"/>
                <w:szCs w:val="24"/>
              </w:rPr>
              <w:t>基于模型的分析</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_Toc93925779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27</w:t>
            </w:r>
            <w:r w:rsidR="00A34194" w:rsidRPr="00A34194">
              <w:rPr>
                <w:rFonts w:ascii="楷体" w:eastAsia="楷体" w:hAnsi="楷体"/>
                <w:noProof/>
                <w:webHidden/>
                <w:sz w:val="24"/>
                <w:szCs w:val="24"/>
              </w:rPr>
              <w:fldChar w:fldCharType="end"/>
            </w:r>
          </w:hyperlink>
        </w:p>
        <w:p w14:paraId="43763D9A" w14:textId="0E25419D"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80" w:history="1">
            <w:r w:rsidR="00A34194" w:rsidRPr="00A34194">
              <w:rPr>
                <w:rStyle w:val="aff3"/>
                <w:rFonts w:ascii="黑体" w:eastAsia="黑体" w:hAnsi="黑体"/>
                <w:noProof/>
                <w:lang w:eastAsia="zh-Hans"/>
              </w:rPr>
              <w:t>六、</w:t>
            </w:r>
            <w:r w:rsidR="00A34194" w:rsidRPr="00A34194">
              <w:rPr>
                <w:rStyle w:val="aff3"/>
                <w:rFonts w:ascii="黑体" w:eastAsia="黑体" w:hAnsi="黑体"/>
                <w:noProof/>
              </w:rPr>
              <w:t>推动城市群和智慧城市群协同发展的政策建议</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_Toc93925780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29</w:t>
            </w:r>
            <w:r w:rsidR="00A34194" w:rsidRPr="00A34194">
              <w:rPr>
                <w:rFonts w:ascii="黑体" w:eastAsia="黑体" w:hAnsi="黑体"/>
                <w:noProof/>
                <w:webHidden/>
              </w:rPr>
              <w:fldChar w:fldCharType="end"/>
            </w:r>
          </w:hyperlink>
        </w:p>
        <w:p w14:paraId="2A262758" w14:textId="76C16FA4"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81" w:history="1">
            <w:r w:rsidR="00A34194" w:rsidRPr="00A34194">
              <w:rPr>
                <w:rStyle w:val="aff3"/>
                <w:rFonts w:ascii="楷体" w:eastAsia="楷体" w:hAnsi="楷体"/>
                <w:noProof/>
                <w:sz w:val="24"/>
                <w:szCs w:val="24"/>
                <w:lang w:eastAsia="zh-Hans"/>
              </w:rPr>
              <w:t>（一）战略协同，统筹</w:t>
            </w:r>
            <w:r w:rsidR="00A34194" w:rsidRPr="00A34194">
              <w:rPr>
                <w:rStyle w:val="aff3"/>
                <w:rFonts w:ascii="楷体" w:eastAsia="楷体" w:hAnsi="楷体"/>
                <w:noProof/>
                <w:sz w:val="24"/>
                <w:szCs w:val="24"/>
              </w:rPr>
              <w:t>开展智慧城市群顶层设计</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_Toc93925781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30</w:t>
            </w:r>
            <w:r w:rsidR="00A34194" w:rsidRPr="00A34194">
              <w:rPr>
                <w:rFonts w:ascii="楷体" w:eastAsia="楷体" w:hAnsi="楷体"/>
                <w:noProof/>
                <w:webHidden/>
                <w:sz w:val="24"/>
                <w:szCs w:val="24"/>
              </w:rPr>
              <w:fldChar w:fldCharType="end"/>
            </w:r>
          </w:hyperlink>
        </w:p>
        <w:p w14:paraId="14C0321D" w14:textId="132C4902"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82" w:history="1">
            <w:r w:rsidR="00A34194" w:rsidRPr="00A34194">
              <w:rPr>
                <w:rStyle w:val="aff3"/>
                <w:rFonts w:ascii="楷体" w:eastAsia="楷体" w:hAnsi="楷体"/>
                <w:noProof/>
                <w:sz w:val="24"/>
                <w:szCs w:val="24"/>
                <w:lang w:eastAsia="zh-Hans"/>
              </w:rPr>
              <w:t>（二）</w:t>
            </w:r>
            <w:r w:rsidR="00A34194" w:rsidRPr="00A34194">
              <w:rPr>
                <w:rStyle w:val="aff3"/>
                <w:rFonts w:ascii="楷体" w:eastAsia="楷体" w:hAnsi="楷体"/>
                <w:noProof/>
                <w:sz w:val="24"/>
                <w:szCs w:val="24"/>
              </w:rPr>
              <w:t>打通壁垒，建设城市群基础数据共享平台</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_Toc93925782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30</w:t>
            </w:r>
            <w:r w:rsidR="00A34194" w:rsidRPr="00A34194">
              <w:rPr>
                <w:rFonts w:ascii="楷体" w:eastAsia="楷体" w:hAnsi="楷体"/>
                <w:noProof/>
                <w:webHidden/>
                <w:sz w:val="24"/>
                <w:szCs w:val="24"/>
              </w:rPr>
              <w:fldChar w:fldCharType="end"/>
            </w:r>
          </w:hyperlink>
        </w:p>
        <w:p w14:paraId="2C4F3F87" w14:textId="272CE20C"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83" w:history="1">
            <w:r w:rsidR="00A34194" w:rsidRPr="00A34194">
              <w:rPr>
                <w:rStyle w:val="aff3"/>
                <w:rFonts w:ascii="楷体" w:eastAsia="楷体" w:hAnsi="楷体"/>
                <w:noProof/>
                <w:sz w:val="24"/>
                <w:szCs w:val="24"/>
                <w:lang w:eastAsia="zh-Hans"/>
              </w:rPr>
              <w:t>（三）研制标准，</w:t>
            </w:r>
            <w:r w:rsidR="00A34194" w:rsidRPr="00A34194">
              <w:rPr>
                <w:rStyle w:val="aff3"/>
                <w:rFonts w:ascii="楷体" w:eastAsia="楷体" w:hAnsi="楷体"/>
                <w:noProof/>
                <w:sz w:val="24"/>
                <w:szCs w:val="24"/>
              </w:rPr>
              <w:t>推出城市群数据统一融合规范</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_Toc93925783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30</w:t>
            </w:r>
            <w:r w:rsidR="00A34194" w:rsidRPr="00A34194">
              <w:rPr>
                <w:rFonts w:ascii="楷体" w:eastAsia="楷体" w:hAnsi="楷体"/>
                <w:noProof/>
                <w:webHidden/>
                <w:sz w:val="24"/>
                <w:szCs w:val="24"/>
              </w:rPr>
              <w:fldChar w:fldCharType="end"/>
            </w:r>
          </w:hyperlink>
        </w:p>
        <w:p w14:paraId="7744F256" w14:textId="72BDA81B"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84" w:history="1">
            <w:r w:rsidR="00A34194" w:rsidRPr="00A34194">
              <w:rPr>
                <w:rStyle w:val="aff3"/>
                <w:rFonts w:ascii="楷体" w:eastAsia="楷体" w:hAnsi="楷体"/>
                <w:noProof/>
                <w:sz w:val="24"/>
                <w:szCs w:val="24"/>
                <w:lang w:eastAsia="zh-Hans"/>
              </w:rPr>
              <w:t>（四）需求引领，</w:t>
            </w:r>
            <w:r w:rsidR="00A34194" w:rsidRPr="00A34194">
              <w:rPr>
                <w:rStyle w:val="aff3"/>
                <w:rFonts w:ascii="楷体" w:eastAsia="楷体" w:hAnsi="楷体"/>
                <w:noProof/>
                <w:sz w:val="24"/>
                <w:szCs w:val="24"/>
              </w:rPr>
              <w:t>打造城市群跨业务新应用场景</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_Toc93925784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30</w:t>
            </w:r>
            <w:r w:rsidR="00A34194" w:rsidRPr="00A34194">
              <w:rPr>
                <w:rFonts w:ascii="楷体" w:eastAsia="楷体" w:hAnsi="楷体"/>
                <w:noProof/>
                <w:webHidden/>
                <w:sz w:val="24"/>
                <w:szCs w:val="24"/>
              </w:rPr>
              <w:fldChar w:fldCharType="end"/>
            </w:r>
          </w:hyperlink>
        </w:p>
        <w:p w14:paraId="2B11B458" w14:textId="4DB4055F"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85" w:history="1">
            <w:r w:rsidR="00A34194" w:rsidRPr="00A34194">
              <w:rPr>
                <w:rStyle w:val="aff3"/>
                <w:rFonts w:ascii="黑体" w:eastAsia="黑体" w:hAnsi="黑体"/>
                <w:noProof/>
                <w:lang w:eastAsia="zh-Hans"/>
              </w:rPr>
              <w:t>七、城市群智慧城市评价标准建议</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_Toc93925785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31</w:t>
            </w:r>
            <w:r w:rsidR="00A34194" w:rsidRPr="00A34194">
              <w:rPr>
                <w:rFonts w:ascii="黑体" w:eastAsia="黑体" w:hAnsi="黑体"/>
                <w:noProof/>
                <w:webHidden/>
              </w:rPr>
              <w:fldChar w:fldCharType="end"/>
            </w:r>
          </w:hyperlink>
        </w:p>
        <w:p w14:paraId="61406B69" w14:textId="0D85E40C"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86" w:history="1">
            <w:r w:rsidR="00A34194" w:rsidRPr="00A34194">
              <w:rPr>
                <w:rStyle w:val="aff3"/>
                <w:rFonts w:ascii="黑体" w:eastAsia="黑体" w:hAnsi="黑体"/>
                <w:noProof/>
                <w:lang w:eastAsia="zh-Hans"/>
              </w:rPr>
              <w:t>八、</w:t>
            </w:r>
            <w:r w:rsidR="00A34194" w:rsidRPr="00A34194">
              <w:rPr>
                <w:rStyle w:val="aff3"/>
                <w:rFonts w:ascii="黑体" w:eastAsia="黑体" w:hAnsi="黑体"/>
                <w:noProof/>
              </w:rPr>
              <w:t>地方规划实践</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_Toc93925786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38</w:t>
            </w:r>
            <w:r w:rsidR="00A34194" w:rsidRPr="00A34194">
              <w:rPr>
                <w:rFonts w:ascii="黑体" w:eastAsia="黑体" w:hAnsi="黑体"/>
                <w:noProof/>
                <w:webHidden/>
              </w:rPr>
              <w:fldChar w:fldCharType="end"/>
            </w:r>
          </w:hyperlink>
        </w:p>
        <w:p w14:paraId="7F657402" w14:textId="320A710B"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87" w:history="1">
            <w:r w:rsidR="00A34194" w:rsidRPr="00A34194">
              <w:rPr>
                <w:rStyle w:val="aff3"/>
                <w:rFonts w:ascii="楷体" w:eastAsia="楷体" w:hAnsi="楷体"/>
                <w:noProof/>
                <w:sz w:val="24"/>
                <w:szCs w:val="24"/>
                <w:lang w:eastAsia="zh-Hans"/>
              </w:rPr>
              <w:t>（一）</w:t>
            </w:r>
            <w:r w:rsidR="00A34194" w:rsidRPr="00A34194">
              <w:rPr>
                <w:rStyle w:val="aff3"/>
                <w:rFonts w:ascii="楷体" w:eastAsia="楷体" w:hAnsi="楷体"/>
                <w:noProof/>
                <w:sz w:val="24"/>
                <w:szCs w:val="24"/>
              </w:rPr>
              <w:t>着力打通智慧城市群发展微循环—以长三角生态绿色一体化发展示范区为例</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_Toc93925787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38</w:t>
            </w:r>
            <w:r w:rsidR="00A34194" w:rsidRPr="00A34194">
              <w:rPr>
                <w:rFonts w:ascii="楷体" w:eastAsia="楷体" w:hAnsi="楷体"/>
                <w:noProof/>
                <w:webHidden/>
                <w:sz w:val="24"/>
                <w:szCs w:val="24"/>
              </w:rPr>
              <w:fldChar w:fldCharType="end"/>
            </w:r>
          </w:hyperlink>
        </w:p>
        <w:p w14:paraId="72205AE6" w14:textId="3D09EC46"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88" w:history="1">
            <w:r w:rsidR="00A34194" w:rsidRPr="00A34194">
              <w:rPr>
                <w:rStyle w:val="aff3"/>
                <w:rFonts w:ascii="楷体" w:eastAsia="楷体" w:hAnsi="楷体"/>
                <w:noProof/>
                <w:sz w:val="24"/>
                <w:szCs w:val="24"/>
                <w:lang w:eastAsia="zh-Hans"/>
              </w:rPr>
              <w:t>（二）构建跨域通办，实现同城化生活——以长株潭城市群为例</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_Toc93925788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43</w:t>
            </w:r>
            <w:r w:rsidR="00A34194" w:rsidRPr="00A34194">
              <w:rPr>
                <w:rFonts w:ascii="楷体" w:eastAsia="楷体" w:hAnsi="楷体"/>
                <w:noProof/>
                <w:webHidden/>
                <w:sz w:val="24"/>
                <w:szCs w:val="24"/>
              </w:rPr>
              <w:fldChar w:fldCharType="end"/>
            </w:r>
          </w:hyperlink>
        </w:p>
        <w:p w14:paraId="5E4C123A" w14:textId="27C1B6D5"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89" w:history="1">
            <w:r w:rsidR="00A34194" w:rsidRPr="00A34194">
              <w:rPr>
                <w:rStyle w:val="aff3"/>
                <w:rFonts w:ascii="楷体" w:eastAsia="楷体" w:hAnsi="楷体"/>
                <w:noProof/>
                <w:sz w:val="24"/>
                <w:szCs w:val="24"/>
                <w:lang w:eastAsia="zh-Hans"/>
              </w:rPr>
              <w:t>（三）打造相互支撑协作、融合生长的有机整体——以呼包鄂乌城市群为例</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_Toc93925789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44</w:t>
            </w:r>
            <w:r w:rsidR="00A34194" w:rsidRPr="00A34194">
              <w:rPr>
                <w:rFonts w:ascii="楷体" w:eastAsia="楷体" w:hAnsi="楷体"/>
                <w:noProof/>
                <w:webHidden/>
                <w:sz w:val="24"/>
                <w:szCs w:val="24"/>
              </w:rPr>
              <w:fldChar w:fldCharType="end"/>
            </w:r>
          </w:hyperlink>
        </w:p>
        <w:p w14:paraId="276431D5" w14:textId="02829FB8"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90" w:history="1">
            <w:r w:rsidR="00A34194" w:rsidRPr="00A34194">
              <w:rPr>
                <w:rStyle w:val="aff3"/>
                <w:rFonts w:ascii="黑体" w:eastAsia="黑体" w:hAnsi="黑体"/>
                <w:noProof/>
                <w:lang w:eastAsia="zh-Hans"/>
              </w:rPr>
              <w:t>九、</w:t>
            </w:r>
            <w:r w:rsidR="00A34194" w:rsidRPr="00A34194">
              <w:rPr>
                <w:rStyle w:val="aff3"/>
                <w:rFonts w:ascii="黑体" w:eastAsia="黑体" w:hAnsi="黑体"/>
                <w:noProof/>
              </w:rPr>
              <w:t>下一步工作展望</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_Toc93925790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46</w:t>
            </w:r>
            <w:r w:rsidR="00A34194" w:rsidRPr="00A34194">
              <w:rPr>
                <w:rFonts w:ascii="黑体" w:eastAsia="黑体" w:hAnsi="黑体"/>
                <w:noProof/>
                <w:webHidden/>
              </w:rPr>
              <w:fldChar w:fldCharType="end"/>
            </w:r>
          </w:hyperlink>
        </w:p>
        <w:p w14:paraId="49D88E65" w14:textId="1EB0DCA3"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91" w:history="1">
            <w:r w:rsidR="00A34194" w:rsidRPr="00A34194">
              <w:rPr>
                <w:rStyle w:val="aff3"/>
                <w:rFonts w:ascii="楷体" w:eastAsia="楷体" w:hAnsi="楷体"/>
                <w:noProof/>
                <w:sz w:val="24"/>
                <w:szCs w:val="24"/>
                <w:lang w:eastAsia="zh-Hans"/>
              </w:rPr>
              <w:t>（一）构建多级定量化的城市群协同发展模型</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_Toc93925791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46</w:t>
            </w:r>
            <w:r w:rsidR="00A34194" w:rsidRPr="00A34194">
              <w:rPr>
                <w:rFonts w:ascii="楷体" w:eastAsia="楷体" w:hAnsi="楷体"/>
                <w:noProof/>
                <w:webHidden/>
                <w:sz w:val="24"/>
                <w:szCs w:val="24"/>
              </w:rPr>
              <w:fldChar w:fldCharType="end"/>
            </w:r>
          </w:hyperlink>
        </w:p>
        <w:p w14:paraId="13DBA69D" w14:textId="036AC96A"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92" w:history="1">
            <w:r w:rsidR="00A34194" w:rsidRPr="00A34194">
              <w:rPr>
                <w:rStyle w:val="aff3"/>
                <w:rFonts w:ascii="楷体" w:eastAsia="楷体" w:hAnsi="楷体"/>
                <w:noProof/>
                <w:sz w:val="24"/>
                <w:szCs w:val="24"/>
                <w:lang w:eastAsia="zh-Hans"/>
              </w:rPr>
              <w:t>（二）制定特色智慧城市群评价标准并开展实践</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_Toc93925792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46</w:t>
            </w:r>
            <w:r w:rsidR="00A34194" w:rsidRPr="00A34194">
              <w:rPr>
                <w:rFonts w:ascii="楷体" w:eastAsia="楷体" w:hAnsi="楷体"/>
                <w:noProof/>
                <w:webHidden/>
                <w:sz w:val="24"/>
                <w:szCs w:val="24"/>
              </w:rPr>
              <w:fldChar w:fldCharType="end"/>
            </w:r>
          </w:hyperlink>
        </w:p>
        <w:p w14:paraId="6C939A6B" w14:textId="5DFE77FE" w:rsidR="00A34194" w:rsidRPr="00A34194" w:rsidRDefault="00874A28" w:rsidP="00A34194">
          <w:pPr>
            <w:pStyle w:val="TOC3"/>
            <w:tabs>
              <w:tab w:val="right" w:leader="dot" w:pos="8720"/>
            </w:tabs>
            <w:spacing w:line="440" w:lineRule="exact"/>
            <w:ind w:left="1200"/>
            <w:rPr>
              <w:rFonts w:ascii="楷体" w:eastAsia="楷体" w:hAnsi="楷体" w:cstheme="minorBidi"/>
              <w:noProof/>
              <w:kern w:val="2"/>
              <w:sz w:val="24"/>
              <w:szCs w:val="24"/>
            </w:rPr>
          </w:pPr>
          <w:hyperlink w:anchor="_Toc93925793" w:history="1">
            <w:r w:rsidR="00A34194" w:rsidRPr="00A34194">
              <w:rPr>
                <w:rStyle w:val="aff3"/>
                <w:rFonts w:ascii="楷体" w:eastAsia="楷体" w:hAnsi="楷体"/>
                <w:noProof/>
                <w:sz w:val="24"/>
                <w:szCs w:val="24"/>
                <w:lang w:eastAsia="zh-Hans"/>
              </w:rPr>
              <w:t>（三）指导典型区域开展智慧城市群顶层设计</w:t>
            </w:r>
            <w:r w:rsidR="00A34194" w:rsidRPr="00A34194">
              <w:rPr>
                <w:rFonts w:ascii="楷体" w:eastAsia="楷体" w:hAnsi="楷体"/>
                <w:noProof/>
                <w:webHidden/>
                <w:sz w:val="24"/>
                <w:szCs w:val="24"/>
              </w:rPr>
              <w:tab/>
            </w:r>
            <w:r w:rsidR="00A34194" w:rsidRPr="00A34194">
              <w:rPr>
                <w:rFonts w:ascii="楷体" w:eastAsia="楷体" w:hAnsi="楷体"/>
                <w:noProof/>
                <w:webHidden/>
                <w:sz w:val="24"/>
                <w:szCs w:val="24"/>
              </w:rPr>
              <w:fldChar w:fldCharType="begin"/>
            </w:r>
            <w:r w:rsidR="00A34194" w:rsidRPr="00A34194">
              <w:rPr>
                <w:rFonts w:ascii="楷体" w:eastAsia="楷体" w:hAnsi="楷体"/>
                <w:noProof/>
                <w:webHidden/>
                <w:sz w:val="24"/>
                <w:szCs w:val="24"/>
              </w:rPr>
              <w:instrText xml:space="preserve"> PAGEREF _Toc93925793 \h </w:instrText>
            </w:r>
            <w:r w:rsidR="00A34194" w:rsidRPr="00A34194">
              <w:rPr>
                <w:rFonts w:ascii="楷体" w:eastAsia="楷体" w:hAnsi="楷体"/>
                <w:noProof/>
                <w:webHidden/>
                <w:sz w:val="24"/>
                <w:szCs w:val="24"/>
              </w:rPr>
            </w:r>
            <w:r w:rsidR="00A34194" w:rsidRPr="00A34194">
              <w:rPr>
                <w:rFonts w:ascii="楷体" w:eastAsia="楷体" w:hAnsi="楷体"/>
                <w:noProof/>
                <w:webHidden/>
                <w:sz w:val="24"/>
                <w:szCs w:val="24"/>
              </w:rPr>
              <w:fldChar w:fldCharType="separate"/>
            </w:r>
            <w:r w:rsidR="00A34194" w:rsidRPr="00A34194">
              <w:rPr>
                <w:rFonts w:ascii="楷体" w:eastAsia="楷体" w:hAnsi="楷体"/>
                <w:noProof/>
                <w:webHidden/>
                <w:sz w:val="24"/>
                <w:szCs w:val="24"/>
              </w:rPr>
              <w:t>46</w:t>
            </w:r>
            <w:r w:rsidR="00A34194" w:rsidRPr="00A34194">
              <w:rPr>
                <w:rFonts w:ascii="楷体" w:eastAsia="楷体" w:hAnsi="楷体"/>
                <w:noProof/>
                <w:webHidden/>
                <w:sz w:val="24"/>
                <w:szCs w:val="24"/>
              </w:rPr>
              <w:fldChar w:fldCharType="end"/>
            </w:r>
          </w:hyperlink>
        </w:p>
        <w:p w14:paraId="7597DC5A" w14:textId="647D3BE3" w:rsidR="00A34194" w:rsidRPr="00A34194" w:rsidRDefault="00874A28" w:rsidP="00A34194">
          <w:pPr>
            <w:pStyle w:val="TOC2"/>
            <w:tabs>
              <w:tab w:val="right" w:leader="dot" w:pos="8720"/>
            </w:tabs>
            <w:spacing w:line="440" w:lineRule="exact"/>
            <w:ind w:left="600"/>
            <w:rPr>
              <w:rFonts w:ascii="黑体" w:eastAsia="黑体" w:hAnsi="黑体" w:cstheme="minorBidi"/>
              <w:smallCaps w:val="0"/>
              <w:noProof/>
              <w:kern w:val="2"/>
            </w:rPr>
          </w:pPr>
          <w:hyperlink w:anchor="_Toc93925794" w:history="1">
            <w:r w:rsidR="00A34194" w:rsidRPr="00A34194">
              <w:rPr>
                <w:rStyle w:val="aff3"/>
                <w:rFonts w:ascii="黑体" w:eastAsia="黑体" w:hAnsi="黑体"/>
                <w:noProof/>
              </w:rPr>
              <w:t>参考文献</w:t>
            </w:r>
            <w:r w:rsidR="00A34194" w:rsidRPr="00A34194">
              <w:rPr>
                <w:rFonts w:ascii="黑体" w:eastAsia="黑体" w:hAnsi="黑体"/>
                <w:noProof/>
                <w:webHidden/>
              </w:rPr>
              <w:tab/>
            </w:r>
            <w:r w:rsidR="00A34194" w:rsidRPr="00A34194">
              <w:rPr>
                <w:rFonts w:ascii="黑体" w:eastAsia="黑体" w:hAnsi="黑体"/>
                <w:noProof/>
                <w:webHidden/>
              </w:rPr>
              <w:fldChar w:fldCharType="begin"/>
            </w:r>
            <w:r w:rsidR="00A34194" w:rsidRPr="00A34194">
              <w:rPr>
                <w:rFonts w:ascii="黑体" w:eastAsia="黑体" w:hAnsi="黑体"/>
                <w:noProof/>
                <w:webHidden/>
              </w:rPr>
              <w:instrText xml:space="preserve"> PAGEREF _Toc93925794 \h </w:instrText>
            </w:r>
            <w:r w:rsidR="00A34194" w:rsidRPr="00A34194">
              <w:rPr>
                <w:rFonts w:ascii="黑体" w:eastAsia="黑体" w:hAnsi="黑体"/>
                <w:noProof/>
                <w:webHidden/>
              </w:rPr>
            </w:r>
            <w:r w:rsidR="00A34194" w:rsidRPr="00A34194">
              <w:rPr>
                <w:rFonts w:ascii="黑体" w:eastAsia="黑体" w:hAnsi="黑体"/>
                <w:noProof/>
                <w:webHidden/>
              </w:rPr>
              <w:fldChar w:fldCharType="separate"/>
            </w:r>
            <w:r w:rsidR="00A34194" w:rsidRPr="00A34194">
              <w:rPr>
                <w:rFonts w:ascii="黑体" w:eastAsia="黑体" w:hAnsi="黑体"/>
                <w:noProof/>
                <w:webHidden/>
              </w:rPr>
              <w:t>47</w:t>
            </w:r>
            <w:r w:rsidR="00A34194" w:rsidRPr="00A34194">
              <w:rPr>
                <w:rFonts w:ascii="黑体" w:eastAsia="黑体" w:hAnsi="黑体"/>
                <w:noProof/>
                <w:webHidden/>
              </w:rPr>
              <w:fldChar w:fldCharType="end"/>
            </w:r>
          </w:hyperlink>
        </w:p>
        <w:p w14:paraId="565018F5" w14:textId="336F4D28" w:rsidR="00A34194" w:rsidRDefault="00A34194">
          <w:pPr>
            <w:ind w:firstLine="602"/>
          </w:pPr>
          <w:r>
            <w:rPr>
              <w:b/>
              <w:bCs/>
              <w:lang w:val="zh-CN"/>
            </w:rPr>
            <w:fldChar w:fldCharType="end"/>
          </w:r>
        </w:p>
      </w:sdtContent>
    </w:sdt>
    <w:p w14:paraId="347A97F6" w14:textId="77777777" w:rsidR="004651C7" w:rsidRDefault="004651C7">
      <w:pPr>
        <w:spacing w:line="360" w:lineRule="auto"/>
        <w:ind w:firstLine="480"/>
        <w:rPr>
          <w:rFonts w:eastAsia="宋体" w:cstheme="minorBidi"/>
          <w:sz w:val="24"/>
          <w:szCs w:val="24"/>
        </w:rPr>
      </w:pPr>
    </w:p>
    <w:p w14:paraId="7400F463" w14:textId="77777777" w:rsidR="004651C7" w:rsidRDefault="00BF798C">
      <w:pPr>
        <w:widowControl/>
        <w:spacing w:line="360" w:lineRule="auto"/>
        <w:ind w:firstLine="480"/>
        <w:jc w:val="left"/>
        <w:rPr>
          <w:rFonts w:eastAsia="宋体"/>
          <w:sz w:val="24"/>
        </w:rPr>
        <w:sectPr w:rsidR="004651C7" w:rsidSect="00AC36FD">
          <w:footnotePr>
            <w:numRestart w:val="eachPage"/>
          </w:footnotePr>
          <w:endnotePr>
            <w:numFmt w:val="decimal"/>
          </w:endnotePr>
          <w:type w:val="nextColumn"/>
          <w:pgSz w:w="11906" w:h="16838" w:code="9"/>
          <w:pgMar w:top="1554" w:right="1588" w:bottom="1440" w:left="1588" w:header="1021" w:footer="992" w:gutter="0"/>
          <w:cols w:space="425"/>
          <w:docGrid w:linePitch="414"/>
        </w:sectPr>
      </w:pPr>
      <w:r>
        <w:rPr>
          <w:rFonts w:eastAsia="宋体" w:cstheme="minorBidi"/>
          <w:sz w:val="24"/>
          <w:szCs w:val="22"/>
        </w:rPr>
        <w:br w:type="page"/>
      </w:r>
    </w:p>
    <w:p w14:paraId="63AC6184" w14:textId="77777777" w:rsidR="0022055E" w:rsidRDefault="0022055E" w:rsidP="0022055E">
      <w:pPr>
        <w:pStyle w:val="afffc"/>
      </w:pPr>
      <w:bookmarkStart w:id="4" w:name="_Toc87475932"/>
      <w:bookmarkStart w:id="5" w:name="_Toc87476129"/>
      <w:bookmarkStart w:id="6" w:name="_Toc93064854"/>
      <w:bookmarkEnd w:id="4"/>
      <w:bookmarkEnd w:id="5"/>
    </w:p>
    <w:p w14:paraId="6725DFFD" w14:textId="77777777" w:rsidR="004651C7" w:rsidRPr="008408DB" w:rsidRDefault="00BF798C" w:rsidP="008408DB">
      <w:pPr>
        <w:spacing w:line="360" w:lineRule="auto"/>
        <w:ind w:firstLineChars="0" w:firstLine="0"/>
        <w:jc w:val="center"/>
        <w:rPr>
          <w:rFonts w:ascii="黑体" w:eastAsia="黑体" w:hAnsi="黑体"/>
          <w:sz w:val="36"/>
          <w:szCs w:val="36"/>
        </w:rPr>
      </w:pPr>
      <w:r w:rsidRPr="008408DB">
        <w:rPr>
          <w:rFonts w:ascii="黑体" w:eastAsia="黑体" w:hAnsi="黑体" w:hint="eastAsia"/>
          <w:sz w:val="36"/>
          <w:szCs w:val="36"/>
        </w:rPr>
        <w:t>智慧城市和城市群协同发展研究</w:t>
      </w:r>
    </w:p>
    <w:p w14:paraId="330EE15A" w14:textId="77777777" w:rsidR="004651C7" w:rsidRDefault="00BF798C">
      <w:pPr>
        <w:pStyle w:val="2"/>
        <w:ind w:firstLine="480"/>
        <w:rPr>
          <w:lang w:val="en-US"/>
        </w:rPr>
      </w:pPr>
      <w:bookmarkStart w:id="7" w:name="_Toc93841288"/>
      <w:bookmarkStart w:id="8" w:name="_Toc93925761"/>
      <w:r>
        <w:rPr>
          <w:rFonts w:hint="eastAsia"/>
          <w:lang w:eastAsia="zh-Hans"/>
        </w:rPr>
        <w:t>一、</w:t>
      </w:r>
      <w:r>
        <w:rPr>
          <w:rFonts w:hint="eastAsia"/>
        </w:rPr>
        <w:t>概述</w:t>
      </w:r>
      <w:bookmarkEnd w:id="6"/>
      <w:bookmarkEnd w:id="7"/>
      <w:bookmarkEnd w:id="8"/>
    </w:p>
    <w:p w14:paraId="5CE7F782" w14:textId="77777777" w:rsidR="004651C7" w:rsidRDefault="00BF798C">
      <w:pPr>
        <w:pStyle w:val="3"/>
        <w:spacing w:before="192" w:after="240"/>
        <w:ind w:firstLine="480"/>
        <w:rPr>
          <w:lang w:val="en-US"/>
        </w:rPr>
      </w:pPr>
      <w:bookmarkStart w:id="9" w:name="_Toc93064855"/>
      <w:bookmarkStart w:id="10" w:name="_Toc93925762"/>
      <w:r>
        <w:rPr>
          <w:rFonts w:hint="eastAsia"/>
          <w:lang w:val="en-US" w:eastAsia="zh-Hans"/>
        </w:rPr>
        <w:t>（</w:t>
      </w:r>
      <w:r>
        <w:rPr>
          <w:rFonts w:hint="eastAsia"/>
          <w:lang w:eastAsia="zh-Hans"/>
        </w:rPr>
        <w:t>一</w:t>
      </w:r>
      <w:r>
        <w:rPr>
          <w:rFonts w:hint="eastAsia"/>
          <w:lang w:val="en-US" w:eastAsia="zh-Hans"/>
        </w:rPr>
        <w:t>）</w:t>
      </w:r>
      <w:r>
        <w:rPr>
          <w:rFonts w:hint="eastAsia"/>
        </w:rPr>
        <w:t>研究背景</w:t>
      </w:r>
      <w:bookmarkEnd w:id="9"/>
      <w:bookmarkEnd w:id="10"/>
    </w:p>
    <w:p w14:paraId="4A0F30CF" w14:textId="77777777" w:rsidR="004651C7" w:rsidRDefault="00BF798C">
      <w:pPr>
        <w:spacing w:line="360" w:lineRule="auto"/>
        <w:ind w:firstLine="480"/>
        <w:rPr>
          <w:rFonts w:eastAsia="宋体"/>
          <w:sz w:val="24"/>
          <w:szCs w:val="24"/>
        </w:rPr>
      </w:pPr>
      <w:r>
        <w:rPr>
          <w:rFonts w:eastAsia="宋体" w:hint="eastAsia"/>
          <w:sz w:val="24"/>
          <w:szCs w:val="24"/>
        </w:rPr>
        <w:t>《中华人民共和国国民经济和社会发展第十四个五年规划和</w:t>
      </w:r>
      <w:r>
        <w:rPr>
          <w:rFonts w:eastAsia="宋体" w:hint="eastAsia"/>
          <w:sz w:val="24"/>
          <w:szCs w:val="24"/>
        </w:rPr>
        <w:t>2035</w:t>
      </w:r>
      <w:r>
        <w:rPr>
          <w:rFonts w:eastAsia="宋体" w:hint="eastAsia"/>
          <w:sz w:val="24"/>
          <w:szCs w:val="24"/>
        </w:rPr>
        <w:t>年远景目标纲要》提出，要“发展壮大城市群和都市圈，分类引导大中小城市发展方向和建设重点，形成疏密有致、分工协作、功能完善的城镇化空间格局”。城市群是当前新型城镇化的主体形态，也是促进区域协调发展、支撑全国经济增长、参与国际竞争合作的重要平台。当前，我国正积极优化培育京津冀、长三角等</w:t>
      </w:r>
      <w:r>
        <w:rPr>
          <w:rFonts w:eastAsia="宋体" w:hint="eastAsia"/>
          <w:sz w:val="24"/>
          <w:szCs w:val="24"/>
        </w:rPr>
        <w:t>19</w:t>
      </w:r>
      <w:r>
        <w:rPr>
          <w:rFonts w:eastAsia="宋体" w:hint="eastAsia"/>
          <w:sz w:val="24"/>
          <w:szCs w:val="24"/>
        </w:rPr>
        <w:t>个城市群，城市群已成为支撑和带动我国经济发展、体现国家竞争力的重要力量。</w:t>
      </w:r>
    </w:p>
    <w:p w14:paraId="43D05555" w14:textId="77777777" w:rsidR="004651C7" w:rsidRDefault="00BF798C">
      <w:pPr>
        <w:spacing w:line="360" w:lineRule="auto"/>
        <w:ind w:firstLine="480"/>
        <w:rPr>
          <w:rFonts w:eastAsia="宋体"/>
          <w:sz w:val="24"/>
          <w:szCs w:val="24"/>
        </w:rPr>
      </w:pPr>
      <w:r>
        <w:rPr>
          <w:rFonts w:eastAsia="宋体" w:hint="eastAsia"/>
          <w:sz w:val="24"/>
          <w:szCs w:val="24"/>
        </w:rPr>
        <w:t>建设新型智慧城市是党中央国务院促进新型城镇化、发展数字经济的重要部署，已经在全国各地得到了大力推广实施。随着当前我国城市形态向城市群模式不断发展，智慧城市对区域范围内的资源共享、产业链空间整合等需求也越来越突出。在国家“四化”同步发展的总体布局下，将智慧城市建设与城市群发展相融合，确立中国特色智慧城市群发展模式，实现城市优势资源的合作互补，已经成为当前新型城镇化发展的重要方向。</w:t>
      </w:r>
    </w:p>
    <w:p w14:paraId="2A667971" w14:textId="77777777" w:rsidR="004651C7" w:rsidRDefault="00BF798C">
      <w:pPr>
        <w:pStyle w:val="3"/>
        <w:spacing w:before="192" w:after="240"/>
        <w:ind w:firstLine="480"/>
        <w:rPr>
          <w:lang w:eastAsia="zh-Hans"/>
        </w:rPr>
      </w:pPr>
      <w:bookmarkStart w:id="11" w:name="_Toc93064856"/>
      <w:bookmarkStart w:id="12" w:name="_Toc93925763"/>
      <w:r>
        <w:rPr>
          <w:rFonts w:hint="eastAsia"/>
          <w:lang w:eastAsia="zh-Hans"/>
        </w:rPr>
        <w:t>（二）研究目的和内容结构</w:t>
      </w:r>
      <w:bookmarkEnd w:id="11"/>
      <w:bookmarkEnd w:id="12"/>
    </w:p>
    <w:p w14:paraId="384DBC8B" w14:textId="77777777" w:rsidR="004651C7" w:rsidRDefault="00BF798C">
      <w:pPr>
        <w:spacing w:line="360" w:lineRule="auto"/>
        <w:ind w:firstLine="480"/>
        <w:rPr>
          <w:rFonts w:eastAsia="宋体"/>
          <w:sz w:val="24"/>
          <w:szCs w:val="24"/>
        </w:rPr>
      </w:pPr>
      <w:r>
        <w:rPr>
          <w:rFonts w:eastAsia="宋体" w:hint="eastAsia"/>
          <w:sz w:val="24"/>
          <w:szCs w:val="24"/>
        </w:rPr>
        <w:t>本研究的主要目的是通过将城市群发展理论和智慧城市发展理论相结合，分析智慧城市群协同发展的内在机理，构建理论模型，并提出具体的政策建议和标准体系，以智慧城市群的建设引领城市群实现一体化、高质量发展。</w:t>
      </w:r>
    </w:p>
    <w:p w14:paraId="1946E7D5" w14:textId="77777777" w:rsidR="004651C7" w:rsidRDefault="00BF798C">
      <w:pPr>
        <w:spacing w:line="360" w:lineRule="auto"/>
        <w:ind w:firstLine="480"/>
        <w:rPr>
          <w:rFonts w:eastAsia="宋体"/>
          <w:sz w:val="24"/>
          <w:szCs w:val="24"/>
        </w:rPr>
      </w:pPr>
      <w:r>
        <w:rPr>
          <w:rFonts w:eastAsia="宋体" w:hint="eastAsia"/>
          <w:sz w:val="24"/>
          <w:szCs w:val="24"/>
        </w:rPr>
        <w:t>本研究分为以下几个部分：首先对国内外相关文献开展综述，再通过定性研究和定量评价两种方式对我国智慧城市群发展现状进行了调研，随后给出了城市群和智慧城市协同发展的理论框架，在此基础上提出了推动城市群和智慧城市群协同发展的政策建议和评价标准，并在长三角、长株潭、呼包鄂乌等城市群的智慧城市规划中得到了实际应用，最后给出了下一步的研究展望。研究总体结构如下图所示：</w:t>
      </w:r>
    </w:p>
    <w:p w14:paraId="503886DB" w14:textId="77777777" w:rsidR="004651C7" w:rsidRDefault="00C95FB2" w:rsidP="00FF5AB5">
      <w:pPr>
        <w:pStyle w:val="affd"/>
        <w:rPr>
          <w:szCs w:val="32"/>
        </w:rPr>
      </w:pPr>
      <w:r>
        <w:lastRenderedPageBreak/>
        <w:pict w14:anchorId="26457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444pt">
            <v:imagedata r:id="rId15" o:title=""/>
          </v:shape>
        </w:pict>
      </w:r>
    </w:p>
    <w:p w14:paraId="239A6D68" w14:textId="77777777" w:rsidR="004651C7" w:rsidRDefault="00BF798C">
      <w:pPr>
        <w:pStyle w:val="affc"/>
        <w:rPr>
          <w:lang w:val="zh-CN"/>
        </w:rPr>
      </w:pPr>
      <w:r>
        <w:rPr>
          <w:rFonts w:hint="eastAsia"/>
          <w:lang w:val="zh-CN"/>
        </w:rPr>
        <w:t>图</w:t>
      </w:r>
      <w:r>
        <w:rPr>
          <w:rFonts w:hint="eastAsia"/>
          <w:lang w:val="zh-CN"/>
        </w:rPr>
        <w:t xml:space="preserve">1 </w:t>
      </w:r>
      <w:r>
        <w:rPr>
          <w:lang w:val="zh-CN"/>
        </w:rPr>
        <w:t xml:space="preserve"> </w:t>
      </w:r>
      <w:r>
        <w:rPr>
          <w:rFonts w:hint="eastAsia"/>
          <w:lang w:val="zh-CN"/>
        </w:rPr>
        <w:t>研究总体结构</w:t>
      </w:r>
    </w:p>
    <w:p w14:paraId="7663ED32" w14:textId="77777777" w:rsidR="004651C7" w:rsidRDefault="004651C7" w:rsidP="005B258A">
      <w:pPr>
        <w:pStyle w:val="afffc"/>
      </w:pPr>
    </w:p>
    <w:p w14:paraId="728F7CC4" w14:textId="77777777" w:rsidR="004651C7" w:rsidRDefault="00BF798C">
      <w:pPr>
        <w:pStyle w:val="2"/>
        <w:ind w:firstLine="480"/>
      </w:pPr>
      <w:bookmarkStart w:id="13" w:name="_Toc93064857"/>
      <w:bookmarkStart w:id="14" w:name="_Toc93841289"/>
      <w:bookmarkStart w:id="15" w:name="_Toc93925764"/>
      <w:r>
        <w:rPr>
          <w:rFonts w:hint="eastAsia"/>
          <w:lang w:eastAsia="zh-Hans"/>
        </w:rPr>
        <w:t>二、</w:t>
      </w:r>
      <w:r>
        <w:rPr>
          <w:rFonts w:hint="eastAsia"/>
        </w:rPr>
        <w:t>文献综述</w:t>
      </w:r>
      <w:bookmarkEnd w:id="13"/>
      <w:bookmarkEnd w:id="14"/>
      <w:bookmarkEnd w:id="15"/>
    </w:p>
    <w:p w14:paraId="05B250BC" w14:textId="77777777" w:rsidR="004651C7" w:rsidRDefault="00BF798C">
      <w:pPr>
        <w:pStyle w:val="3"/>
        <w:spacing w:before="192" w:after="240"/>
        <w:ind w:firstLine="480"/>
        <w:rPr>
          <w:lang w:eastAsia="zh-Hans"/>
        </w:rPr>
      </w:pPr>
      <w:bookmarkStart w:id="16" w:name="_Toc93064858"/>
      <w:bookmarkStart w:id="17" w:name="_Toc93925765"/>
      <w:r>
        <w:rPr>
          <w:rFonts w:hint="eastAsia"/>
          <w:lang w:eastAsia="zh-Hans"/>
        </w:rPr>
        <w:t>（一）国内相关研究</w:t>
      </w:r>
      <w:bookmarkEnd w:id="16"/>
      <w:bookmarkEnd w:id="17"/>
    </w:p>
    <w:p w14:paraId="24CFF492"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智慧城市群这一概念在</w:t>
      </w:r>
      <w:r>
        <w:rPr>
          <w:rFonts w:eastAsia="宋体" w:hint="eastAsia"/>
          <w:sz w:val="24"/>
          <w:szCs w:val="24"/>
          <w:lang w:eastAsia="zh-Hans"/>
        </w:rPr>
        <w:t>2016</w:t>
      </w:r>
      <w:r>
        <w:rPr>
          <w:rFonts w:eastAsia="宋体" w:hint="eastAsia"/>
          <w:sz w:val="24"/>
          <w:szCs w:val="24"/>
          <w:lang w:eastAsia="zh-Hans"/>
        </w:rPr>
        <w:t>年国务院发布的</w:t>
      </w:r>
      <w:r>
        <w:rPr>
          <w:rFonts w:eastAsia="宋体" w:hint="eastAsia"/>
          <w:sz w:val="24"/>
          <w:szCs w:val="24"/>
        </w:rPr>
        <w:t>《“十三五”国家信息化规划》</w:t>
      </w:r>
      <w:r>
        <w:rPr>
          <w:rFonts w:eastAsia="宋体" w:hint="eastAsia"/>
          <w:sz w:val="24"/>
          <w:szCs w:val="24"/>
          <w:lang w:eastAsia="zh-Hans"/>
        </w:rPr>
        <w:t>中首次被正式提出。此后几年间，国内学者结合我国智慧城市群建设实践，围绕智慧城市群的概念内涵、建设路径、评价体系等方面提出了大量观点。</w:t>
      </w:r>
    </w:p>
    <w:p w14:paraId="58E64853" w14:textId="77777777" w:rsidR="004651C7" w:rsidRDefault="00BF798C">
      <w:pPr>
        <w:spacing w:line="360" w:lineRule="auto"/>
        <w:ind w:firstLine="482"/>
        <w:rPr>
          <w:rFonts w:eastAsia="宋体"/>
          <w:sz w:val="24"/>
          <w:szCs w:val="24"/>
          <w:lang w:eastAsia="zh-Hans"/>
        </w:rPr>
      </w:pPr>
      <w:r>
        <w:rPr>
          <w:rFonts w:eastAsia="宋体" w:hint="eastAsia"/>
          <w:b/>
          <w:bCs/>
          <w:sz w:val="24"/>
          <w:szCs w:val="24"/>
          <w:lang w:eastAsia="zh-Hans"/>
        </w:rPr>
        <w:t>在概念内涵方面，</w:t>
      </w:r>
      <w:r>
        <w:rPr>
          <w:rFonts w:eastAsia="宋体" w:hint="eastAsia"/>
          <w:sz w:val="24"/>
          <w:szCs w:val="24"/>
          <w:lang w:eastAsia="zh-Hans"/>
        </w:rPr>
        <w:t>国内研究多强调智慧城市联合体中信息技术的驱动作用与城</w:t>
      </w:r>
      <w:r>
        <w:rPr>
          <w:rFonts w:eastAsia="宋体" w:hint="eastAsia"/>
          <w:sz w:val="24"/>
          <w:szCs w:val="24"/>
          <w:lang w:eastAsia="zh-Hans"/>
        </w:rPr>
        <w:lastRenderedPageBreak/>
        <w:t>市间网络的互联互通。陈博</w:t>
      </w:r>
      <w:r>
        <w:rPr>
          <w:rStyle w:val="aff5"/>
          <w:rFonts w:eastAsia="宋体" w:hint="eastAsia"/>
          <w:sz w:val="24"/>
          <w:szCs w:val="24"/>
          <w:lang w:eastAsia="zh-Hans"/>
        </w:rPr>
        <w:t>[</w:t>
      </w:r>
      <w:bookmarkStart w:id="18" w:name="_Ref722138509"/>
      <w:r>
        <w:rPr>
          <w:rStyle w:val="aff5"/>
          <w:rFonts w:eastAsia="宋体" w:hint="eastAsia"/>
          <w:sz w:val="24"/>
          <w:szCs w:val="24"/>
          <w:lang w:eastAsia="zh-Hans"/>
        </w:rPr>
        <w:footnoteReference w:id="1"/>
      </w:r>
      <w:bookmarkEnd w:id="18"/>
      <w:r>
        <w:rPr>
          <w:rStyle w:val="aff5"/>
          <w:rFonts w:eastAsia="宋体" w:hint="eastAsia"/>
          <w:sz w:val="24"/>
          <w:szCs w:val="24"/>
          <w:lang w:eastAsia="zh-Hans"/>
        </w:rPr>
        <w:t>]</w:t>
      </w:r>
      <w:r>
        <w:rPr>
          <w:rFonts w:eastAsia="宋体" w:hint="eastAsia"/>
          <w:sz w:val="24"/>
          <w:szCs w:val="24"/>
          <w:lang w:eastAsia="zh-Hans"/>
        </w:rPr>
        <w:t>从科学、技术、应用和建设四个层面分析智慧城市群的内涵，并指出智慧城市群是在一定地域范围内具有内在联系，依托现代化交通设施和高度发达的信息网络，由信息技术驱动共同开展智慧城市建设的城市组群。吴燕茹</w:t>
      </w:r>
      <w:r>
        <w:rPr>
          <w:rStyle w:val="aff5"/>
          <w:rFonts w:eastAsia="宋体" w:hint="eastAsia"/>
          <w:sz w:val="24"/>
          <w:szCs w:val="24"/>
          <w:lang w:eastAsia="zh-Hans"/>
        </w:rPr>
        <w:t>[</w:t>
      </w:r>
      <w:r>
        <w:rPr>
          <w:rStyle w:val="aff5"/>
          <w:rFonts w:eastAsia="宋体" w:hint="eastAsia"/>
          <w:sz w:val="24"/>
          <w:szCs w:val="24"/>
          <w:lang w:eastAsia="zh-Hans"/>
        </w:rPr>
        <w:footnoteReference w:id="2"/>
      </w:r>
      <w:r>
        <w:rPr>
          <w:rStyle w:val="aff5"/>
          <w:rFonts w:eastAsia="宋体" w:hint="eastAsia"/>
          <w:sz w:val="24"/>
          <w:szCs w:val="24"/>
          <w:lang w:eastAsia="zh-Hans"/>
        </w:rPr>
        <w:t>]</w:t>
      </w:r>
      <w:r>
        <w:rPr>
          <w:rFonts w:eastAsia="宋体" w:hint="eastAsia"/>
          <w:sz w:val="24"/>
          <w:szCs w:val="24"/>
          <w:lang w:eastAsia="zh-Hans"/>
        </w:rPr>
        <w:t>认为，智慧城市群指某一特定地域范畴内，拥有关联性，在现代化交通基础设施及信息网络的基础上，同时在信息技术的带动下共同打造智慧城市的城市集合体。</w:t>
      </w:r>
    </w:p>
    <w:p w14:paraId="15717657" w14:textId="77777777" w:rsidR="004651C7" w:rsidRDefault="00BF798C">
      <w:pPr>
        <w:spacing w:line="360" w:lineRule="auto"/>
        <w:ind w:firstLine="482"/>
        <w:rPr>
          <w:rFonts w:eastAsia="宋体"/>
          <w:sz w:val="24"/>
          <w:szCs w:val="24"/>
          <w:lang w:eastAsia="zh-Hans"/>
        </w:rPr>
      </w:pPr>
      <w:r>
        <w:rPr>
          <w:rFonts w:eastAsia="宋体" w:hint="eastAsia"/>
          <w:b/>
          <w:bCs/>
          <w:sz w:val="24"/>
          <w:szCs w:val="24"/>
          <w:lang w:eastAsia="zh-Hans"/>
        </w:rPr>
        <w:t>在建设路径方面</w:t>
      </w:r>
      <w:r>
        <w:rPr>
          <w:rFonts w:eastAsia="宋体" w:hint="eastAsia"/>
          <w:sz w:val="24"/>
          <w:szCs w:val="24"/>
          <w:lang w:eastAsia="zh-Hans"/>
        </w:rPr>
        <w:t>，陈博</w:t>
      </w:r>
      <w:r>
        <w:rPr>
          <w:rFonts w:eastAsia="宋体"/>
          <w:sz w:val="24"/>
          <w:szCs w:val="24"/>
          <w:vertAlign w:val="superscript"/>
          <w:lang w:eastAsia="zh-Hans"/>
        </w:rPr>
        <w:t>[</w:t>
      </w:r>
      <w:r>
        <w:rPr>
          <w:rFonts w:eastAsia="宋体" w:hint="eastAsia"/>
          <w:sz w:val="24"/>
          <w:szCs w:val="24"/>
          <w:lang w:eastAsia="zh-Hans"/>
        </w:rPr>
        <w:fldChar w:fldCharType="begin"/>
      </w:r>
      <w:r>
        <w:rPr>
          <w:rFonts w:eastAsia="宋体" w:hint="eastAsia"/>
          <w:sz w:val="24"/>
          <w:szCs w:val="24"/>
          <w:lang w:eastAsia="zh-Hans"/>
        </w:rPr>
        <w:instrText xml:space="preserve"> NOTEREF _Ref722138509 \f \h </w:instrText>
      </w:r>
      <w:r>
        <w:rPr>
          <w:rFonts w:eastAsia="宋体"/>
          <w:sz w:val="24"/>
          <w:szCs w:val="24"/>
          <w:lang w:eastAsia="zh-Hans"/>
        </w:rPr>
        <w:instrText xml:space="preserve"> \* MERGEFORMAT </w:instrText>
      </w:r>
      <w:r>
        <w:rPr>
          <w:rFonts w:eastAsia="宋体" w:hint="eastAsia"/>
          <w:sz w:val="24"/>
          <w:szCs w:val="24"/>
          <w:lang w:eastAsia="zh-Hans"/>
        </w:rPr>
      </w:r>
      <w:r>
        <w:rPr>
          <w:rFonts w:eastAsia="宋体" w:hint="eastAsia"/>
          <w:sz w:val="24"/>
          <w:szCs w:val="24"/>
          <w:lang w:eastAsia="zh-Hans"/>
        </w:rPr>
        <w:fldChar w:fldCharType="separate"/>
      </w:r>
      <w:r w:rsidR="007102FE" w:rsidRPr="007102FE">
        <w:rPr>
          <w:rFonts w:eastAsia="宋体"/>
          <w:sz w:val="24"/>
          <w:szCs w:val="24"/>
          <w:lang w:eastAsia="zh-Hans"/>
        </w:rPr>
        <w:t>1</w:t>
      </w:r>
      <w:r>
        <w:rPr>
          <w:rFonts w:eastAsia="宋体" w:hint="eastAsia"/>
          <w:sz w:val="24"/>
          <w:szCs w:val="24"/>
          <w:lang w:eastAsia="zh-Hans"/>
        </w:rPr>
        <w:fldChar w:fldCharType="end"/>
      </w:r>
      <w:r>
        <w:rPr>
          <w:rFonts w:eastAsia="宋体"/>
          <w:sz w:val="24"/>
          <w:szCs w:val="24"/>
          <w:vertAlign w:val="superscript"/>
          <w:lang w:eastAsia="zh-Hans"/>
        </w:rPr>
        <w:t>]</w:t>
      </w:r>
      <w:r>
        <w:rPr>
          <w:rFonts w:eastAsia="宋体" w:hint="eastAsia"/>
          <w:sz w:val="24"/>
          <w:szCs w:val="24"/>
          <w:lang w:eastAsia="zh-Hans"/>
        </w:rPr>
        <w:t>从信息技术、纵向、横向三个维度提出智慧城市群的系统架构，研究打造智慧城市群的建设战略及产学研联结、产业融合、社会信息化推进和社会创新等关键机制。顾德道等</w:t>
      </w:r>
      <w:r>
        <w:rPr>
          <w:rStyle w:val="aff5"/>
          <w:rFonts w:eastAsia="宋体" w:hint="eastAsia"/>
          <w:sz w:val="24"/>
          <w:szCs w:val="24"/>
          <w:lang w:eastAsia="zh-Hans"/>
        </w:rPr>
        <w:t>[</w:t>
      </w:r>
      <w:r>
        <w:rPr>
          <w:rStyle w:val="aff5"/>
          <w:rFonts w:eastAsia="宋体" w:hint="eastAsia"/>
          <w:sz w:val="24"/>
          <w:szCs w:val="24"/>
          <w:lang w:eastAsia="zh-Hans"/>
        </w:rPr>
        <w:footnoteReference w:id="3"/>
      </w:r>
      <w:r>
        <w:rPr>
          <w:rStyle w:val="aff5"/>
          <w:rFonts w:eastAsia="宋体" w:hint="eastAsia"/>
          <w:sz w:val="24"/>
          <w:szCs w:val="24"/>
          <w:lang w:eastAsia="zh-Hans"/>
        </w:rPr>
        <w:t>]</w:t>
      </w:r>
      <w:r>
        <w:rPr>
          <w:rFonts w:eastAsia="宋体" w:hint="eastAsia"/>
          <w:sz w:val="24"/>
          <w:szCs w:val="24"/>
          <w:lang w:eastAsia="zh-Hans"/>
        </w:rPr>
        <w:t>认为智慧城市群建设应从整体出发，综合研究把握新型智慧城市的实践，尤其要突出城市资源分享以避免信息孤岛现象，探索信息共享的标准和相关政策的制定。</w:t>
      </w:r>
    </w:p>
    <w:p w14:paraId="3CD5A772" w14:textId="77777777" w:rsidR="004651C7" w:rsidRDefault="00BF798C">
      <w:pPr>
        <w:spacing w:line="360" w:lineRule="auto"/>
        <w:ind w:firstLine="482"/>
        <w:rPr>
          <w:rFonts w:eastAsia="宋体"/>
          <w:sz w:val="24"/>
          <w:szCs w:val="24"/>
          <w:lang w:eastAsia="zh-Hans"/>
        </w:rPr>
      </w:pPr>
      <w:r>
        <w:rPr>
          <w:rFonts w:eastAsia="宋体" w:hint="eastAsia"/>
          <w:b/>
          <w:bCs/>
          <w:sz w:val="24"/>
          <w:szCs w:val="24"/>
          <w:lang w:eastAsia="zh-Hans"/>
        </w:rPr>
        <w:t>在评价体系方面</w:t>
      </w:r>
      <w:r>
        <w:rPr>
          <w:rFonts w:eastAsia="宋体" w:hint="eastAsia"/>
          <w:sz w:val="24"/>
          <w:szCs w:val="24"/>
          <w:lang w:eastAsia="zh-Hans"/>
        </w:rPr>
        <w:t>，国内学术界认为，标准规范评估体系缺失是目前智慧城市群建设存在的主要问题之一</w:t>
      </w:r>
      <w:r>
        <w:rPr>
          <w:rStyle w:val="aff5"/>
          <w:rFonts w:eastAsia="宋体" w:hint="eastAsia"/>
          <w:sz w:val="24"/>
          <w:szCs w:val="24"/>
          <w:lang w:eastAsia="zh-Hans"/>
        </w:rPr>
        <w:t>[</w:t>
      </w:r>
      <w:r>
        <w:rPr>
          <w:rStyle w:val="aff5"/>
          <w:rFonts w:eastAsia="宋体" w:hint="eastAsia"/>
          <w:sz w:val="24"/>
          <w:szCs w:val="24"/>
          <w:lang w:eastAsia="zh-Hans"/>
        </w:rPr>
        <w:footnoteReference w:id="4"/>
      </w:r>
      <w:r>
        <w:rPr>
          <w:rStyle w:val="aff5"/>
          <w:rFonts w:eastAsia="宋体" w:hint="eastAsia"/>
          <w:sz w:val="24"/>
          <w:szCs w:val="24"/>
          <w:lang w:eastAsia="zh-Hans"/>
        </w:rPr>
        <w:t>]</w:t>
      </w:r>
      <w:r>
        <w:rPr>
          <w:rFonts w:eastAsia="宋体" w:hint="eastAsia"/>
          <w:sz w:val="24"/>
          <w:szCs w:val="24"/>
          <w:lang w:eastAsia="zh-Hans"/>
        </w:rPr>
        <w:t>。针对评价体系构建，国内学者以我国智慧城市群建设实践为例，提出多套评价体系，为我国制定全国性的标准以及评价体系提出宝贵思路。陈伟清等</w:t>
      </w:r>
      <w:r>
        <w:rPr>
          <w:rStyle w:val="aff5"/>
          <w:rFonts w:eastAsia="宋体" w:hint="eastAsia"/>
          <w:sz w:val="24"/>
          <w:szCs w:val="24"/>
          <w:lang w:eastAsia="zh-Hans"/>
        </w:rPr>
        <w:t>[</w:t>
      </w:r>
      <w:r>
        <w:rPr>
          <w:rStyle w:val="aff5"/>
          <w:rFonts w:eastAsia="宋体" w:hint="eastAsia"/>
          <w:sz w:val="24"/>
          <w:szCs w:val="24"/>
          <w:lang w:eastAsia="zh-Hans"/>
        </w:rPr>
        <w:footnoteReference w:id="5"/>
      </w:r>
      <w:r>
        <w:rPr>
          <w:rStyle w:val="aff5"/>
          <w:rFonts w:eastAsia="宋体" w:hint="eastAsia"/>
          <w:sz w:val="24"/>
          <w:szCs w:val="24"/>
          <w:lang w:eastAsia="zh-Hans"/>
        </w:rPr>
        <w:t>]</w:t>
      </w:r>
      <w:r>
        <w:rPr>
          <w:rFonts w:eastAsia="宋体" w:hint="eastAsia"/>
          <w:sz w:val="24"/>
          <w:szCs w:val="24"/>
          <w:lang w:eastAsia="zh-Hans"/>
        </w:rPr>
        <w:t>对广西北部湾经济区建设智慧城市群进行研究，详述了北部湾经济区实践智慧城市群所具备的条件，构建智慧城市群协同建设水平评价指标体系。杨励宁等</w:t>
      </w:r>
      <w:r>
        <w:rPr>
          <w:rStyle w:val="aff5"/>
          <w:rFonts w:eastAsia="宋体" w:hint="eastAsia"/>
          <w:sz w:val="24"/>
          <w:szCs w:val="24"/>
          <w:lang w:eastAsia="zh-Hans"/>
        </w:rPr>
        <w:t>[</w:t>
      </w:r>
      <w:r>
        <w:rPr>
          <w:rStyle w:val="aff5"/>
          <w:rFonts w:eastAsia="宋体" w:hint="eastAsia"/>
          <w:sz w:val="24"/>
          <w:szCs w:val="24"/>
          <w:lang w:eastAsia="zh-Hans"/>
        </w:rPr>
        <w:footnoteReference w:id="6"/>
      </w:r>
      <w:r>
        <w:rPr>
          <w:rStyle w:val="aff5"/>
          <w:rFonts w:eastAsia="宋体" w:hint="eastAsia"/>
          <w:sz w:val="24"/>
          <w:szCs w:val="24"/>
          <w:lang w:eastAsia="zh-Hans"/>
        </w:rPr>
        <w:t>]</w:t>
      </w:r>
      <w:r>
        <w:rPr>
          <w:rFonts w:eastAsia="宋体" w:hint="eastAsia"/>
          <w:sz w:val="24"/>
          <w:szCs w:val="24"/>
          <w:lang w:eastAsia="zh-Hans"/>
        </w:rPr>
        <w:t>应用核心—边缘结构分析，从城市群综合智慧化水平、核心城市智慧化水平优势度、智慧化水平首位度、智慧城市网络密度、智慧城市网络中心势</w:t>
      </w:r>
      <w:r>
        <w:rPr>
          <w:rFonts w:eastAsia="宋体" w:hint="eastAsia"/>
          <w:sz w:val="24"/>
          <w:szCs w:val="24"/>
          <w:lang w:eastAsia="zh-Hans"/>
        </w:rPr>
        <w:t>5</w:t>
      </w:r>
      <w:r>
        <w:rPr>
          <w:rFonts w:eastAsia="宋体" w:hint="eastAsia"/>
          <w:sz w:val="24"/>
          <w:szCs w:val="24"/>
          <w:lang w:eastAsia="zh-Hans"/>
        </w:rPr>
        <w:t>个量化维度对我国珠三角、长三角、京津、川渝等</w:t>
      </w:r>
      <w:r>
        <w:rPr>
          <w:rFonts w:eastAsia="宋体" w:hint="eastAsia"/>
          <w:sz w:val="24"/>
          <w:szCs w:val="24"/>
          <w:lang w:eastAsia="zh-Hans"/>
        </w:rPr>
        <w:t>8</w:t>
      </w:r>
      <w:r>
        <w:rPr>
          <w:rFonts w:eastAsia="宋体" w:hint="eastAsia"/>
          <w:sz w:val="24"/>
          <w:szCs w:val="24"/>
          <w:lang w:eastAsia="zh-Hans"/>
        </w:rPr>
        <w:t>个智慧城市群的发育程度进行了评估。丁浩等</w:t>
      </w:r>
      <w:r>
        <w:rPr>
          <w:rStyle w:val="aff5"/>
          <w:rFonts w:eastAsia="宋体" w:hint="eastAsia"/>
          <w:sz w:val="24"/>
          <w:szCs w:val="24"/>
          <w:lang w:eastAsia="zh-Hans"/>
        </w:rPr>
        <w:t>[</w:t>
      </w:r>
      <w:r>
        <w:rPr>
          <w:rStyle w:val="aff5"/>
          <w:rFonts w:eastAsia="宋体" w:hint="eastAsia"/>
          <w:sz w:val="24"/>
          <w:szCs w:val="24"/>
          <w:lang w:eastAsia="zh-Hans"/>
        </w:rPr>
        <w:footnoteReference w:id="7"/>
      </w:r>
      <w:r>
        <w:rPr>
          <w:rStyle w:val="aff5"/>
          <w:rFonts w:eastAsia="宋体" w:hint="eastAsia"/>
          <w:sz w:val="24"/>
          <w:szCs w:val="24"/>
          <w:lang w:eastAsia="zh-Hans"/>
        </w:rPr>
        <w:t>]</w:t>
      </w:r>
      <w:r>
        <w:rPr>
          <w:rFonts w:eastAsia="宋体" w:hint="eastAsia"/>
          <w:sz w:val="24"/>
          <w:szCs w:val="24"/>
          <w:lang w:eastAsia="zh-Hans"/>
        </w:rPr>
        <w:t>结合智慧城市群的现有成果，以及山东半岛城市群的战略规划，详细分析了山东半岛智慧城市群建设发展的影响因素，从惠民服务、城市治理、智能设施、改革创新等维度构建评价指标体系。</w:t>
      </w:r>
    </w:p>
    <w:p w14:paraId="6B8590F6" w14:textId="77777777" w:rsidR="004651C7" w:rsidRDefault="00BF798C">
      <w:pPr>
        <w:pStyle w:val="3"/>
        <w:spacing w:before="192" w:after="240"/>
        <w:ind w:firstLine="480"/>
      </w:pPr>
      <w:bookmarkStart w:id="19" w:name="_Toc93064859"/>
      <w:bookmarkStart w:id="20" w:name="_Toc93925766"/>
      <w:r>
        <w:rPr>
          <w:rFonts w:hint="eastAsia"/>
          <w:lang w:eastAsia="zh-Hans"/>
        </w:rPr>
        <w:lastRenderedPageBreak/>
        <w:t>（二）</w:t>
      </w:r>
      <w:r>
        <w:rPr>
          <w:rFonts w:hint="eastAsia"/>
        </w:rPr>
        <w:t>国外相关研究</w:t>
      </w:r>
      <w:bookmarkEnd w:id="19"/>
      <w:bookmarkEnd w:id="20"/>
    </w:p>
    <w:p w14:paraId="7E171151"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国外关于智慧城市区域（</w:t>
      </w:r>
      <w:r>
        <w:rPr>
          <w:rFonts w:eastAsia="宋体" w:hint="eastAsia"/>
          <w:sz w:val="24"/>
          <w:szCs w:val="24"/>
          <w:lang w:eastAsia="zh-Hans"/>
        </w:rPr>
        <w:t>Smart Regions</w:t>
      </w:r>
      <w:r>
        <w:rPr>
          <w:rFonts w:eastAsia="宋体" w:hint="eastAsia"/>
          <w:sz w:val="24"/>
          <w:szCs w:val="24"/>
          <w:lang w:eastAsia="zh-Hans"/>
        </w:rPr>
        <w:t>）概念的提出最早出现于欧洲，比利时、德国、丹麦、荷兰、瑞典和英国六国的城市于</w:t>
      </w:r>
      <w:r>
        <w:rPr>
          <w:rFonts w:eastAsia="宋体" w:hint="eastAsia"/>
          <w:sz w:val="24"/>
          <w:szCs w:val="24"/>
          <w:lang w:eastAsia="zh-Hans"/>
        </w:rPr>
        <w:t>2001-2007</w:t>
      </w:r>
      <w:r>
        <w:rPr>
          <w:rFonts w:eastAsia="宋体" w:hint="eastAsia"/>
          <w:sz w:val="24"/>
          <w:szCs w:val="24"/>
          <w:lang w:eastAsia="zh-Hans"/>
        </w:rPr>
        <w:t>年间在电子政务、电子服务等领域进行了紧密合作并取得了显著成果，因此被称为“</w:t>
      </w:r>
      <w:r>
        <w:rPr>
          <w:rFonts w:eastAsia="宋体" w:hint="eastAsia"/>
          <w:sz w:val="24"/>
          <w:szCs w:val="24"/>
          <w:lang w:eastAsia="zh-Hans"/>
        </w:rPr>
        <w:t>Smart Regions</w:t>
      </w:r>
      <w:r>
        <w:rPr>
          <w:rFonts w:eastAsia="宋体" w:hint="eastAsia"/>
          <w:sz w:val="24"/>
          <w:szCs w:val="24"/>
          <w:lang w:eastAsia="zh-Hans"/>
        </w:rPr>
        <w:t>”</w:t>
      </w:r>
      <w:r>
        <w:rPr>
          <w:rStyle w:val="aff5"/>
          <w:rFonts w:eastAsia="宋体" w:hint="eastAsia"/>
          <w:sz w:val="24"/>
          <w:szCs w:val="24"/>
          <w:lang w:eastAsia="zh-Hans"/>
        </w:rPr>
        <w:t>[</w:t>
      </w:r>
      <w:r>
        <w:rPr>
          <w:rStyle w:val="aff5"/>
          <w:rFonts w:eastAsia="宋体" w:hint="eastAsia"/>
          <w:sz w:val="24"/>
          <w:szCs w:val="24"/>
          <w:lang w:eastAsia="zh-Hans"/>
        </w:rPr>
        <w:footnoteReference w:id="8"/>
      </w:r>
      <w:r>
        <w:rPr>
          <w:rStyle w:val="aff5"/>
          <w:rFonts w:eastAsia="宋体" w:hint="eastAsia"/>
          <w:sz w:val="24"/>
          <w:szCs w:val="24"/>
          <w:lang w:eastAsia="zh-Hans"/>
        </w:rPr>
        <w:t>]</w:t>
      </w:r>
      <w:r>
        <w:rPr>
          <w:rFonts w:eastAsia="宋体" w:hint="eastAsia"/>
          <w:sz w:val="24"/>
          <w:szCs w:val="24"/>
          <w:lang w:eastAsia="zh-Hans"/>
        </w:rPr>
        <w:t>。近年来，围绕智慧城市区域的研究主要集中于技术应用、城市规划以及发展路径等方面。</w:t>
      </w:r>
      <w:r>
        <w:rPr>
          <w:rFonts w:eastAsia="宋体" w:hint="eastAsia"/>
          <w:sz w:val="24"/>
          <w:szCs w:val="24"/>
          <w:lang w:eastAsia="zh-Hans"/>
        </w:rPr>
        <w:t>Kobayashin</w:t>
      </w:r>
      <w:r>
        <w:rPr>
          <w:rStyle w:val="aff5"/>
          <w:rFonts w:eastAsia="宋体" w:hint="eastAsia"/>
          <w:sz w:val="24"/>
          <w:szCs w:val="24"/>
          <w:lang w:eastAsia="zh-Hans"/>
        </w:rPr>
        <w:t>[</w:t>
      </w:r>
      <w:r>
        <w:rPr>
          <w:rStyle w:val="aff5"/>
          <w:rFonts w:eastAsia="宋体" w:hint="eastAsia"/>
          <w:sz w:val="24"/>
          <w:szCs w:val="24"/>
          <w:lang w:eastAsia="zh-Hans"/>
        </w:rPr>
        <w:footnoteReference w:id="9"/>
      </w:r>
      <w:r>
        <w:rPr>
          <w:rStyle w:val="aff5"/>
          <w:rFonts w:eastAsia="宋体" w:hint="eastAsia"/>
          <w:sz w:val="24"/>
          <w:szCs w:val="24"/>
          <w:lang w:eastAsia="zh-Hans"/>
        </w:rPr>
        <w:t>]</w:t>
      </w:r>
      <w:r>
        <w:rPr>
          <w:rFonts w:eastAsia="宋体" w:hint="eastAsia"/>
          <w:sz w:val="24"/>
          <w:szCs w:val="24"/>
          <w:lang w:eastAsia="zh-Hans"/>
        </w:rPr>
        <w:t>、</w:t>
      </w:r>
      <w:r>
        <w:rPr>
          <w:rFonts w:eastAsia="宋体" w:hint="eastAsia"/>
          <w:sz w:val="24"/>
          <w:szCs w:val="24"/>
          <w:lang w:eastAsia="zh-Hans"/>
        </w:rPr>
        <w:t>Quwaider</w:t>
      </w:r>
      <w:r>
        <w:rPr>
          <w:rStyle w:val="aff5"/>
          <w:rFonts w:eastAsia="宋体" w:hint="eastAsia"/>
          <w:sz w:val="24"/>
          <w:szCs w:val="24"/>
          <w:lang w:eastAsia="zh-Hans"/>
        </w:rPr>
        <w:t>[</w:t>
      </w:r>
      <w:r>
        <w:rPr>
          <w:rStyle w:val="aff5"/>
          <w:rFonts w:eastAsia="宋体" w:hint="eastAsia"/>
          <w:sz w:val="24"/>
          <w:szCs w:val="24"/>
          <w:lang w:eastAsia="zh-Hans"/>
        </w:rPr>
        <w:footnoteReference w:id="10"/>
      </w:r>
      <w:r>
        <w:rPr>
          <w:rStyle w:val="aff5"/>
          <w:rFonts w:eastAsia="宋体" w:hint="eastAsia"/>
          <w:sz w:val="24"/>
          <w:szCs w:val="24"/>
          <w:lang w:eastAsia="zh-Hans"/>
        </w:rPr>
        <w:t>]</w:t>
      </w:r>
      <w:r>
        <w:rPr>
          <w:rFonts w:eastAsia="宋体" w:hint="eastAsia"/>
          <w:sz w:val="24"/>
          <w:szCs w:val="24"/>
          <w:lang w:eastAsia="zh-Hans"/>
        </w:rPr>
        <w:t>等人认为物联网等新技术对推动智慧城市区域化建设十分重要，</w:t>
      </w:r>
      <w:r>
        <w:rPr>
          <w:rFonts w:eastAsia="宋体" w:hint="eastAsia"/>
          <w:sz w:val="24"/>
          <w:szCs w:val="24"/>
          <w:lang w:eastAsia="zh-Hans"/>
        </w:rPr>
        <w:t>ICT</w:t>
      </w:r>
      <w:r>
        <w:rPr>
          <w:rFonts w:eastAsia="宋体" w:hint="eastAsia"/>
          <w:sz w:val="24"/>
          <w:szCs w:val="24"/>
          <w:lang w:eastAsia="zh-Hans"/>
        </w:rPr>
        <w:t>技术应持续迭代以推进智慧城市进一步发展，推动协同智慧产业的发展。</w:t>
      </w:r>
      <w:r>
        <w:rPr>
          <w:rFonts w:eastAsia="宋体" w:hint="eastAsia"/>
          <w:sz w:val="24"/>
          <w:szCs w:val="24"/>
          <w:lang w:eastAsia="zh-Hans"/>
        </w:rPr>
        <w:t>Almirall</w:t>
      </w:r>
      <w:r>
        <w:rPr>
          <w:rStyle w:val="aff5"/>
          <w:rFonts w:eastAsia="宋体" w:hint="eastAsia"/>
          <w:sz w:val="24"/>
          <w:szCs w:val="24"/>
          <w:lang w:eastAsia="zh-Hans"/>
        </w:rPr>
        <w:t>[</w:t>
      </w:r>
      <w:r>
        <w:rPr>
          <w:rStyle w:val="aff5"/>
          <w:rFonts w:eastAsia="宋体" w:hint="eastAsia"/>
          <w:sz w:val="24"/>
          <w:szCs w:val="24"/>
          <w:lang w:eastAsia="zh-Hans"/>
        </w:rPr>
        <w:footnoteReference w:id="11"/>
      </w:r>
      <w:r>
        <w:rPr>
          <w:rStyle w:val="aff5"/>
          <w:rFonts w:eastAsia="宋体" w:hint="eastAsia"/>
          <w:sz w:val="24"/>
          <w:szCs w:val="24"/>
          <w:lang w:eastAsia="zh-Hans"/>
        </w:rPr>
        <w:t>]</w:t>
      </w:r>
      <w:r>
        <w:rPr>
          <w:rFonts w:eastAsia="宋体" w:hint="eastAsia"/>
          <w:sz w:val="24"/>
          <w:szCs w:val="24"/>
          <w:lang w:eastAsia="zh-Hans"/>
        </w:rPr>
        <w:t>、</w:t>
      </w:r>
      <w:r>
        <w:rPr>
          <w:rFonts w:eastAsia="宋体" w:hint="eastAsia"/>
          <w:sz w:val="24"/>
          <w:szCs w:val="24"/>
          <w:lang w:eastAsia="zh-Hans"/>
        </w:rPr>
        <w:t>Bholey</w:t>
      </w:r>
      <w:r>
        <w:rPr>
          <w:rStyle w:val="aff5"/>
          <w:rFonts w:eastAsia="宋体" w:hint="eastAsia"/>
          <w:sz w:val="24"/>
          <w:szCs w:val="24"/>
          <w:lang w:eastAsia="zh-Hans"/>
        </w:rPr>
        <w:t>[</w:t>
      </w:r>
      <w:r>
        <w:rPr>
          <w:rStyle w:val="aff5"/>
          <w:rFonts w:eastAsia="宋体" w:hint="eastAsia"/>
          <w:sz w:val="24"/>
          <w:szCs w:val="24"/>
          <w:lang w:eastAsia="zh-Hans"/>
        </w:rPr>
        <w:footnoteReference w:id="12"/>
      </w:r>
      <w:r>
        <w:rPr>
          <w:rStyle w:val="aff5"/>
          <w:rFonts w:eastAsia="宋体" w:hint="eastAsia"/>
          <w:sz w:val="24"/>
          <w:szCs w:val="24"/>
          <w:lang w:eastAsia="zh-Hans"/>
        </w:rPr>
        <w:t>]</w:t>
      </w:r>
      <w:r>
        <w:rPr>
          <w:rFonts w:eastAsia="宋体" w:hint="eastAsia"/>
          <w:sz w:val="24"/>
          <w:szCs w:val="24"/>
          <w:lang w:eastAsia="zh-Hans"/>
        </w:rPr>
        <w:t>等人从智慧城市区域治理模式和经济增长的角度提出规划建议，提倡发展共享经济等新模式，以解决区域发展不平衡的问题。</w:t>
      </w:r>
      <w:r>
        <w:rPr>
          <w:rFonts w:eastAsia="宋体" w:hint="eastAsia"/>
          <w:sz w:val="24"/>
          <w:szCs w:val="24"/>
          <w:lang w:eastAsia="zh-Hans"/>
        </w:rPr>
        <w:t>Villan</w:t>
      </w:r>
      <w:r>
        <w:rPr>
          <w:rStyle w:val="aff5"/>
          <w:rFonts w:eastAsia="宋体" w:hint="eastAsia"/>
          <w:sz w:val="24"/>
          <w:szCs w:val="24"/>
          <w:lang w:eastAsia="zh-Hans"/>
        </w:rPr>
        <w:t>[</w:t>
      </w:r>
      <w:r>
        <w:rPr>
          <w:rStyle w:val="aff5"/>
          <w:rFonts w:eastAsia="宋体" w:hint="eastAsia"/>
          <w:sz w:val="24"/>
          <w:szCs w:val="24"/>
          <w:lang w:eastAsia="zh-Hans"/>
        </w:rPr>
        <w:footnoteReference w:id="13"/>
      </w:r>
      <w:r>
        <w:rPr>
          <w:rStyle w:val="aff5"/>
          <w:rFonts w:eastAsia="宋体" w:hint="eastAsia"/>
          <w:sz w:val="24"/>
          <w:szCs w:val="24"/>
          <w:lang w:eastAsia="zh-Hans"/>
        </w:rPr>
        <w:t>]</w:t>
      </w:r>
      <w:r>
        <w:rPr>
          <w:rFonts w:eastAsia="宋体" w:hint="eastAsia"/>
          <w:sz w:val="24"/>
          <w:szCs w:val="24"/>
          <w:lang w:eastAsia="zh-Hans"/>
        </w:rPr>
        <w:t>、</w:t>
      </w:r>
      <w:r>
        <w:rPr>
          <w:rFonts w:eastAsia="宋体" w:hint="eastAsia"/>
          <w:sz w:val="24"/>
          <w:szCs w:val="24"/>
          <w:lang w:eastAsia="zh-Hans"/>
        </w:rPr>
        <w:t>Van</w:t>
      </w:r>
      <w:r>
        <w:rPr>
          <w:rStyle w:val="aff5"/>
          <w:rFonts w:eastAsia="宋体" w:hint="eastAsia"/>
          <w:sz w:val="24"/>
          <w:szCs w:val="24"/>
          <w:lang w:eastAsia="zh-Hans"/>
        </w:rPr>
        <w:t>[</w:t>
      </w:r>
      <w:r>
        <w:rPr>
          <w:rStyle w:val="aff5"/>
          <w:rFonts w:eastAsia="宋体" w:hint="eastAsia"/>
          <w:sz w:val="24"/>
          <w:szCs w:val="24"/>
          <w:lang w:eastAsia="zh-Hans"/>
        </w:rPr>
        <w:footnoteReference w:id="14"/>
      </w:r>
      <w:r>
        <w:rPr>
          <w:rStyle w:val="aff5"/>
          <w:rFonts w:eastAsia="宋体" w:hint="eastAsia"/>
          <w:sz w:val="24"/>
          <w:szCs w:val="24"/>
          <w:lang w:eastAsia="zh-Hans"/>
        </w:rPr>
        <w:t>]</w:t>
      </w:r>
      <w:r>
        <w:rPr>
          <w:rFonts w:eastAsia="宋体" w:hint="eastAsia"/>
          <w:sz w:val="24"/>
          <w:szCs w:val="24"/>
          <w:lang w:eastAsia="zh-Hans"/>
        </w:rPr>
        <w:t>等人在建设路径方面提出，不同城市群的发展特色不一，智慧城市区域建设应该贴合城市发展脉络，紧跟形势变化探索合适的发展路径。</w:t>
      </w:r>
    </w:p>
    <w:p w14:paraId="56005C9E"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在国外相关研究中，智慧城市区域建设应具备三个要素：</w:t>
      </w:r>
      <w:r>
        <w:rPr>
          <w:rFonts w:eastAsia="宋体" w:hint="eastAsia"/>
          <w:b/>
          <w:bCs/>
          <w:sz w:val="24"/>
          <w:szCs w:val="24"/>
          <w:lang w:eastAsia="zh-Hans"/>
        </w:rPr>
        <w:t>一是内部高效协同。</w:t>
      </w:r>
      <w:r>
        <w:rPr>
          <w:rFonts w:eastAsia="宋体" w:hint="eastAsia"/>
          <w:sz w:val="24"/>
          <w:szCs w:val="24"/>
          <w:lang w:eastAsia="zh-Hans"/>
        </w:rPr>
        <w:t>Markkula</w:t>
      </w:r>
      <w:r>
        <w:rPr>
          <w:rFonts w:eastAsia="宋体" w:hint="eastAsia"/>
          <w:sz w:val="24"/>
          <w:szCs w:val="24"/>
          <w:lang w:eastAsia="zh-Hans"/>
        </w:rPr>
        <w:t>等</w:t>
      </w:r>
      <w:r>
        <w:rPr>
          <w:rStyle w:val="aff5"/>
          <w:rFonts w:eastAsia="宋体" w:hint="eastAsia"/>
          <w:sz w:val="24"/>
          <w:szCs w:val="24"/>
          <w:lang w:eastAsia="zh-Hans"/>
        </w:rPr>
        <w:t>[</w:t>
      </w:r>
      <w:r>
        <w:rPr>
          <w:rStyle w:val="aff5"/>
          <w:rFonts w:eastAsia="宋体" w:hint="eastAsia"/>
          <w:sz w:val="24"/>
          <w:szCs w:val="24"/>
          <w:lang w:eastAsia="zh-Hans"/>
        </w:rPr>
        <w:footnoteReference w:id="15"/>
      </w:r>
      <w:r>
        <w:rPr>
          <w:rStyle w:val="aff5"/>
          <w:rFonts w:eastAsia="宋体" w:hint="eastAsia"/>
          <w:sz w:val="24"/>
          <w:szCs w:val="24"/>
          <w:lang w:eastAsia="zh-Hans"/>
        </w:rPr>
        <w:t>]</w:t>
      </w:r>
      <w:r>
        <w:rPr>
          <w:rFonts w:eastAsia="宋体" w:hint="eastAsia"/>
          <w:sz w:val="24"/>
          <w:szCs w:val="24"/>
          <w:lang w:eastAsia="zh-Hans"/>
        </w:rPr>
        <w:t>通过引入区域合作中的四重螺旋（</w:t>
      </w:r>
      <w:r>
        <w:rPr>
          <w:rFonts w:eastAsia="宋体" w:hint="eastAsia"/>
          <w:sz w:val="24"/>
          <w:szCs w:val="24"/>
          <w:lang w:eastAsia="zh-Hans"/>
        </w:rPr>
        <w:t>quadruple helix collaboration</w:t>
      </w:r>
      <w:r>
        <w:rPr>
          <w:rFonts w:eastAsia="宋体" w:hint="eastAsia"/>
          <w:sz w:val="24"/>
          <w:szCs w:val="24"/>
          <w:lang w:eastAsia="zh-Hans"/>
        </w:rPr>
        <w:t>）概念，强调工业界、政府、大学和公民需要协同合作，实现产品研发、政策保障、科技创新、终端消费的共同作用，从而推动智慧城市区域建设。</w:t>
      </w:r>
      <w:r>
        <w:rPr>
          <w:rFonts w:eastAsia="宋体" w:hint="eastAsia"/>
          <w:b/>
          <w:bCs/>
          <w:sz w:val="24"/>
          <w:szCs w:val="24"/>
          <w:lang w:eastAsia="zh-Hans"/>
        </w:rPr>
        <w:t>二是创新能力建设。</w:t>
      </w:r>
      <w:r>
        <w:rPr>
          <w:rFonts w:eastAsia="宋体" w:hint="eastAsia"/>
          <w:sz w:val="24"/>
          <w:szCs w:val="24"/>
          <w:lang w:eastAsia="zh-Hans"/>
        </w:rPr>
        <w:t>Rogerson</w:t>
      </w:r>
      <w:r>
        <w:rPr>
          <w:rStyle w:val="aff5"/>
          <w:rFonts w:eastAsia="宋体" w:hint="eastAsia"/>
          <w:sz w:val="24"/>
          <w:szCs w:val="24"/>
          <w:lang w:eastAsia="zh-Hans"/>
        </w:rPr>
        <w:t>[</w:t>
      </w:r>
      <w:r>
        <w:rPr>
          <w:rStyle w:val="aff5"/>
          <w:rFonts w:eastAsia="宋体" w:hint="eastAsia"/>
          <w:sz w:val="24"/>
          <w:szCs w:val="24"/>
          <w:lang w:eastAsia="zh-Hans"/>
        </w:rPr>
        <w:footnoteReference w:id="16"/>
      </w:r>
      <w:r>
        <w:rPr>
          <w:rStyle w:val="aff5"/>
          <w:rFonts w:eastAsia="宋体" w:hint="eastAsia"/>
          <w:sz w:val="24"/>
          <w:szCs w:val="24"/>
          <w:lang w:eastAsia="zh-Hans"/>
        </w:rPr>
        <w:t>]</w:t>
      </w:r>
      <w:r>
        <w:rPr>
          <w:rFonts w:eastAsia="宋体" w:hint="eastAsia"/>
          <w:sz w:val="24"/>
          <w:szCs w:val="24"/>
          <w:lang w:eastAsia="zh-Hans"/>
        </w:rPr>
        <w:t>认为，塑造国际系统和建设智慧区域的关键驱动力是基于知识的创新型活动。除鼓励高校发展，提升区域知识创新能力外，还需开展创新型实践活动，如工作场所创新—</w:t>
      </w:r>
      <w:r>
        <w:rPr>
          <w:rFonts w:eastAsia="宋体" w:hint="eastAsia"/>
          <w:sz w:val="24"/>
          <w:szCs w:val="24"/>
          <w:lang w:eastAsia="zh-Hans"/>
        </w:rPr>
        <w:lastRenderedPageBreak/>
        <w:t>—众创空间和工作方式创新——众包服务等。</w:t>
      </w:r>
      <w:r>
        <w:rPr>
          <w:rFonts w:eastAsia="宋体" w:hint="eastAsia"/>
          <w:sz w:val="24"/>
          <w:szCs w:val="24"/>
          <w:lang w:eastAsia="zh-Hans"/>
        </w:rPr>
        <w:t>Roth</w:t>
      </w:r>
      <w:r>
        <w:rPr>
          <w:rFonts w:eastAsia="宋体" w:hint="eastAsia"/>
          <w:sz w:val="24"/>
          <w:szCs w:val="24"/>
          <w:lang w:eastAsia="zh-Hans"/>
        </w:rPr>
        <w:t>等</w:t>
      </w:r>
      <w:r>
        <w:rPr>
          <w:rStyle w:val="aff5"/>
          <w:rFonts w:eastAsia="宋体" w:hint="eastAsia"/>
          <w:sz w:val="24"/>
          <w:szCs w:val="24"/>
          <w:lang w:eastAsia="zh-Hans"/>
        </w:rPr>
        <w:t>[</w:t>
      </w:r>
      <w:r>
        <w:rPr>
          <w:rStyle w:val="aff5"/>
          <w:rFonts w:eastAsia="宋体" w:hint="eastAsia"/>
          <w:sz w:val="24"/>
          <w:szCs w:val="24"/>
          <w:lang w:eastAsia="zh-Hans"/>
        </w:rPr>
        <w:footnoteReference w:id="17"/>
      </w:r>
      <w:r>
        <w:rPr>
          <w:rStyle w:val="aff5"/>
          <w:rFonts w:eastAsia="宋体" w:hint="eastAsia"/>
          <w:sz w:val="24"/>
          <w:szCs w:val="24"/>
          <w:lang w:eastAsia="zh-Hans"/>
        </w:rPr>
        <w:t>]</w:t>
      </w:r>
      <w:r>
        <w:rPr>
          <w:rFonts w:eastAsia="宋体" w:hint="eastAsia"/>
          <w:sz w:val="24"/>
          <w:szCs w:val="24"/>
          <w:lang w:eastAsia="zh-Hans"/>
        </w:rPr>
        <w:t>通过对瑞士与意大利的众包案例的研究，论证了众包服务对打破区域间生产率与效率差距，推动智慧城市区域化建设具有重要作用。</w:t>
      </w:r>
      <w:r>
        <w:rPr>
          <w:rFonts w:eastAsia="宋体" w:hint="eastAsia"/>
          <w:b/>
          <w:bCs/>
          <w:sz w:val="24"/>
          <w:szCs w:val="24"/>
          <w:lang w:eastAsia="zh-Hans"/>
        </w:rPr>
        <w:t>三是丰富区域维度</w:t>
      </w:r>
      <w:r>
        <w:rPr>
          <w:rFonts w:eastAsia="宋体" w:hint="eastAsia"/>
          <w:sz w:val="24"/>
          <w:szCs w:val="24"/>
          <w:lang w:eastAsia="zh-Hans"/>
        </w:rPr>
        <w:t>。国外智慧区域建设的实践案例除了包含国家内多个城市的协同发展，还包括了跨国多区域的合作建设。</w:t>
      </w:r>
      <w:r>
        <w:rPr>
          <w:rFonts w:eastAsia="宋体" w:hint="eastAsia"/>
          <w:sz w:val="24"/>
          <w:szCs w:val="24"/>
          <w:lang w:eastAsia="zh-Hans"/>
        </w:rPr>
        <w:t>Priano</w:t>
      </w:r>
      <w:r>
        <w:rPr>
          <w:rStyle w:val="aff5"/>
          <w:rFonts w:eastAsia="宋体" w:hint="eastAsia"/>
          <w:sz w:val="24"/>
          <w:szCs w:val="24"/>
          <w:lang w:eastAsia="zh-Hans"/>
        </w:rPr>
        <w:t>[</w:t>
      </w:r>
      <w:r>
        <w:rPr>
          <w:rStyle w:val="aff5"/>
          <w:rFonts w:eastAsia="宋体" w:hint="eastAsia"/>
          <w:sz w:val="24"/>
          <w:szCs w:val="24"/>
          <w:lang w:eastAsia="zh-Hans"/>
        </w:rPr>
        <w:footnoteReference w:id="18"/>
      </w:r>
      <w:r>
        <w:rPr>
          <w:rStyle w:val="aff5"/>
          <w:rFonts w:eastAsia="宋体" w:hint="eastAsia"/>
          <w:sz w:val="24"/>
          <w:szCs w:val="24"/>
          <w:lang w:eastAsia="zh-Hans"/>
        </w:rPr>
        <w:t>]</w:t>
      </w:r>
      <w:r>
        <w:rPr>
          <w:rFonts w:eastAsia="宋体" w:hint="eastAsia"/>
          <w:sz w:val="24"/>
          <w:szCs w:val="24"/>
          <w:lang w:eastAsia="zh-Hans"/>
        </w:rPr>
        <w:t>指出，中心丹麦（</w:t>
      </w:r>
      <w:r>
        <w:rPr>
          <w:rFonts w:eastAsia="宋体" w:hint="eastAsia"/>
          <w:sz w:val="24"/>
          <w:szCs w:val="24"/>
          <w:lang w:eastAsia="zh-Hans"/>
        </w:rPr>
        <w:t>Central Denmark</w:t>
      </w:r>
      <w:r>
        <w:rPr>
          <w:rFonts w:eastAsia="宋体" w:hint="eastAsia"/>
          <w:sz w:val="24"/>
          <w:szCs w:val="24"/>
          <w:lang w:eastAsia="zh-Hans"/>
        </w:rPr>
        <w:t>）战略以丹麦的</w:t>
      </w:r>
      <w:r>
        <w:rPr>
          <w:rFonts w:eastAsia="宋体" w:hint="eastAsia"/>
          <w:sz w:val="24"/>
          <w:szCs w:val="24"/>
          <w:lang w:eastAsia="zh-Hans"/>
        </w:rPr>
        <w:t>19</w:t>
      </w:r>
      <w:r>
        <w:rPr>
          <w:rFonts w:eastAsia="宋体" w:hint="eastAsia"/>
          <w:sz w:val="24"/>
          <w:szCs w:val="24"/>
          <w:lang w:eastAsia="zh-Hans"/>
        </w:rPr>
        <w:t>个城市合作为基础建立以企业、教育机构、政府和市民为中心的政治框架和经济体系；而欧洲“</w:t>
      </w:r>
      <w:r>
        <w:rPr>
          <w:rFonts w:eastAsia="宋体" w:hint="eastAsia"/>
          <w:sz w:val="24"/>
          <w:szCs w:val="24"/>
          <w:lang w:eastAsia="zh-Hans"/>
        </w:rPr>
        <w:t>Smart Regions</w:t>
      </w:r>
      <w:r>
        <w:rPr>
          <w:rFonts w:eastAsia="宋体" w:hint="eastAsia"/>
          <w:sz w:val="24"/>
          <w:szCs w:val="24"/>
          <w:lang w:eastAsia="zh-Hans"/>
        </w:rPr>
        <w:t>”项目则覆盖了比利时、德国、丹麦、荷兰、瑞典和英国等</w:t>
      </w:r>
      <w:r>
        <w:rPr>
          <w:rFonts w:eastAsia="宋体" w:hint="eastAsia"/>
          <w:sz w:val="24"/>
          <w:szCs w:val="24"/>
          <w:lang w:eastAsia="zh-Hans"/>
        </w:rPr>
        <w:t>6</w:t>
      </w:r>
      <w:r>
        <w:rPr>
          <w:rFonts w:eastAsia="宋体" w:hint="eastAsia"/>
          <w:sz w:val="24"/>
          <w:szCs w:val="24"/>
          <w:lang w:eastAsia="zh-Hans"/>
        </w:rPr>
        <w:t>个国家。此外空间相邻也并非智慧城市区域建设的必要条件。仲其玲等</w:t>
      </w:r>
      <w:r>
        <w:rPr>
          <w:rStyle w:val="aff5"/>
          <w:rFonts w:eastAsia="宋体" w:hint="eastAsia"/>
          <w:sz w:val="24"/>
          <w:szCs w:val="24"/>
          <w:lang w:eastAsia="zh-Hans"/>
        </w:rPr>
        <w:t>[</w:t>
      </w:r>
      <w:r>
        <w:rPr>
          <w:rStyle w:val="aff5"/>
          <w:rFonts w:eastAsia="宋体" w:hint="eastAsia"/>
          <w:sz w:val="24"/>
          <w:szCs w:val="24"/>
          <w:lang w:eastAsia="zh-Hans"/>
        </w:rPr>
        <w:footnoteReference w:id="19"/>
      </w:r>
      <w:r>
        <w:rPr>
          <w:rStyle w:val="aff5"/>
          <w:rFonts w:eastAsia="宋体" w:hint="eastAsia"/>
          <w:sz w:val="24"/>
          <w:szCs w:val="24"/>
          <w:lang w:eastAsia="zh-Hans"/>
        </w:rPr>
        <w:t>]</w:t>
      </w:r>
      <w:r>
        <w:rPr>
          <w:rFonts w:eastAsia="宋体" w:hint="eastAsia"/>
          <w:sz w:val="24"/>
          <w:szCs w:val="24"/>
          <w:lang w:eastAsia="zh-Hans"/>
        </w:rPr>
        <w:t>指出，西雅图和都柏林在发展智慧城市区域时均以周边相邻</w:t>
      </w:r>
      <w:r>
        <w:rPr>
          <w:rFonts w:eastAsia="宋体" w:hint="eastAsia"/>
          <w:sz w:val="24"/>
          <w:szCs w:val="24"/>
          <w:lang w:eastAsia="zh-Hans"/>
        </w:rPr>
        <w:t>4</w:t>
      </w:r>
      <w:r>
        <w:rPr>
          <w:rFonts w:eastAsia="宋体" w:hint="eastAsia"/>
          <w:sz w:val="24"/>
          <w:szCs w:val="24"/>
          <w:lang w:eastAsia="zh-Hans"/>
        </w:rPr>
        <w:t>郡县为合作对象，而芬兰在创建开放的创新生态系统范式时则选择了地理空间上不相邻的六个城市化区域。此做法对我国也有一定的借鉴意义。</w:t>
      </w:r>
    </w:p>
    <w:p w14:paraId="66EDED8A" w14:textId="77777777" w:rsidR="004651C7" w:rsidRDefault="00BF798C">
      <w:pPr>
        <w:pStyle w:val="2"/>
        <w:ind w:firstLine="480"/>
      </w:pPr>
      <w:bookmarkStart w:id="21" w:name="_Toc93064860"/>
      <w:bookmarkStart w:id="22" w:name="_Toc93841290"/>
      <w:bookmarkStart w:id="23" w:name="_Toc93925767"/>
      <w:r>
        <w:rPr>
          <w:rFonts w:hint="eastAsia"/>
          <w:lang w:eastAsia="zh-Hans"/>
        </w:rPr>
        <w:t>三、</w:t>
      </w:r>
      <w:r>
        <w:rPr>
          <w:rFonts w:hint="eastAsia"/>
        </w:rPr>
        <w:t>我国智慧城市群发展现状</w:t>
      </w:r>
      <w:bookmarkEnd w:id="21"/>
      <w:bookmarkEnd w:id="22"/>
      <w:bookmarkEnd w:id="23"/>
    </w:p>
    <w:p w14:paraId="50BEC6A9" w14:textId="77777777" w:rsidR="004651C7" w:rsidRDefault="00BF798C">
      <w:pPr>
        <w:pStyle w:val="3"/>
        <w:spacing w:before="192" w:after="240"/>
        <w:ind w:firstLine="480"/>
      </w:pPr>
      <w:bookmarkStart w:id="24" w:name="_Toc93064861"/>
      <w:bookmarkStart w:id="25" w:name="_Toc93925768"/>
      <w:r>
        <w:rPr>
          <w:rFonts w:hint="eastAsia"/>
          <w:lang w:eastAsia="zh-Hans"/>
        </w:rPr>
        <w:t>（一）</w:t>
      </w:r>
      <w:r>
        <w:rPr>
          <w:rFonts w:hint="eastAsia"/>
        </w:rPr>
        <w:t>政策体系</w:t>
      </w:r>
      <w:bookmarkEnd w:id="24"/>
      <w:bookmarkEnd w:id="25"/>
    </w:p>
    <w:p w14:paraId="41D82114"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随着我国现代化、城镇化、信息化水平的日益提升，城市群发展战略纵深推进，从国家到地方陆续出台多项文件，将智慧城市群建设作为统筹城市群发展、促进区域协同的重要抓手。智慧城市群建设以统筹区域基础设施建设、推动政务数据跨区共享、深化重点领域大数据应用等为主要任务，提升民生服务、社会治理、产业转型等领域的跨区域融合和协作水平。而将智慧城市发展纳入城市群建设考量，也为区域智慧一体化和单个城市的智慧化建设指明了方向，从更宏观、更系统的层面推进智慧城市建设发展。</w:t>
      </w:r>
    </w:p>
    <w:p w14:paraId="1B79D462"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十三五”国家信息化规划》提出，支持特大型城市对标国际先进水平，打造世界级智慧城市群。推进智慧城市时空信息云平台建设试点，运用时空信息大数据开展智慧化服务，提升城市规划建设和精细化管理服务水平。在我国已启动或在建的城市群中，长三角城市群、珠三角城市群、京津冀城市群、成渝城市群、山东半岛城市</w:t>
      </w:r>
      <w:r>
        <w:rPr>
          <w:rFonts w:eastAsia="宋体" w:hint="eastAsia"/>
          <w:sz w:val="24"/>
          <w:szCs w:val="24"/>
          <w:lang w:eastAsia="zh-Hans"/>
        </w:rPr>
        <w:lastRenderedPageBreak/>
        <w:t>群、长江中游城市群、中原城市群、关中平原城市群等规划文件中均明确提出推进智慧城市群建设，提升区域整体智慧化发展水平。</w:t>
      </w:r>
    </w:p>
    <w:p w14:paraId="2BD57E75" w14:textId="77777777" w:rsidR="004651C7" w:rsidRDefault="00BF798C">
      <w:pPr>
        <w:pStyle w:val="4"/>
        <w:rPr>
          <w:lang w:val="zh-CN" w:eastAsia="zh-Hans"/>
        </w:rPr>
      </w:pPr>
      <w:r>
        <w:rPr>
          <w:rFonts w:hint="eastAsia"/>
          <w:lang w:val="zh-CN" w:eastAsia="zh-Hans"/>
        </w:rPr>
        <w:t>1、长三角城市群</w:t>
      </w:r>
    </w:p>
    <w:p w14:paraId="38611397"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长三角区域信息化合作“十三五”规划》中提出要“率先建成智慧城市群”，建立城市群政务信息共享和业务协同机制，加强政府与基础电信企业及互联网企业合作，充分整合政府和社会数据，提升城市间协同运用大数据水平，积极推进城市群内地理信息高精度数据全域覆盖和交换共享，建立统一的地理信息公共服务平台。《长三角区域一体化发展信息化专题组三年行动计划（</w:t>
      </w:r>
      <w:r>
        <w:rPr>
          <w:rFonts w:eastAsia="宋体" w:hint="eastAsia"/>
          <w:sz w:val="24"/>
          <w:szCs w:val="24"/>
          <w:lang w:eastAsia="zh-Hans"/>
        </w:rPr>
        <w:t>2021-2023</w:t>
      </w:r>
      <w:r>
        <w:rPr>
          <w:rFonts w:eastAsia="宋体" w:hint="eastAsia"/>
          <w:sz w:val="24"/>
          <w:szCs w:val="24"/>
          <w:lang w:eastAsia="zh-Hans"/>
        </w:rPr>
        <w:t>年）》将“推动建设长三角新型智慧城市群”作为“共绘长三角区域整体智治新图景”的重要内容，提出探索以场景应用为导向，有针对性打通三省一市城市数据流通渠道，推动不同“城市大脑”数据互联互通和协同分析处理。</w:t>
      </w:r>
    </w:p>
    <w:p w14:paraId="7F394D76" w14:textId="77777777" w:rsidR="004651C7" w:rsidRDefault="00BF798C">
      <w:pPr>
        <w:pStyle w:val="4"/>
        <w:rPr>
          <w:lang w:val="zh-CN" w:eastAsia="zh-Hans"/>
        </w:rPr>
      </w:pPr>
      <w:r>
        <w:rPr>
          <w:rFonts w:hint="eastAsia"/>
          <w:lang w:val="zh-CN" w:eastAsia="zh-Hans"/>
        </w:rPr>
        <w:t>2、珠三角城市群</w:t>
      </w:r>
    </w:p>
    <w:p w14:paraId="545D9E41"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《广东省信息化发展规划纲要（</w:t>
      </w:r>
      <w:r>
        <w:rPr>
          <w:rFonts w:eastAsia="宋体" w:hint="eastAsia"/>
          <w:sz w:val="24"/>
          <w:szCs w:val="24"/>
          <w:lang w:eastAsia="zh-Hans"/>
        </w:rPr>
        <w:t>2013-2020</w:t>
      </w:r>
      <w:r>
        <w:rPr>
          <w:rFonts w:eastAsia="宋体" w:hint="eastAsia"/>
          <w:sz w:val="24"/>
          <w:szCs w:val="24"/>
          <w:lang w:eastAsia="zh-Hans"/>
        </w:rPr>
        <w:t>年）》提出，统筹全省信息基础设施建设，加快推进以广州、深圳为中心、珠江口东西两岸各市为节点的信息基础设施布局，加强全省通信管线、基站等信息基础设施的共建共享。《推进珠江三角洲地区智慧城市群建设和信息化一体化行动计划（</w:t>
      </w:r>
      <w:r>
        <w:rPr>
          <w:rFonts w:eastAsia="宋体" w:hint="eastAsia"/>
          <w:sz w:val="24"/>
          <w:szCs w:val="24"/>
          <w:lang w:eastAsia="zh-Hans"/>
        </w:rPr>
        <w:t>2014-2020</w:t>
      </w:r>
      <w:r>
        <w:rPr>
          <w:rFonts w:eastAsia="宋体" w:hint="eastAsia"/>
          <w:sz w:val="24"/>
          <w:szCs w:val="24"/>
          <w:lang w:eastAsia="zh-Hans"/>
        </w:rPr>
        <w:t>年）》明确规定到</w:t>
      </w:r>
      <w:r>
        <w:rPr>
          <w:rFonts w:eastAsia="宋体" w:hint="eastAsia"/>
          <w:sz w:val="24"/>
          <w:szCs w:val="24"/>
          <w:lang w:eastAsia="zh-Hans"/>
        </w:rPr>
        <w:t>2020</w:t>
      </w:r>
      <w:r>
        <w:rPr>
          <w:rFonts w:eastAsia="宋体" w:hint="eastAsia"/>
          <w:sz w:val="24"/>
          <w:szCs w:val="24"/>
          <w:lang w:eastAsia="zh-Hans"/>
        </w:rPr>
        <w:t>年，基本建成具有国际领先水平的宽带网络基础设施，建成珠三角世界级智慧城市群。《粤港澳大湾区发展规划纲要》明确要“建成智慧城市群。推进新型智慧城市试点示范和珠三角国家大数据综合试验区建设，加强粤港澳智慧城市合作”并提出了建立统一标准、开放数据端口、建设互联互通的信息基础设施、推进电子签名证书互认、增强通信企业服务能力等具体要求。</w:t>
      </w:r>
    </w:p>
    <w:p w14:paraId="268CFD28" w14:textId="77777777" w:rsidR="004651C7" w:rsidRDefault="00BF798C">
      <w:pPr>
        <w:pStyle w:val="4"/>
        <w:rPr>
          <w:lang w:val="zh-CN" w:eastAsia="zh-Hans"/>
        </w:rPr>
      </w:pPr>
      <w:r>
        <w:rPr>
          <w:rFonts w:hint="eastAsia"/>
          <w:lang w:val="zh-CN" w:eastAsia="zh-Hans"/>
        </w:rPr>
        <w:t>3、京津冀城市群</w:t>
      </w:r>
    </w:p>
    <w:p w14:paraId="09D89D55"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《北京城市总体规划（</w:t>
      </w:r>
      <w:r>
        <w:rPr>
          <w:rFonts w:eastAsia="宋体" w:hint="eastAsia"/>
          <w:sz w:val="24"/>
          <w:szCs w:val="24"/>
          <w:lang w:eastAsia="zh-Hans"/>
        </w:rPr>
        <w:t>2016</w:t>
      </w:r>
      <w:r>
        <w:rPr>
          <w:rFonts w:eastAsia="宋体" w:hint="eastAsia"/>
          <w:sz w:val="24"/>
          <w:szCs w:val="24"/>
          <w:lang w:eastAsia="zh-Hans"/>
        </w:rPr>
        <w:t>年</w:t>
      </w:r>
      <w:r>
        <w:rPr>
          <w:rFonts w:eastAsia="宋体" w:hint="eastAsia"/>
          <w:sz w:val="24"/>
          <w:szCs w:val="24"/>
          <w:lang w:eastAsia="zh-Hans"/>
        </w:rPr>
        <w:t>-2035</w:t>
      </w:r>
      <w:r>
        <w:rPr>
          <w:rFonts w:eastAsia="宋体" w:hint="eastAsia"/>
          <w:sz w:val="24"/>
          <w:szCs w:val="24"/>
          <w:lang w:eastAsia="zh-Hans"/>
        </w:rPr>
        <w:t>年）》明确“建设以首都为核心的世界级城市群”，并提出要集成应用海绵城市、综合管廊、智慧城市等新技术新理念，实现城市功能良性发展和配套完善。《关于建设京津冀协同创新共同体的工作方案（</w:t>
      </w:r>
      <w:r>
        <w:rPr>
          <w:rFonts w:eastAsia="宋体" w:hint="eastAsia"/>
          <w:sz w:val="24"/>
          <w:szCs w:val="24"/>
          <w:lang w:eastAsia="zh-Hans"/>
        </w:rPr>
        <w:t>2015-2017</w:t>
      </w:r>
      <w:r>
        <w:rPr>
          <w:rFonts w:eastAsia="宋体" w:hint="eastAsia"/>
          <w:sz w:val="24"/>
          <w:szCs w:val="24"/>
          <w:lang w:eastAsia="zh-Hans"/>
        </w:rPr>
        <w:t>年）》提出要围绕有序疏解非首都功能，推动交通、生态、产业等重点领域率先突破，充分发挥全国科技创新中心的引领辐射带动作用，大力促进创新驱动发展，全面提升京津冀区域协同创新能力，形成区域协同创新全新格局。</w:t>
      </w:r>
    </w:p>
    <w:p w14:paraId="56188963" w14:textId="77777777" w:rsidR="004651C7" w:rsidRDefault="00BF798C">
      <w:pPr>
        <w:pStyle w:val="4"/>
        <w:rPr>
          <w:lang w:val="zh-CN" w:eastAsia="zh-Hans"/>
        </w:rPr>
      </w:pPr>
      <w:r>
        <w:rPr>
          <w:rFonts w:hint="eastAsia"/>
          <w:lang w:val="zh-CN" w:eastAsia="zh-Hans"/>
        </w:rPr>
        <w:t>4、山东半岛城市群</w:t>
      </w:r>
    </w:p>
    <w:p w14:paraId="065B8E0F"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lastRenderedPageBreak/>
        <w:t>《山东半岛城市群发展规划（</w:t>
      </w:r>
      <w:r>
        <w:rPr>
          <w:rFonts w:eastAsia="宋体" w:hint="eastAsia"/>
          <w:sz w:val="24"/>
          <w:szCs w:val="24"/>
          <w:lang w:eastAsia="zh-Hans"/>
        </w:rPr>
        <w:t>2016-2030</w:t>
      </w:r>
      <w:r>
        <w:rPr>
          <w:rFonts w:eastAsia="宋体" w:hint="eastAsia"/>
          <w:sz w:val="24"/>
          <w:szCs w:val="24"/>
          <w:lang w:eastAsia="zh-Hans"/>
        </w:rPr>
        <w:t>年）》提出，要完善城市群设施网络，共建信息基础设施网络。加快“三网融合”，推动跨部门、跨行业、跨地区共建大数据公共服务平台，建设智慧城市群。</w:t>
      </w:r>
    </w:p>
    <w:p w14:paraId="016588EE" w14:textId="77777777" w:rsidR="004651C7" w:rsidRDefault="00BF798C">
      <w:pPr>
        <w:pStyle w:val="4"/>
        <w:rPr>
          <w:lang w:val="zh-CN" w:eastAsia="zh-Hans"/>
        </w:rPr>
      </w:pPr>
      <w:r>
        <w:rPr>
          <w:rFonts w:hint="eastAsia"/>
          <w:lang w:val="zh-CN" w:eastAsia="zh-Hans"/>
        </w:rPr>
        <w:t>5、长江中游城市群</w:t>
      </w:r>
    </w:p>
    <w:p w14:paraId="2F42BDC5"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长江中游城市群发展规划》明确提出，推动武汉、长沙、南昌等建设现代化智慧城市，支持云计算与物联网、移动互联网等融合发展，加快统一的信息传输、应用和管理平台建设，打造智慧城市群。《中原城市群发展规划》中提出，协同推进智慧城市试点建设，建立统一标准，开放数据端口，建设一体化公共应用平台，打造智慧城市群。</w:t>
      </w:r>
    </w:p>
    <w:p w14:paraId="2E7707F5" w14:textId="77777777" w:rsidR="004651C7" w:rsidRDefault="00BF798C">
      <w:pPr>
        <w:pStyle w:val="4"/>
        <w:rPr>
          <w:lang w:val="zh-CN" w:eastAsia="zh-Hans"/>
        </w:rPr>
      </w:pPr>
      <w:r>
        <w:rPr>
          <w:rFonts w:hint="eastAsia"/>
          <w:lang w:val="zh-CN" w:eastAsia="zh-Hans"/>
        </w:rPr>
        <w:t>6、成渝城市群</w:t>
      </w:r>
    </w:p>
    <w:p w14:paraId="27791BBB"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成渝城市群发展规划》提出，积极推进城市群内地理信息数据全域覆盖，建设统一的地理信息公共服务平台，实现数据交换共享。协同推进成都、重庆、绵阳等智慧城市建设，统一建设标准，开放数据接口，建设一体化公共应用平台，构建智慧城市群。</w:t>
      </w:r>
    </w:p>
    <w:p w14:paraId="6C29AF55" w14:textId="77777777" w:rsidR="004651C7" w:rsidRDefault="00BF798C">
      <w:pPr>
        <w:pStyle w:val="4"/>
        <w:rPr>
          <w:lang w:val="zh-CN" w:eastAsia="zh-Hans"/>
        </w:rPr>
      </w:pPr>
      <w:r>
        <w:rPr>
          <w:rFonts w:hint="eastAsia"/>
          <w:lang w:val="zh-CN" w:eastAsia="zh-Hans"/>
        </w:rPr>
        <w:t>7、关中平原城市群</w:t>
      </w:r>
    </w:p>
    <w:p w14:paraId="163842A2"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关中平原城市群发展规划》明确“建设智慧城市群”任务，并提出建立城市群政务信息共享和业务协同机制，推动电子政务平台跨部门、跨城市横向对接和数据共享。建设“泛在关中”、“智慧关中”。建立城市群统一的地理信息公共服务平台，积极推进市县数字城市地理空间框架建设与应用。</w:t>
      </w:r>
    </w:p>
    <w:p w14:paraId="07610E8E" w14:textId="77777777" w:rsidR="004651C7" w:rsidRDefault="00BF798C">
      <w:pPr>
        <w:pStyle w:val="4"/>
        <w:rPr>
          <w:lang w:val="zh-CN" w:eastAsia="zh-Hans"/>
        </w:rPr>
      </w:pPr>
      <w:r>
        <w:rPr>
          <w:rFonts w:hint="eastAsia"/>
          <w:lang w:val="zh-CN" w:eastAsia="zh-Hans"/>
        </w:rPr>
        <w:t>8、中原城市群</w:t>
      </w:r>
    </w:p>
    <w:p w14:paraId="31781EED"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中原城市群发展规划》提出，推进郑州、洛阳国家级大型数据枢纽建设，优先布局电信、互联网、金融、证券、保险、物流等国家和区域后台服务中心，共建中部数据汇聚交互基地。制定政务信息资源目录和开放办法，建设城市群统一的政府数据共享交换和开放平台，推进公共数据资源开放共享和社会化开发应用。协同推进智慧城市试点建设，建立统一标准，开放数据端口，建设一体化公共应用平台，打造智慧城市群。</w:t>
      </w:r>
    </w:p>
    <w:p w14:paraId="68472C8F" w14:textId="77777777" w:rsidR="005B258A" w:rsidRDefault="005B258A">
      <w:pPr>
        <w:spacing w:line="360" w:lineRule="auto"/>
        <w:ind w:firstLine="480"/>
        <w:rPr>
          <w:rFonts w:eastAsia="宋体"/>
          <w:sz w:val="24"/>
          <w:szCs w:val="22"/>
          <w:lang w:eastAsia="zh-Hans"/>
        </w:rPr>
      </w:pPr>
      <w:r>
        <w:rPr>
          <w:rFonts w:eastAsia="宋体"/>
          <w:sz w:val="24"/>
          <w:szCs w:val="22"/>
          <w:lang w:eastAsia="zh-Hans"/>
        </w:rPr>
        <w:br w:type="page"/>
      </w:r>
    </w:p>
    <w:p w14:paraId="0D854836" w14:textId="77777777" w:rsidR="004651C7" w:rsidRDefault="00BF798C">
      <w:pPr>
        <w:pStyle w:val="affe"/>
        <w:rPr>
          <w:lang w:val="zh-CN"/>
        </w:rPr>
      </w:pPr>
      <w:r>
        <w:rPr>
          <w:rFonts w:hint="eastAsia"/>
          <w:lang w:val="zh-CN"/>
        </w:rPr>
        <w:lastRenderedPageBreak/>
        <w:t>表</w:t>
      </w:r>
      <w:r>
        <w:rPr>
          <w:lang w:val="zh-CN"/>
        </w:rPr>
        <w:fldChar w:fldCharType="begin"/>
      </w:r>
      <w:r>
        <w:rPr>
          <w:lang w:val="zh-CN"/>
        </w:rPr>
        <w:instrText xml:space="preserve"> SEQ </w:instrText>
      </w:r>
      <w:r>
        <w:rPr>
          <w:lang w:val="zh-CN"/>
        </w:rPr>
        <w:instrText>表</w:instrText>
      </w:r>
      <w:r>
        <w:rPr>
          <w:lang w:val="zh-CN"/>
        </w:rPr>
        <w:instrText xml:space="preserve"> \* ARABIC </w:instrText>
      </w:r>
      <w:r>
        <w:rPr>
          <w:lang w:val="zh-CN"/>
        </w:rPr>
        <w:fldChar w:fldCharType="separate"/>
      </w:r>
      <w:r w:rsidR="007102FE">
        <w:rPr>
          <w:noProof/>
          <w:lang w:val="zh-CN"/>
        </w:rPr>
        <w:t>1</w:t>
      </w:r>
      <w:r>
        <w:rPr>
          <w:lang w:val="zh-CN"/>
        </w:rPr>
        <w:fldChar w:fldCharType="end"/>
      </w:r>
      <w:r>
        <w:rPr>
          <w:lang w:val="zh-CN"/>
        </w:rPr>
        <w:t xml:space="preserve"> </w:t>
      </w:r>
      <w:r>
        <w:rPr>
          <w:rFonts w:hint="eastAsia"/>
          <w:lang w:val="zh-CN"/>
        </w:rPr>
        <w:t xml:space="preserve"> </w:t>
      </w:r>
      <w:r>
        <w:rPr>
          <w:rFonts w:hint="eastAsia"/>
          <w:lang w:val="zh-CN"/>
        </w:rPr>
        <w:t>国家、省市出台的智慧城市群相关政策</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80"/>
        <w:gridCol w:w="1559"/>
        <w:gridCol w:w="4752"/>
      </w:tblGrid>
      <w:tr w:rsidR="004651C7" w14:paraId="1DB88F63" w14:textId="77777777">
        <w:trPr>
          <w:trHeight w:val="314"/>
          <w:tblHeader/>
          <w:jc w:val="center"/>
        </w:trPr>
        <w:tc>
          <w:tcPr>
            <w:tcW w:w="1980" w:type="dxa"/>
            <w:vAlign w:val="center"/>
          </w:tcPr>
          <w:p w14:paraId="4D30066D" w14:textId="77777777" w:rsidR="004651C7" w:rsidRDefault="00BF798C">
            <w:pPr>
              <w:snapToGrid w:val="0"/>
              <w:spacing w:before="100" w:line="288" w:lineRule="auto"/>
              <w:ind w:firstLineChars="0" w:firstLine="0"/>
              <w:jc w:val="center"/>
              <w:rPr>
                <w:rFonts w:eastAsia="宋体"/>
                <w:b/>
                <w:bCs/>
                <w:sz w:val="21"/>
                <w:szCs w:val="21"/>
              </w:rPr>
            </w:pPr>
            <w:r>
              <w:rPr>
                <w:rFonts w:eastAsia="宋体" w:hint="eastAsia"/>
                <w:b/>
                <w:bCs/>
                <w:sz w:val="21"/>
                <w:szCs w:val="21"/>
              </w:rPr>
              <w:t>政策文件</w:t>
            </w:r>
          </w:p>
        </w:tc>
        <w:tc>
          <w:tcPr>
            <w:tcW w:w="1559" w:type="dxa"/>
            <w:vAlign w:val="center"/>
          </w:tcPr>
          <w:p w14:paraId="46735006" w14:textId="77777777" w:rsidR="004651C7" w:rsidRDefault="00BF798C">
            <w:pPr>
              <w:snapToGrid w:val="0"/>
              <w:spacing w:before="100" w:line="288" w:lineRule="auto"/>
              <w:ind w:firstLineChars="0" w:firstLine="0"/>
              <w:jc w:val="center"/>
              <w:rPr>
                <w:rFonts w:eastAsia="宋体"/>
                <w:b/>
                <w:bCs/>
                <w:sz w:val="21"/>
                <w:szCs w:val="21"/>
              </w:rPr>
            </w:pPr>
            <w:r>
              <w:rPr>
                <w:rFonts w:eastAsia="宋体" w:hint="eastAsia"/>
                <w:b/>
                <w:bCs/>
                <w:sz w:val="21"/>
                <w:szCs w:val="21"/>
              </w:rPr>
              <w:t>发布时间</w:t>
            </w:r>
          </w:p>
        </w:tc>
        <w:tc>
          <w:tcPr>
            <w:tcW w:w="4752" w:type="dxa"/>
            <w:vAlign w:val="center"/>
          </w:tcPr>
          <w:p w14:paraId="50D1DA82" w14:textId="77777777" w:rsidR="004651C7" w:rsidRDefault="00BF798C">
            <w:pPr>
              <w:snapToGrid w:val="0"/>
              <w:spacing w:before="100" w:line="288" w:lineRule="auto"/>
              <w:ind w:firstLineChars="0" w:firstLine="0"/>
              <w:jc w:val="center"/>
              <w:rPr>
                <w:rFonts w:eastAsia="宋体"/>
                <w:b/>
                <w:bCs/>
                <w:sz w:val="21"/>
                <w:szCs w:val="21"/>
              </w:rPr>
            </w:pPr>
            <w:r>
              <w:rPr>
                <w:rFonts w:eastAsia="宋体" w:hint="eastAsia"/>
                <w:b/>
                <w:bCs/>
                <w:sz w:val="21"/>
                <w:szCs w:val="21"/>
              </w:rPr>
              <w:t>相关内容</w:t>
            </w:r>
          </w:p>
        </w:tc>
      </w:tr>
      <w:tr w:rsidR="004651C7" w14:paraId="04AFCC8A" w14:textId="77777777">
        <w:trPr>
          <w:trHeight w:val="1190"/>
          <w:jc w:val="center"/>
        </w:trPr>
        <w:tc>
          <w:tcPr>
            <w:tcW w:w="1980" w:type="dxa"/>
            <w:vAlign w:val="center"/>
          </w:tcPr>
          <w:p w14:paraId="4C617A7E"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《长三角区域一体化发展信息化专题组三年行动计划（</w:t>
            </w:r>
            <w:r>
              <w:rPr>
                <w:rFonts w:eastAsia="宋体" w:hint="eastAsia"/>
                <w:sz w:val="21"/>
                <w:szCs w:val="21"/>
                <w:lang w:val="zh-CN"/>
              </w:rPr>
              <w:t>2021-2023</w:t>
            </w:r>
            <w:r>
              <w:rPr>
                <w:rFonts w:eastAsia="宋体" w:hint="eastAsia"/>
                <w:sz w:val="21"/>
                <w:szCs w:val="21"/>
                <w:lang w:val="zh-CN"/>
              </w:rPr>
              <w:t>年）》</w:t>
            </w:r>
          </w:p>
        </w:tc>
        <w:tc>
          <w:tcPr>
            <w:tcW w:w="1559" w:type="dxa"/>
            <w:vAlign w:val="center"/>
          </w:tcPr>
          <w:p w14:paraId="52A51016"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2021</w:t>
            </w:r>
            <w:r>
              <w:rPr>
                <w:rFonts w:eastAsia="宋体" w:hint="eastAsia"/>
                <w:sz w:val="21"/>
                <w:szCs w:val="21"/>
                <w:lang w:val="zh-CN"/>
              </w:rPr>
              <w:t>年</w:t>
            </w:r>
            <w:r>
              <w:rPr>
                <w:rFonts w:eastAsia="宋体" w:hint="eastAsia"/>
                <w:sz w:val="21"/>
                <w:szCs w:val="21"/>
                <w:lang w:val="zh-CN"/>
              </w:rPr>
              <w:t>8</w:t>
            </w:r>
            <w:r>
              <w:rPr>
                <w:rFonts w:eastAsia="宋体" w:hint="eastAsia"/>
                <w:sz w:val="21"/>
                <w:szCs w:val="21"/>
                <w:lang w:val="zh-CN"/>
              </w:rPr>
              <w:t>月</w:t>
            </w:r>
          </w:p>
        </w:tc>
        <w:tc>
          <w:tcPr>
            <w:tcW w:w="4752" w:type="dxa"/>
            <w:vAlign w:val="center"/>
          </w:tcPr>
          <w:p w14:paraId="2166ED71"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探索以场景应用为导向，有针对性打通三省一市城市数据流通渠道，推动不同“城市大脑”数据互联互通和协同分析处理，率先支持在医疗、交通、旅游等领域打造一批具有引领性的数字应用场景。</w:t>
            </w:r>
          </w:p>
        </w:tc>
      </w:tr>
      <w:tr w:rsidR="004651C7" w14:paraId="653EB1AC" w14:textId="77777777">
        <w:trPr>
          <w:trHeight w:val="796"/>
          <w:jc w:val="center"/>
        </w:trPr>
        <w:tc>
          <w:tcPr>
            <w:tcW w:w="1980" w:type="dxa"/>
            <w:vAlign w:val="center"/>
          </w:tcPr>
          <w:p w14:paraId="67467E5B"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《长江三角洲区域一体化发展规划纲要》</w:t>
            </w:r>
          </w:p>
        </w:tc>
        <w:tc>
          <w:tcPr>
            <w:tcW w:w="1559" w:type="dxa"/>
            <w:vAlign w:val="center"/>
          </w:tcPr>
          <w:p w14:paraId="166A5A0E"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2019</w:t>
            </w:r>
            <w:r>
              <w:rPr>
                <w:rFonts w:eastAsia="宋体" w:hint="eastAsia"/>
                <w:sz w:val="21"/>
                <w:szCs w:val="21"/>
                <w:lang w:val="zh-CN"/>
              </w:rPr>
              <w:t>年</w:t>
            </w:r>
            <w:r>
              <w:rPr>
                <w:rFonts w:eastAsia="宋体" w:hint="eastAsia"/>
                <w:sz w:val="21"/>
                <w:szCs w:val="21"/>
                <w:lang w:val="zh-CN"/>
              </w:rPr>
              <w:t>12</w:t>
            </w:r>
            <w:r>
              <w:rPr>
                <w:rFonts w:eastAsia="宋体" w:hint="eastAsia"/>
                <w:sz w:val="21"/>
                <w:szCs w:val="21"/>
                <w:lang w:val="zh-CN"/>
              </w:rPr>
              <w:t>月</w:t>
            </w:r>
          </w:p>
        </w:tc>
        <w:tc>
          <w:tcPr>
            <w:tcW w:w="4752" w:type="dxa"/>
            <w:vAlign w:val="center"/>
          </w:tcPr>
          <w:p w14:paraId="090D7B45"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共同打造数字长三角，协同建设新一代信息基础设施、共同推动重点领域智慧应用、合力建设长三角工业互联网。</w:t>
            </w:r>
          </w:p>
        </w:tc>
      </w:tr>
      <w:tr w:rsidR="004651C7" w14:paraId="4C18606F" w14:textId="77777777">
        <w:trPr>
          <w:trHeight w:val="2539"/>
          <w:jc w:val="center"/>
        </w:trPr>
        <w:tc>
          <w:tcPr>
            <w:tcW w:w="1980" w:type="dxa"/>
            <w:vAlign w:val="center"/>
          </w:tcPr>
          <w:p w14:paraId="313308C0"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《粤港澳大湾区发展规划纲要》</w:t>
            </w:r>
          </w:p>
        </w:tc>
        <w:tc>
          <w:tcPr>
            <w:tcW w:w="1559" w:type="dxa"/>
            <w:vAlign w:val="center"/>
          </w:tcPr>
          <w:p w14:paraId="0DE36B7F"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2019</w:t>
            </w:r>
            <w:r>
              <w:rPr>
                <w:rFonts w:eastAsia="宋体" w:hint="eastAsia"/>
                <w:sz w:val="21"/>
                <w:szCs w:val="21"/>
                <w:lang w:val="zh-CN"/>
              </w:rPr>
              <w:t>年</w:t>
            </w:r>
            <w:r>
              <w:rPr>
                <w:rFonts w:eastAsia="宋体" w:hint="eastAsia"/>
                <w:sz w:val="21"/>
                <w:szCs w:val="21"/>
                <w:lang w:val="zh-CN"/>
              </w:rPr>
              <w:t>2</w:t>
            </w:r>
            <w:r>
              <w:rPr>
                <w:rFonts w:eastAsia="宋体" w:hint="eastAsia"/>
                <w:sz w:val="21"/>
                <w:szCs w:val="21"/>
                <w:lang w:val="zh-CN"/>
              </w:rPr>
              <w:t>月</w:t>
            </w:r>
          </w:p>
        </w:tc>
        <w:tc>
          <w:tcPr>
            <w:tcW w:w="4752" w:type="dxa"/>
            <w:vAlign w:val="center"/>
          </w:tcPr>
          <w:p w14:paraId="689F8E06"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推进新型智慧城市试点示范和珠三角国家大数据综合试验区建设，加强粤港澳智慧城市合作，探索建立统一标准，开放数据端口，建设互通的公共应用平台，建设全面覆盖、泛在互联的智能感知网络以及智慧城市时空信息云平台、空间信息服务平台等信息基础设施。推进电子签名证书互认工作，推广电子签名互认证书在公共服务、金融、商贸等领域应用。</w:t>
            </w:r>
          </w:p>
        </w:tc>
      </w:tr>
      <w:tr w:rsidR="004651C7" w14:paraId="5F437C12" w14:textId="77777777">
        <w:trPr>
          <w:trHeight w:val="1540"/>
          <w:jc w:val="center"/>
        </w:trPr>
        <w:tc>
          <w:tcPr>
            <w:tcW w:w="1980" w:type="dxa"/>
            <w:vAlign w:val="center"/>
          </w:tcPr>
          <w:p w14:paraId="5E385D83"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《关中平原城市群发展规划》</w:t>
            </w:r>
          </w:p>
        </w:tc>
        <w:tc>
          <w:tcPr>
            <w:tcW w:w="1559" w:type="dxa"/>
            <w:vAlign w:val="center"/>
          </w:tcPr>
          <w:p w14:paraId="3368469A"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2018</w:t>
            </w:r>
            <w:r>
              <w:rPr>
                <w:rFonts w:eastAsia="宋体" w:hint="eastAsia"/>
                <w:sz w:val="21"/>
                <w:szCs w:val="21"/>
                <w:lang w:val="zh-CN"/>
              </w:rPr>
              <w:t>年</w:t>
            </w:r>
            <w:r>
              <w:rPr>
                <w:rFonts w:eastAsia="宋体" w:hint="eastAsia"/>
                <w:sz w:val="21"/>
                <w:szCs w:val="21"/>
                <w:lang w:val="zh-CN"/>
              </w:rPr>
              <w:t>2</w:t>
            </w:r>
            <w:r>
              <w:rPr>
                <w:rFonts w:eastAsia="宋体" w:hint="eastAsia"/>
                <w:sz w:val="21"/>
                <w:szCs w:val="21"/>
                <w:lang w:val="zh-CN"/>
              </w:rPr>
              <w:t>月</w:t>
            </w:r>
          </w:p>
        </w:tc>
        <w:tc>
          <w:tcPr>
            <w:tcW w:w="4752" w:type="dxa"/>
            <w:vAlign w:val="center"/>
          </w:tcPr>
          <w:p w14:paraId="42695DE2"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建设智慧城市群。建立城市群政务信息共享和业务协同机制，推动电子政务平台跨部门、跨城市横向对接和数据共享。建设“泛在关中”、“智慧关中”。建立城市群统一的地理信息公共服务平台，积极推进市县数字城市地理空间框架建设与应用。</w:t>
            </w:r>
          </w:p>
        </w:tc>
      </w:tr>
      <w:tr w:rsidR="004651C7" w14:paraId="0F1ADB78" w14:textId="77777777">
        <w:trPr>
          <w:trHeight w:val="1818"/>
          <w:jc w:val="center"/>
        </w:trPr>
        <w:tc>
          <w:tcPr>
            <w:tcW w:w="1980" w:type="dxa"/>
            <w:vAlign w:val="center"/>
          </w:tcPr>
          <w:p w14:paraId="3AFB97A1"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《长三角区域信息化合作“十三五”规划（</w:t>
            </w:r>
            <w:r>
              <w:rPr>
                <w:rFonts w:eastAsia="宋体" w:hint="eastAsia"/>
                <w:sz w:val="21"/>
                <w:szCs w:val="21"/>
                <w:lang w:val="zh-CN"/>
              </w:rPr>
              <w:t>2016-2020</w:t>
            </w:r>
            <w:r>
              <w:rPr>
                <w:rFonts w:eastAsia="宋体" w:hint="eastAsia"/>
                <w:sz w:val="21"/>
                <w:szCs w:val="21"/>
                <w:lang w:val="zh-CN"/>
              </w:rPr>
              <w:t>年）》</w:t>
            </w:r>
          </w:p>
        </w:tc>
        <w:tc>
          <w:tcPr>
            <w:tcW w:w="1559" w:type="dxa"/>
            <w:vAlign w:val="center"/>
          </w:tcPr>
          <w:p w14:paraId="60F4D434"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2017</w:t>
            </w:r>
            <w:r>
              <w:rPr>
                <w:rFonts w:eastAsia="宋体" w:hint="eastAsia"/>
                <w:sz w:val="21"/>
                <w:szCs w:val="21"/>
                <w:lang w:val="zh-CN"/>
              </w:rPr>
              <w:t>年</w:t>
            </w:r>
            <w:r>
              <w:rPr>
                <w:rFonts w:eastAsia="宋体" w:hint="eastAsia"/>
                <w:sz w:val="21"/>
                <w:szCs w:val="21"/>
                <w:lang w:val="zh-CN"/>
              </w:rPr>
              <w:t>10</w:t>
            </w:r>
            <w:r>
              <w:rPr>
                <w:rFonts w:eastAsia="宋体" w:hint="eastAsia"/>
                <w:sz w:val="21"/>
                <w:szCs w:val="21"/>
                <w:lang w:val="zh-CN"/>
              </w:rPr>
              <w:t>月</w:t>
            </w:r>
          </w:p>
        </w:tc>
        <w:tc>
          <w:tcPr>
            <w:tcW w:w="4752" w:type="dxa"/>
            <w:vAlign w:val="center"/>
          </w:tcPr>
          <w:p w14:paraId="2B7DAB21"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率先建成智慧城市群。建立城市群政务信息共享和业务协同机制。加强政府与基础电信企业及互联网企业合作，充分整合政府和社会数据，提升城市间协同运用大数据水平。积极推进城市群内地理信息高精度数据全域覆盖和交换共享，建立统一的地理信息公共服务平台。</w:t>
            </w:r>
          </w:p>
        </w:tc>
      </w:tr>
      <w:tr w:rsidR="004651C7" w14:paraId="1F7CDB22" w14:textId="77777777">
        <w:trPr>
          <w:trHeight w:val="782"/>
          <w:jc w:val="center"/>
        </w:trPr>
        <w:tc>
          <w:tcPr>
            <w:tcW w:w="1980" w:type="dxa"/>
            <w:vAlign w:val="center"/>
          </w:tcPr>
          <w:p w14:paraId="14625334"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《北京城市总体规划（</w:t>
            </w:r>
            <w:r>
              <w:rPr>
                <w:rFonts w:eastAsia="宋体" w:hint="eastAsia"/>
                <w:sz w:val="21"/>
                <w:szCs w:val="21"/>
                <w:lang w:val="zh-CN"/>
              </w:rPr>
              <w:t>2016</w:t>
            </w:r>
            <w:r>
              <w:rPr>
                <w:rFonts w:eastAsia="宋体" w:hint="eastAsia"/>
                <w:sz w:val="21"/>
                <w:szCs w:val="21"/>
                <w:lang w:val="zh-CN"/>
              </w:rPr>
              <w:t>年</w:t>
            </w:r>
            <w:r>
              <w:rPr>
                <w:rFonts w:eastAsia="宋体" w:hint="eastAsia"/>
                <w:sz w:val="21"/>
                <w:szCs w:val="21"/>
                <w:lang w:val="zh-CN"/>
              </w:rPr>
              <w:t>-2035</w:t>
            </w:r>
            <w:r>
              <w:rPr>
                <w:rFonts w:eastAsia="宋体" w:hint="eastAsia"/>
                <w:sz w:val="21"/>
                <w:szCs w:val="21"/>
                <w:lang w:val="zh-CN"/>
              </w:rPr>
              <w:t>年）》</w:t>
            </w:r>
          </w:p>
        </w:tc>
        <w:tc>
          <w:tcPr>
            <w:tcW w:w="1559" w:type="dxa"/>
            <w:vAlign w:val="center"/>
          </w:tcPr>
          <w:p w14:paraId="1B1EA5BE"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2017</w:t>
            </w:r>
            <w:r>
              <w:rPr>
                <w:rFonts w:eastAsia="宋体" w:hint="eastAsia"/>
                <w:sz w:val="21"/>
                <w:szCs w:val="21"/>
                <w:lang w:val="zh-CN"/>
              </w:rPr>
              <w:t>年</w:t>
            </w:r>
            <w:r>
              <w:rPr>
                <w:rFonts w:eastAsia="宋体" w:hint="eastAsia"/>
                <w:sz w:val="21"/>
                <w:szCs w:val="21"/>
                <w:lang w:val="zh-CN"/>
              </w:rPr>
              <w:t>9</w:t>
            </w:r>
            <w:r>
              <w:rPr>
                <w:rFonts w:eastAsia="宋体" w:hint="eastAsia"/>
                <w:sz w:val="21"/>
                <w:szCs w:val="21"/>
                <w:lang w:val="zh-CN"/>
              </w:rPr>
              <w:t>月</w:t>
            </w:r>
          </w:p>
        </w:tc>
        <w:tc>
          <w:tcPr>
            <w:tcW w:w="4752" w:type="dxa"/>
            <w:vAlign w:val="center"/>
          </w:tcPr>
          <w:p w14:paraId="01C9382E"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建设以首都为核心的世界级城市群，集成应用海绵城市、综合管廊、智慧城市等新技术新理念，实现城市功能良性发展和配套完善</w:t>
            </w:r>
          </w:p>
        </w:tc>
      </w:tr>
      <w:tr w:rsidR="004651C7" w14:paraId="2FDC4BA2" w14:textId="77777777">
        <w:trPr>
          <w:trHeight w:val="979"/>
          <w:jc w:val="center"/>
        </w:trPr>
        <w:tc>
          <w:tcPr>
            <w:tcW w:w="1980" w:type="dxa"/>
            <w:vAlign w:val="center"/>
          </w:tcPr>
          <w:p w14:paraId="13EF7775"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《山东半岛城市群发展规划（</w:t>
            </w:r>
            <w:r>
              <w:rPr>
                <w:rFonts w:eastAsia="宋体" w:hint="eastAsia"/>
                <w:sz w:val="21"/>
                <w:szCs w:val="21"/>
                <w:lang w:val="zh-CN"/>
              </w:rPr>
              <w:t>2016-2030</w:t>
            </w:r>
            <w:r>
              <w:rPr>
                <w:rFonts w:eastAsia="宋体" w:hint="eastAsia"/>
                <w:sz w:val="21"/>
                <w:szCs w:val="21"/>
                <w:lang w:val="zh-CN"/>
              </w:rPr>
              <w:t>年）》</w:t>
            </w:r>
          </w:p>
        </w:tc>
        <w:tc>
          <w:tcPr>
            <w:tcW w:w="1559" w:type="dxa"/>
            <w:vAlign w:val="center"/>
          </w:tcPr>
          <w:p w14:paraId="64C66E49"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2017</w:t>
            </w:r>
            <w:r>
              <w:rPr>
                <w:rFonts w:eastAsia="宋体" w:hint="eastAsia"/>
                <w:sz w:val="21"/>
                <w:szCs w:val="21"/>
                <w:lang w:val="zh-CN"/>
              </w:rPr>
              <w:t>年</w:t>
            </w:r>
            <w:r>
              <w:rPr>
                <w:rFonts w:eastAsia="宋体" w:hint="eastAsia"/>
                <w:sz w:val="21"/>
                <w:szCs w:val="21"/>
                <w:lang w:val="zh-CN"/>
              </w:rPr>
              <w:t>2</w:t>
            </w:r>
            <w:r>
              <w:rPr>
                <w:rFonts w:eastAsia="宋体" w:hint="eastAsia"/>
                <w:sz w:val="21"/>
                <w:szCs w:val="21"/>
                <w:lang w:val="zh-CN"/>
              </w:rPr>
              <w:t>月</w:t>
            </w:r>
          </w:p>
        </w:tc>
        <w:tc>
          <w:tcPr>
            <w:tcW w:w="4752" w:type="dxa"/>
            <w:vAlign w:val="center"/>
          </w:tcPr>
          <w:p w14:paraId="2B81DBDC"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完善城市群设施网络。共建信息基础设施网络。加快“三网融合”，推动跨部门、跨行业、跨地区共建大数据公共服务平台，建设智慧城市群。</w:t>
            </w:r>
          </w:p>
        </w:tc>
      </w:tr>
      <w:tr w:rsidR="004651C7" w14:paraId="52E084D7" w14:textId="77777777">
        <w:trPr>
          <w:trHeight w:val="554"/>
          <w:jc w:val="center"/>
        </w:trPr>
        <w:tc>
          <w:tcPr>
            <w:tcW w:w="1980" w:type="dxa"/>
            <w:vAlign w:val="center"/>
          </w:tcPr>
          <w:p w14:paraId="314E4EFC"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《中原城市群发展规划》</w:t>
            </w:r>
          </w:p>
        </w:tc>
        <w:tc>
          <w:tcPr>
            <w:tcW w:w="1559" w:type="dxa"/>
            <w:vAlign w:val="center"/>
          </w:tcPr>
          <w:p w14:paraId="2438D7D0"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2016</w:t>
            </w:r>
            <w:r>
              <w:rPr>
                <w:rFonts w:eastAsia="宋体" w:hint="eastAsia"/>
                <w:sz w:val="21"/>
                <w:szCs w:val="21"/>
                <w:lang w:val="zh-CN"/>
              </w:rPr>
              <w:t>年</w:t>
            </w:r>
            <w:r>
              <w:rPr>
                <w:rFonts w:eastAsia="宋体" w:hint="eastAsia"/>
                <w:sz w:val="21"/>
                <w:szCs w:val="21"/>
                <w:lang w:val="zh-CN"/>
              </w:rPr>
              <w:t>12</w:t>
            </w:r>
            <w:r>
              <w:rPr>
                <w:rFonts w:eastAsia="宋体" w:hint="eastAsia"/>
                <w:sz w:val="21"/>
                <w:szCs w:val="21"/>
                <w:lang w:val="zh-CN"/>
              </w:rPr>
              <w:t>月</w:t>
            </w:r>
          </w:p>
        </w:tc>
        <w:tc>
          <w:tcPr>
            <w:tcW w:w="4752" w:type="dxa"/>
            <w:vAlign w:val="center"/>
          </w:tcPr>
          <w:p w14:paraId="33BC1E3B"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协同推进智慧城市试点建设，建立统一标准，开放数据端口，建设一体化公共应用平台，打造智慧城市群。</w:t>
            </w:r>
          </w:p>
        </w:tc>
      </w:tr>
      <w:tr w:rsidR="004651C7" w14:paraId="63BE0439" w14:textId="77777777">
        <w:trPr>
          <w:trHeight w:val="841"/>
          <w:jc w:val="center"/>
        </w:trPr>
        <w:tc>
          <w:tcPr>
            <w:tcW w:w="1980" w:type="dxa"/>
            <w:vAlign w:val="center"/>
          </w:tcPr>
          <w:p w14:paraId="0A5509EB"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lastRenderedPageBreak/>
              <w:t>《“十三五”国家信息化规划》</w:t>
            </w:r>
          </w:p>
        </w:tc>
        <w:tc>
          <w:tcPr>
            <w:tcW w:w="1559" w:type="dxa"/>
            <w:vAlign w:val="center"/>
          </w:tcPr>
          <w:p w14:paraId="7B6A3FBA"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2016</w:t>
            </w:r>
            <w:r>
              <w:rPr>
                <w:rFonts w:eastAsia="宋体" w:hint="eastAsia"/>
                <w:sz w:val="21"/>
                <w:szCs w:val="21"/>
                <w:lang w:val="zh-CN"/>
              </w:rPr>
              <w:t>年</w:t>
            </w:r>
            <w:r>
              <w:rPr>
                <w:rFonts w:eastAsia="宋体" w:hint="eastAsia"/>
                <w:sz w:val="21"/>
                <w:szCs w:val="21"/>
                <w:lang w:val="zh-CN"/>
              </w:rPr>
              <w:t>12</w:t>
            </w:r>
            <w:r>
              <w:rPr>
                <w:rFonts w:eastAsia="宋体" w:hint="eastAsia"/>
                <w:sz w:val="21"/>
                <w:szCs w:val="21"/>
                <w:lang w:val="zh-CN"/>
              </w:rPr>
              <w:t>月</w:t>
            </w:r>
          </w:p>
        </w:tc>
        <w:tc>
          <w:tcPr>
            <w:tcW w:w="4752" w:type="dxa"/>
            <w:vAlign w:val="center"/>
          </w:tcPr>
          <w:p w14:paraId="361BCE16"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支持特大型城市对标国际先进水平，打造世界级智慧城市群。推进智慧城市时空信息云平台建设试点，运用时空信息大数据开展智慧化服务，提升城市规划建设和精细化管理服务水平。</w:t>
            </w:r>
          </w:p>
        </w:tc>
      </w:tr>
      <w:tr w:rsidR="004651C7" w14:paraId="423FD3EC" w14:textId="77777777">
        <w:trPr>
          <w:trHeight w:val="841"/>
          <w:jc w:val="center"/>
        </w:trPr>
        <w:tc>
          <w:tcPr>
            <w:tcW w:w="1980" w:type="dxa"/>
            <w:vAlign w:val="center"/>
          </w:tcPr>
          <w:p w14:paraId="0BB4DD92"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《成渝城市群发展规划》</w:t>
            </w:r>
          </w:p>
        </w:tc>
        <w:tc>
          <w:tcPr>
            <w:tcW w:w="1559" w:type="dxa"/>
            <w:vAlign w:val="center"/>
          </w:tcPr>
          <w:p w14:paraId="34A4DBDE"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2016</w:t>
            </w:r>
            <w:r>
              <w:rPr>
                <w:rFonts w:eastAsia="宋体" w:hint="eastAsia"/>
                <w:sz w:val="21"/>
                <w:szCs w:val="21"/>
                <w:lang w:val="zh-CN"/>
              </w:rPr>
              <w:t>年</w:t>
            </w:r>
            <w:r>
              <w:rPr>
                <w:rFonts w:eastAsia="宋体" w:hint="eastAsia"/>
                <w:sz w:val="21"/>
                <w:szCs w:val="21"/>
                <w:lang w:val="zh-CN"/>
              </w:rPr>
              <w:t>4</w:t>
            </w:r>
            <w:r>
              <w:rPr>
                <w:rFonts w:eastAsia="宋体" w:hint="eastAsia"/>
                <w:sz w:val="21"/>
                <w:szCs w:val="21"/>
                <w:lang w:val="zh-CN"/>
              </w:rPr>
              <w:t>月</w:t>
            </w:r>
          </w:p>
        </w:tc>
        <w:tc>
          <w:tcPr>
            <w:tcW w:w="4752" w:type="dxa"/>
            <w:vAlign w:val="center"/>
          </w:tcPr>
          <w:p w14:paraId="3393A579"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协同推进成都、重庆、绵阳等智慧城市建设，统一建设标准，开放数据接口，建设一体化公共应用平台，构建智慧城市群。</w:t>
            </w:r>
          </w:p>
        </w:tc>
      </w:tr>
      <w:tr w:rsidR="004651C7" w14:paraId="75B366BC" w14:textId="77777777">
        <w:trPr>
          <w:trHeight w:val="1408"/>
          <w:jc w:val="center"/>
        </w:trPr>
        <w:tc>
          <w:tcPr>
            <w:tcW w:w="1980" w:type="dxa"/>
            <w:vAlign w:val="center"/>
          </w:tcPr>
          <w:p w14:paraId="25B1CAB8"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《关于建设京津冀协同创新共同体的工作方案（</w:t>
            </w:r>
            <w:r>
              <w:rPr>
                <w:rFonts w:eastAsia="宋体" w:hint="eastAsia"/>
                <w:sz w:val="21"/>
                <w:szCs w:val="21"/>
                <w:lang w:val="zh-CN"/>
              </w:rPr>
              <w:t>2015-2017</w:t>
            </w:r>
            <w:r>
              <w:rPr>
                <w:rFonts w:eastAsia="宋体" w:hint="eastAsia"/>
                <w:sz w:val="21"/>
                <w:szCs w:val="21"/>
                <w:lang w:val="zh-CN"/>
              </w:rPr>
              <w:t>年）》</w:t>
            </w:r>
          </w:p>
        </w:tc>
        <w:tc>
          <w:tcPr>
            <w:tcW w:w="1559" w:type="dxa"/>
            <w:vAlign w:val="center"/>
          </w:tcPr>
          <w:p w14:paraId="30BAC159"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2015</w:t>
            </w:r>
            <w:r>
              <w:rPr>
                <w:rFonts w:eastAsia="宋体" w:hint="eastAsia"/>
                <w:sz w:val="21"/>
                <w:szCs w:val="21"/>
                <w:lang w:val="zh-CN"/>
              </w:rPr>
              <w:t>年</w:t>
            </w:r>
            <w:r>
              <w:rPr>
                <w:rFonts w:eastAsia="宋体" w:hint="eastAsia"/>
                <w:sz w:val="21"/>
                <w:szCs w:val="21"/>
                <w:lang w:val="zh-CN"/>
              </w:rPr>
              <w:t>9</w:t>
            </w:r>
            <w:r>
              <w:rPr>
                <w:rFonts w:eastAsia="宋体" w:hint="eastAsia"/>
                <w:sz w:val="21"/>
                <w:szCs w:val="21"/>
                <w:lang w:val="zh-CN"/>
              </w:rPr>
              <w:t>月</w:t>
            </w:r>
          </w:p>
        </w:tc>
        <w:tc>
          <w:tcPr>
            <w:tcW w:w="4752" w:type="dxa"/>
            <w:vAlign w:val="center"/>
          </w:tcPr>
          <w:p w14:paraId="07983845"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围绕有序疏解非首都功能，推动交通、生态、产业等重点领域率先突破，充分发挥全国科技创新中心的引领辐射带动作用，大力促进创新驱动发展，全面提升京津冀区域协同创新能力，形成区域协同创新全新格局。</w:t>
            </w:r>
          </w:p>
        </w:tc>
      </w:tr>
      <w:tr w:rsidR="004651C7" w14:paraId="530C7F7E" w14:textId="77777777">
        <w:trPr>
          <w:trHeight w:val="962"/>
          <w:jc w:val="center"/>
        </w:trPr>
        <w:tc>
          <w:tcPr>
            <w:tcW w:w="1980" w:type="dxa"/>
            <w:vAlign w:val="center"/>
          </w:tcPr>
          <w:p w14:paraId="7E7938EC"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《京津冀协同发展规划纲要》</w:t>
            </w:r>
          </w:p>
        </w:tc>
        <w:tc>
          <w:tcPr>
            <w:tcW w:w="1559" w:type="dxa"/>
            <w:vAlign w:val="center"/>
          </w:tcPr>
          <w:p w14:paraId="0B89B50B"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2015</w:t>
            </w:r>
            <w:r>
              <w:rPr>
                <w:rFonts w:eastAsia="宋体" w:hint="eastAsia"/>
                <w:sz w:val="21"/>
                <w:szCs w:val="21"/>
                <w:lang w:val="zh-CN"/>
              </w:rPr>
              <w:t>年</w:t>
            </w:r>
            <w:r>
              <w:rPr>
                <w:rFonts w:eastAsia="宋体" w:hint="eastAsia"/>
                <w:sz w:val="21"/>
                <w:szCs w:val="21"/>
                <w:lang w:val="zh-CN"/>
              </w:rPr>
              <w:t>6</w:t>
            </w:r>
            <w:r>
              <w:rPr>
                <w:rFonts w:eastAsia="宋体" w:hint="eastAsia"/>
                <w:sz w:val="21"/>
                <w:szCs w:val="21"/>
                <w:lang w:val="zh-CN"/>
              </w:rPr>
              <w:t>月</w:t>
            </w:r>
          </w:p>
        </w:tc>
        <w:tc>
          <w:tcPr>
            <w:tcW w:w="4752" w:type="dxa"/>
            <w:vAlign w:val="center"/>
          </w:tcPr>
          <w:p w14:paraId="3CF30B7D"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以首都为核心的世界级城市群、区域整体协同发展改革引领区、全国创新驱动经济增长新引擎、生态修复环境改善示范区。</w:t>
            </w:r>
          </w:p>
        </w:tc>
      </w:tr>
      <w:tr w:rsidR="004651C7" w14:paraId="79360DBC" w14:textId="77777777">
        <w:trPr>
          <w:trHeight w:val="847"/>
          <w:jc w:val="center"/>
        </w:trPr>
        <w:tc>
          <w:tcPr>
            <w:tcW w:w="1980" w:type="dxa"/>
            <w:vAlign w:val="center"/>
          </w:tcPr>
          <w:p w14:paraId="2183F0BF"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《长江中游城市群发展规划》</w:t>
            </w:r>
          </w:p>
        </w:tc>
        <w:tc>
          <w:tcPr>
            <w:tcW w:w="1559" w:type="dxa"/>
            <w:vAlign w:val="center"/>
          </w:tcPr>
          <w:p w14:paraId="5DB79F69"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2015</w:t>
            </w:r>
            <w:r>
              <w:rPr>
                <w:rFonts w:eastAsia="宋体" w:hint="eastAsia"/>
                <w:sz w:val="21"/>
                <w:szCs w:val="21"/>
                <w:lang w:val="zh-CN"/>
              </w:rPr>
              <w:t>年</w:t>
            </w:r>
            <w:r>
              <w:rPr>
                <w:rFonts w:eastAsia="宋体" w:hint="eastAsia"/>
                <w:sz w:val="21"/>
                <w:szCs w:val="21"/>
                <w:lang w:val="zh-CN"/>
              </w:rPr>
              <w:t>4</w:t>
            </w:r>
            <w:r>
              <w:rPr>
                <w:rFonts w:eastAsia="宋体" w:hint="eastAsia"/>
                <w:sz w:val="21"/>
                <w:szCs w:val="21"/>
                <w:lang w:val="zh-CN"/>
              </w:rPr>
              <w:t>月</w:t>
            </w:r>
          </w:p>
        </w:tc>
        <w:tc>
          <w:tcPr>
            <w:tcW w:w="4752" w:type="dxa"/>
            <w:vAlign w:val="center"/>
          </w:tcPr>
          <w:p w14:paraId="686B58AF"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推动武汉、长沙、南昌等建设现代化智慧城市，支持云计算与物联网、移动互联网等融合发展，加快统一的信息传输、应用和管理平台建设，打造智慧城市群。</w:t>
            </w:r>
          </w:p>
        </w:tc>
      </w:tr>
      <w:tr w:rsidR="004651C7" w14:paraId="220BC492" w14:textId="77777777">
        <w:trPr>
          <w:trHeight w:val="1599"/>
          <w:jc w:val="center"/>
        </w:trPr>
        <w:tc>
          <w:tcPr>
            <w:tcW w:w="1980" w:type="dxa"/>
            <w:vAlign w:val="center"/>
          </w:tcPr>
          <w:p w14:paraId="29B9CF2C"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《推进珠江三角洲地区智慧城市群建设和信息化一体化行动计划（</w:t>
            </w:r>
            <w:r>
              <w:rPr>
                <w:rFonts w:eastAsia="宋体" w:hint="eastAsia"/>
                <w:sz w:val="21"/>
                <w:szCs w:val="21"/>
                <w:lang w:val="zh-CN"/>
              </w:rPr>
              <w:t>2014-2020</w:t>
            </w:r>
            <w:r>
              <w:rPr>
                <w:rFonts w:eastAsia="宋体" w:hint="eastAsia"/>
                <w:sz w:val="21"/>
                <w:szCs w:val="21"/>
                <w:lang w:val="zh-CN"/>
              </w:rPr>
              <w:t>年）》</w:t>
            </w:r>
          </w:p>
        </w:tc>
        <w:tc>
          <w:tcPr>
            <w:tcW w:w="1559" w:type="dxa"/>
            <w:vAlign w:val="center"/>
          </w:tcPr>
          <w:p w14:paraId="584D97C9"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2014</w:t>
            </w:r>
            <w:r>
              <w:rPr>
                <w:rFonts w:eastAsia="宋体" w:hint="eastAsia"/>
                <w:sz w:val="21"/>
                <w:szCs w:val="21"/>
                <w:lang w:val="zh-CN"/>
              </w:rPr>
              <w:t>年</w:t>
            </w:r>
            <w:r>
              <w:rPr>
                <w:rFonts w:eastAsia="宋体" w:hint="eastAsia"/>
                <w:sz w:val="21"/>
                <w:szCs w:val="21"/>
                <w:lang w:val="zh-CN"/>
              </w:rPr>
              <w:t>11</w:t>
            </w:r>
            <w:r>
              <w:rPr>
                <w:rFonts w:eastAsia="宋体" w:hint="eastAsia"/>
                <w:sz w:val="21"/>
                <w:szCs w:val="21"/>
                <w:lang w:val="zh-CN"/>
              </w:rPr>
              <w:t>月</w:t>
            </w:r>
          </w:p>
        </w:tc>
        <w:tc>
          <w:tcPr>
            <w:tcW w:w="4752" w:type="dxa"/>
            <w:vAlign w:val="center"/>
          </w:tcPr>
          <w:p w14:paraId="33C4DAD4"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围绕珠三角地区经济社会发展实际需求，着力推进信息基础设施、公共服务平台、信息网络应用的一体化发展，将珠三角地区建设成为世界级的智慧城市群、国际宽带网络枢纽、全国智慧应用先行示范区、全国信息服务区域中心。</w:t>
            </w:r>
          </w:p>
        </w:tc>
      </w:tr>
      <w:tr w:rsidR="004651C7" w14:paraId="7ED7F5F9" w14:textId="77777777">
        <w:trPr>
          <w:trHeight w:val="1281"/>
          <w:jc w:val="center"/>
        </w:trPr>
        <w:tc>
          <w:tcPr>
            <w:tcW w:w="1980" w:type="dxa"/>
            <w:vAlign w:val="center"/>
          </w:tcPr>
          <w:p w14:paraId="3880C871"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《广东省信息化发展规划纲要（</w:t>
            </w:r>
            <w:r>
              <w:rPr>
                <w:rFonts w:eastAsia="宋体" w:hint="eastAsia"/>
                <w:sz w:val="21"/>
                <w:szCs w:val="21"/>
                <w:lang w:val="zh-CN"/>
              </w:rPr>
              <w:t>2013-2020</w:t>
            </w:r>
            <w:r>
              <w:rPr>
                <w:rFonts w:eastAsia="宋体" w:hint="eastAsia"/>
                <w:sz w:val="21"/>
                <w:szCs w:val="21"/>
                <w:lang w:val="zh-CN"/>
              </w:rPr>
              <w:t>年）》</w:t>
            </w:r>
          </w:p>
        </w:tc>
        <w:tc>
          <w:tcPr>
            <w:tcW w:w="1559" w:type="dxa"/>
            <w:vAlign w:val="center"/>
          </w:tcPr>
          <w:p w14:paraId="3F9661C1" w14:textId="77777777" w:rsidR="004651C7" w:rsidRDefault="00BF798C">
            <w:pPr>
              <w:snapToGrid w:val="0"/>
              <w:spacing w:before="100" w:line="288" w:lineRule="auto"/>
              <w:ind w:firstLineChars="0" w:firstLine="0"/>
              <w:jc w:val="center"/>
              <w:rPr>
                <w:rFonts w:eastAsia="宋体"/>
                <w:sz w:val="21"/>
                <w:szCs w:val="21"/>
                <w:lang w:val="zh-CN"/>
              </w:rPr>
            </w:pPr>
            <w:r>
              <w:rPr>
                <w:rFonts w:eastAsia="宋体" w:hint="eastAsia"/>
                <w:sz w:val="21"/>
                <w:szCs w:val="21"/>
                <w:lang w:val="zh-CN"/>
              </w:rPr>
              <w:t>2013</w:t>
            </w:r>
            <w:r>
              <w:rPr>
                <w:rFonts w:eastAsia="宋体" w:hint="eastAsia"/>
                <w:sz w:val="21"/>
                <w:szCs w:val="21"/>
                <w:lang w:val="zh-CN"/>
              </w:rPr>
              <w:t>年</w:t>
            </w:r>
            <w:r>
              <w:rPr>
                <w:rFonts w:eastAsia="宋体" w:hint="eastAsia"/>
                <w:sz w:val="21"/>
                <w:szCs w:val="21"/>
                <w:lang w:val="zh-CN"/>
              </w:rPr>
              <w:t>5</w:t>
            </w:r>
            <w:r>
              <w:rPr>
                <w:rFonts w:eastAsia="宋体" w:hint="eastAsia"/>
                <w:sz w:val="21"/>
                <w:szCs w:val="21"/>
                <w:lang w:val="zh-CN"/>
              </w:rPr>
              <w:t>月</w:t>
            </w:r>
          </w:p>
        </w:tc>
        <w:tc>
          <w:tcPr>
            <w:tcW w:w="4752" w:type="dxa"/>
            <w:vAlign w:val="center"/>
          </w:tcPr>
          <w:p w14:paraId="073106A1" w14:textId="77777777" w:rsidR="004651C7" w:rsidRDefault="00BF798C">
            <w:pPr>
              <w:snapToGrid w:val="0"/>
              <w:spacing w:before="100" w:line="288" w:lineRule="auto"/>
              <w:ind w:firstLineChars="0" w:firstLine="0"/>
              <w:rPr>
                <w:rFonts w:eastAsia="宋体"/>
                <w:sz w:val="21"/>
                <w:szCs w:val="21"/>
                <w:lang w:val="zh-CN"/>
              </w:rPr>
            </w:pPr>
            <w:r>
              <w:rPr>
                <w:rFonts w:eastAsia="宋体" w:hint="eastAsia"/>
                <w:sz w:val="21"/>
                <w:szCs w:val="21"/>
                <w:lang w:val="zh-CN"/>
              </w:rPr>
              <w:t>统筹全省信息基础设施建设，加快推进以广州、深圳为中心、珠江口东西两岸各市为节点的信息基础设施布局，加强全省通信管线、基站等信息基础设施的共建共享。</w:t>
            </w:r>
          </w:p>
        </w:tc>
      </w:tr>
    </w:tbl>
    <w:p w14:paraId="3E044718" w14:textId="77777777" w:rsidR="004651C7" w:rsidRDefault="004651C7">
      <w:pPr>
        <w:pStyle w:val="afffc"/>
        <w:rPr>
          <w:lang w:eastAsia="zh-Hans"/>
        </w:rPr>
      </w:pPr>
      <w:bookmarkStart w:id="26" w:name="_Toc93064862"/>
    </w:p>
    <w:p w14:paraId="45284474" w14:textId="77777777" w:rsidR="004651C7" w:rsidRDefault="00BF798C">
      <w:pPr>
        <w:pStyle w:val="3"/>
        <w:spacing w:before="192" w:after="240"/>
        <w:ind w:firstLine="480"/>
      </w:pPr>
      <w:bookmarkStart w:id="27" w:name="_Toc93925769"/>
      <w:r>
        <w:rPr>
          <w:rFonts w:hint="eastAsia"/>
          <w:lang w:eastAsia="zh-Hans"/>
        </w:rPr>
        <w:t>（二）</w:t>
      </w:r>
      <w:r>
        <w:rPr>
          <w:rFonts w:hint="eastAsia"/>
        </w:rPr>
        <w:t>发展现状</w:t>
      </w:r>
      <w:bookmarkEnd w:id="26"/>
      <w:bookmarkEnd w:id="27"/>
    </w:p>
    <w:p w14:paraId="34D6DCB9"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《中华人民共和国国民经济和社会发展第十四个五年规划和</w:t>
      </w:r>
      <w:r>
        <w:rPr>
          <w:rFonts w:eastAsia="宋体" w:hint="eastAsia"/>
          <w:sz w:val="24"/>
          <w:szCs w:val="24"/>
          <w:lang w:eastAsia="zh-Hans"/>
        </w:rPr>
        <w:t>2035</w:t>
      </w:r>
      <w:r>
        <w:rPr>
          <w:rFonts w:eastAsia="宋体" w:hint="eastAsia"/>
          <w:sz w:val="24"/>
          <w:szCs w:val="24"/>
          <w:lang w:eastAsia="zh-Hans"/>
        </w:rPr>
        <w:t>年远景目标纲要》提出，以促进城市群发展为抓手，全面形成“两横三纵”城镇化战略格局。目前全国已规划了</w:t>
      </w:r>
      <w:r>
        <w:rPr>
          <w:rFonts w:eastAsia="宋体" w:hint="eastAsia"/>
          <w:sz w:val="24"/>
          <w:szCs w:val="24"/>
          <w:lang w:eastAsia="zh-Hans"/>
        </w:rPr>
        <w:t>19</w:t>
      </w:r>
      <w:r>
        <w:rPr>
          <w:rFonts w:eastAsia="宋体" w:hint="eastAsia"/>
          <w:sz w:val="24"/>
          <w:szCs w:val="24"/>
          <w:lang w:eastAsia="zh-Hans"/>
        </w:rPr>
        <w:t>个城市群，聚集全国</w:t>
      </w:r>
      <w:r>
        <w:rPr>
          <w:rFonts w:eastAsia="宋体" w:hint="eastAsia"/>
          <w:sz w:val="24"/>
          <w:szCs w:val="24"/>
          <w:lang w:eastAsia="zh-Hans"/>
        </w:rPr>
        <w:t>75%</w:t>
      </w:r>
      <w:r>
        <w:rPr>
          <w:rFonts w:eastAsia="宋体" w:hint="eastAsia"/>
          <w:sz w:val="24"/>
          <w:szCs w:val="24"/>
          <w:lang w:eastAsia="zh-Hans"/>
        </w:rPr>
        <w:t>的人口，创造全国</w:t>
      </w:r>
      <w:r>
        <w:rPr>
          <w:rFonts w:eastAsia="宋体" w:hint="eastAsia"/>
          <w:sz w:val="24"/>
          <w:szCs w:val="24"/>
          <w:lang w:eastAsia="zh-Hans"/>
        </w:rPr>
        <w:t>88%</w:t>
      </w:r>
      <w:r>
        <w:rPr>
          <w:rFonts w:eastAsia="宋体" w:hint="eastAsia"/>
          <w:sz w:val="24"/>
          <w:szCs w:val="24"/>
          <w:lang w:eastAsia="zh-Hans"/>
        </w:rPr>
        <w:t>的</w:t>
      </w:r>
      <w:r>
        <w:rPr>
          <w:rFonts w:eastAsia="宋体" w:hint="eastAsia"/>
          <w:sz w:val="24"/>
          <w:szCs w:val="24"/>
          <w:lang w:eastAsia="zh-Hans"/>
        </w:rPr>
        <w:t>GDP</w:t>
      </w:r>
      <w:r>
        <w:rPr>
          <w:rFonts w:eastAsia="宋体" w:hint="eastAsia"/>
          <w:sz w:val="24"/>
          <w:szCs w:val="24"/>
          <w:lang w:eastAsia="zh-Hans"/>
        </w:rPr>
        <w:t>，其中尤以</w:t>
      </w:r>
      <w:r>
        <w:rPr>
          <w:rFonts w:eastAsia="宋体" w:hint="eastAsia"/>
          <w:sz w:val="24"/>
          <w:szCs w:val="24"/>
          <w:lang w:eastAsia="zh-Hans"/>
        </w:rPr>
        <w:lastRenderedPageBreak/>
        <w:t>长三角、珠三角、京津冀、成渝、长江中游五大城市群最具发展潜力</w:t>
      </w:r>
      <w:r>
        <w:rPr>
          <w:rStyle w:val="aff5"/>
          <w:rFonts w:eastAsia="宋体" w:hint="eastAsia"/>
          <w:sz w:val="24"/>
          <w:szCs w:val="24"/>
          <w:lang w:eastAsia="zh-Hans"/>
        </w:rPr>
        <w:t>[</w:t>
      </w:r>
      <w:r>
        <w:rPr>
          <w:rStyle w:val="aff5"/>
          <w:rFonts w:eastAsia="宋体" w:hint="eastAsia"/>
          <w:sz w:val="24"/>
          <w:szCs w:val="24"/>
          <w:lang w:eastAsia="zh-Hans"/>
        </w:rPr>
        <w:footnoteReference w:id="20"/>
      </w:r>
      <w:r>
        <w:rPr>
          <w:rStyle w:val="aff5"/>
          <w:rFonts w:eastAsia="宋体" w:hint="eastAsia"/>
          <w:sz w:val="24"/>
          <w:szCs w:val="24"/>
          <w:lang w:eastAsia="zh-Hans"/>
        </w:rPr>
        <w:t>]</w:t>
      </w:r>
      <w:r>
        <w:rPr>
          <w:rFonts w:eastAsia="宋体" w:hint="eastAsia"/>
          <w:sz w:val="24"/>
          <w:szCs w:val="24"/>
          <w:lang w:eastAsia="zh-Hans"/>
        </w:rPr>
        <w:t>。以城市群为典型特征的区域协同发展进入新的历史阶段，智慧城市建设也由原来的单点、分散发力向智慧城市群建设模式演进，区域整体智慧化水平逐步提升。</w:t>
      </w:r>
    </w:p>
    <w:p w14:paraId="31DE8318"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目前，各地智慧城市群建设已取得初步进展。长三角、珠三角作为发展最为成熟的两大城市群，在智慧城市群建设方面也走在全国前列，其中在政务服务方面最具建设成效。</w:t>
      </w:r>
    </w:p>
    <w:p w14:paraId="4057FA0C"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2019</w:t>
      </w:r>
      <w:r>
        <w:rPr>
          <w:rFonts w:eastAsia="宋体" w:hint="eastAsia"/>
          <w:sz w:val="24"/>
          <w:szCs w:val="24"/>
          <w:lang w:eastAsia="zh-Hans"/>
        </w:rPr>
        <w:t>年，长三角探索异地政务互通，率先实施政务服务“一网通办”，推出长三角地区政务服务</w:t>
      </w:r>
      <w:r>
        <w:rPr>
          <w:rFonts w:eastAsia="宋体" w:hint="eastAsia"/>
          <w:sz w:val="24"/>
          <w:szCs w:val="24"/>
          <w:lang w:eastAsia="zh-Hans"/>
        </w:rPr>
        <w:t>APP</w:t>
      </w:r>
      <w:r>
        <w:rPr>
          <w:rFonts w:eastAsia="宋体" w:hint="eastAsia"/>
          <w:sz w:val="24"/>
          <w:szCs w:val="24"/>
          <w:lang w:eastAsia="zh-Hans"/>
        </w:rPr>
        <w:t>“无感漫游”，首批开通</w:t>
      </w:r>
      <w:r>
        <w:rPr>
          <w:rFonts w:eastAsia="宋体" w:hint="eastAsia"/>
          <w:sz w:val="24"/>
          <w:szCs w:val="24"/>
          <w:lang w:eastAsia="zh-Hans"/>
        </w:rPr>
        <w:t>51</w:t>
      </w:r>
      <w:r>
        <w:rPr>
          <w:rFonts w:eastAsia="宋体" w:hint="eastAsia"/>
          <w:sz w:val="24"/>
          <w:szCs w:val="24"/>
          <w:lang w:eastAsia="zh-Hans"/>
        </w:rPr>
        <w:t>个事项可在</w:t>
      </w:r>
      <w:r>
        <w:rPr>
          <w:rFonts w:eastAsia="宋体" w:hint="eastAsia"/>
          <w:sz w:val="24"/>
          <w:szCs w:val="24"/>
          <w:lang w:eastAsia="zh-Hans"/>
        </w:rPr>
        <w:t>14</w:t>
      </w:r>
      <w:r>
        <w:rPr>
          <w:rFonts w:eastAsia="宋体" w:hint="eastAsia"/>
          <w:sz w:val="24"/>
          <w:szCs w:val="24"/>
          <w:lang w:eastAsia="zh-Hans"/>
        </w:rPr>
        <w:t>城异地办理。长三角牵头在全国率先开展区域异地门诊医疗费用直接结算工作，目前已实现全域互联互通。截至</w:t>
      </w:r>
      <w:r>
        <w:rPr>
          <w:rFonts w:eastAsia="宋体" w:hint="eastAsia"/>
          <w:sz w:val="24"/>
          <w:szCs w:val="24"/>
          <w:lang w:eastAsia="zh-Hans"/>
        </w:rPr>
        <w:t>2021</w:t>
      </w:r>
      <w:r>
        <w:rPr>
          <w:rFonts w:eastAsia="宋体" w:hint="eastAsia"/>
          <w:sz w:val="24"/>
          <w:szCs w:val="24"/>
          <w:lang w:eastAsia="zh-Hans"/>
        </w:rPr>
        <w:t>年</w:t>
      </w:r>
      <w:r>
        <w:rPr>
          <w:rFonts w:eastAsia="宋体" w:hint="eastAsia"/>
          <w:sz w:val="24"/>
          <w:szCs w:val="24"/>
          <w:lang w:eastAsia="zh-Hans"/>
        </w:rPr>
        <w:t>9</w:t>
      </w:r>
      <w:r>
        <w:rPr>
          <w:rFonts w:eastAsia="宋体" w:hint="eastAsia"/>
          <w:sz w:val="24"/>
          <w:szCs w:val="24"/>
          <w:lang w:eastAsia="zh-Hans"/>
        </w:rPr>
        <w:t>月底，长三角异地门诊直接结算超</w:t>
      </w:r>
      <w:r>
        <w:rPr>
          <w:rFonts w:eastAsia="宋体" w:hint="eastAsia"/>
          <w:sz w:val="24"/>
          <w:szCs w:val="24"/>
          <w:lang w:eastAsia="zh-Hans"/>
        </w:rPr>
        <w:t>593</w:t>
      </w:r>
      <w:r>
        <w:rPr>
          <w:rFonts w:eastAsia="宋体" w:hint="eastAsia"/>
          <w:sz w:val="24"/>
          <w:szCs w:val="24"/>
          <w:lang w:eastAsia="zh-Hans"/>
        </w:rPr>
        <w:t>万人次，涉及医疗费用</w:t>
      </w:r>
      <w:r>
        <w:rPr>
          <w:rFonts w:eastAsia="宋体" w:hint="eastAsia"/>
          <w:sz w:val="24"/>
          <w:szCs w:val="24"/>
          <w:lang w:eastAsia="zh-Hans"/>
        </w:rPr>
        <w:t>15.5</w:t>
      </w:r>
      <w:r>
        <w:rPr>
          <w:rFonts w:eastAsia="宋体" w:hint="eastAsia"/>
          <w:sz w:val="24"/>
          <w:szCs w:val="24"/>
          <w:lang w:eastAsia="zh-Hans"/>
        </w:rPr>
        <w:t>亿元；同时，</w:t>
      </w:r>
      <w:r>
        <w:rPr>
          <w:rFonts w:eastAsia="宋体" w:hint="eastAsia"/>
          <w:sz w:val="24"/>
          <w:szCs w:val="24"/>
          <w:lang w:eastAsia="zh-Hans"/>
        </w:rPr>
        <w:t>119</w:t>
      </w:r>
      <w:r>
        <w:rPr>
          <w:rFonts w:eastAsia="宋体" w:hint="eastAsia"/>
          <w:sz w:val="24"/>
          <w:szCs w:val="24"/>
          <w:lang w:eastAsia="zh-Hans"/>
        </w:rPr>
        <w:t>个政务服务事项已经实现在</w:t>
      </w:r>
      <w:r>
        <w:rPr>
          <w:rFonts w:eastAsia="宋体" w:hint="eastAsia"/>
          <w:sz w:val="24"/>
          <w:szCs w:val="24"/>
          <w:lang w:eastAsia="zh-Hans"/>
        </w:rPr>
        <w:t>41</w:t>
      </w:r>
      <w:r>
        <w:rPr>
          <w:rFonts w:eastAsia="宋体" w:hint="eastAsia"/>
          <w:sz w:val="24"/>
          <w:szCs w:val="24"/>
          <w:lang w:eastAsia="zh-Hans"/>
        </w:rPr>
        <w:t>个城市跨省市通办，开通</w:t>
      </w:r>
      <w:r>
        <w:rPr>
          <w:rFonts w:eastAsia="宋体" w:hint="eastAsia"/>
          <w:sz w:val="24"/>
          <w:szCs w:val="24"/>
          <w:lang w:eastAsia="zh-Hans"/>
        </w:rPr>
        <w:t>567</w:t>
      </w:r>
      <w:r>
        <w:rPr>
          <w:rFonts w:eastAsia="宋体" w:hint="eastAsia"/>
          <w:sz w:val="24"/>
          <w:szCs w:val="24"/>
          <w:lang w:eastAsia="zh-Hans"/>
        </w:rPr>
        <w:t>个专窗办理点，身份证、驾驶证、行驶证等</w:t>
      </w:r>
      <w:r>
        <w:rPr>
          <w:rFonts w:eastAsia="宋体" w:hint="eastAsia"/>
          <w:sz w:val="24"/>
          <w:szCs w:val="24"/>
          <w:lang w:eastAsia="zh-Hans"/>
        </w:rPr>
        <w:t>30</w:t>
      </w:r>
      <w:r>
        <w:rPr>
          <w:rFonts w:eastAsia="宋体" w:hint="eastAsia"/>
          <w:sz w:val="24"/>
          <w:szCs w:val="24"/>
          <w:lang w:eastAsia="zh-Hans"/>
        </w:rPr>
        <w:t>类高频电子证照共享互认</w:t>
      </w:r>
      <w:r>
        <w:rPr>
          <w:rStyle w:val="aff5"/>
          <w:rFonts w:eastAsia="宋体" w:hint="eastAsia"/>
          <w:sz w:val="24"/>
          <w:szCs w:val="24"/>
          <w:lang w:eastAsia="zh-Hans"/>
        </w:rPr>
        <w:t>[</w:t>
      </w:r>
      <w:r>
        <w:rPr>
          <w:rStyle w:val="aff5"/>
          <w:rFonts w:eastAsia="宋体" w:hint="eastAsia"/>
          <w:sz w:val="24"/>
          <w:szCs w:val="24"/>
          <w:lang w:eastAsia="zh-Hans"/>
        </w:rPr>
        <w:footnoteReference w:id="21"/>
      </w:r>
      <w:r>
        <w:rPr>
          <w:rStyle w:val="aff5"/>
          <w:rFonts w:eastAsia="宋体" w:hint="eastAsia"/>
          <w:sz w:val="24"/>
          <w:szCs w:val="24"/>
          <w:lang w:eastAsia="zh-Hans"/>
        </w:rPr>
        <w:t>]</w:t>
      </w:r>
      <w:r>
        <w:rPr>
          <w:rFonts w:eastAsia="宋体" w:hint="eastAsia"/>
          <w:sz w:val="24"/>
          <w:szCs w:val="24"/>
          <w:lang w:eastAsia="zh-Hans"/>
        </w:rPr>
        <w:t>。目前，长三角“一网通办”实现了“一张地图管全域”，该地图汇聚了沪苏浙皖三省一市各类政务服务场所、服务事项、数据资源，同时覆盖区域</w:t>
      </w:r>
      <w:r>
        <w:rPr>
          <w:rFonts w:eastAsia="宋体" w:hint="eastAsia"/>
          <w:sz w:val="24"/>
          <w:szCs w:val="24"/>
          <w:lang w:eastAsia="zh-Hans"/>
        </w:rPr>
        <w:t>6.9</w:t>
      </w:r>
      <w:r>
        <w:rPr>
          <w:rFonts w:eastAsia="宋体" w:hint="eastAsia"/>
          <w:sz w:val="24"/>
          <w:szCs w:val="24"/>
          <w:lang w:eastAsia="zh-Hans"/>
        </w:rPr>
        <w:t>万余个线下大厅。四地用户通过各自政务服务</w:t>
      </w:r>
      <w:r>
        <w:rPr>
          <w:rFonts w:eastAsia="宋体" w:hint="eastAsia"/>
          <w:sz w:val="24"/>
          <w:szCs w:val="24"/>
          <w:lang w:eastAsia="zh-Hans"/>
        </w:rPr>
        <w:t>APP</w:t>
      </w:r>
      <w:r>
        <w:rPr>
          <w:rFonts w:eastAsia="宋体" w:hint="eastAsia"/>
          <w:sz w:val="24"/>
          <w:szCs w:val="24"/>
          <w:lang w:eastAsia="zh-Hans"/>
        </w:rPr>
        <w:t>（包括随申办、江苏政务服务、浙里办、皖事通）进入数字地图后，系统就能精准识别办事需求，智能推荐最佳办理方式。同时长三角“一网通办”政务服务地图连接了地理信息公共服务平台，可以直观展现窗口地理位置、受理事项、服务时间等信息，方便企业和群众查询信息、就近办理，提升跨省业务办理便捷度。在</w:t>
      </w:r>
      <w:r>
        <w:rPr>
          <w:rFonts w:eastAsia="宋体" w:hint="eastAsia"/>
          <w:sz w:val="24"/>
          <w:szCs w:val="24"/>
          <w:lang w:eastAsia="zh-Hans"/>
        </w:rPr>
        <w:t>2021</w:t>
      </w:r>
      <w:r>
        <w:rPr>
          <w:rFonts w:eastAsia="宋体" w:hint="eastAsia"/>
          <w:sz w:val="24"/>
          <w:szCs w:val="24"/>
          <w:lang w:eastAsia="zh-Hans"/>
        </w:rPr>
        <w:t>年第三届长三角一体化发展高层论坛上，沪苏浙皖三省一市签署了《长三角地区电子证照互认应用合作共识》，具体合作内容包括：创新电子证照亮证解码融合，用户通过各自的政务服务</w:t>
      </w:r>
      <w:r>
        <w:rPr>
          <w:rFonts w:eastAsia="宋体" w:hint="eastAsia"/>
          <w:sz w:val="24"/>
          <w:szCs w:val="24"/>
          <w:lang w:eastAsia="zh-Hans"/>
        </w:rPr>
        <w:t>APP</w:t>
      </w:r>
      <w:r>
        <w:rPr>
          <w:rFonts w:eastAsia="宋体" w:hint="eastAsia"/>
          <w:sz w:val="24"/>
          <w:szCs w:val="24"/>
          <w:lang w:eastAsia="zh-Hans"/>
        </w:rPr>
        <w:t>，能够实现电子身份证入住宾馆，电子驾驶证、行驶证、交通运输证等路面扫码核验；搭建统一照片库，区域内居民可以一次拍照、多次复用。此外，四地还统一了公积金购房提取业务标准，推动跨省户口迁移、医保关系转移接续，实现异地就医门诊费用直接结算等</w:t>
      </w:r>
      <w:r>
        <w:rPr>
          <w:rStyle w:val="aff5"/>
          <w:rFonts w:eastAsia="宋体" w:hint="eastAsia"/>
          <w:sz w:val="24"/>
          <w:szCs w:val="24"/>
          <w:lang w:eastAsia="zh-Hans"/>
        </w:rPr>
        <w:t>[</w:t>
      </w:r>
      <w:r>
        <w:rPr>
          <w:rStyle w:val="aff5"/>
          <w:rFonts w:eastAsia="宋体" w:hint="eastAsia"/>
          <w:sz w:val="24"/>
          <w:szCs w:val="24"/>
          <w:lang w:eastAsia="zh-Hans"/>
        </w:rPr>
        <w:footnoteReference w:id="22"/>
      </w:r>
      <w:r>
        <w:rPr>
          <w:rStyle w:val="aff5"/>
          <w:rFonts w:eastAsia="宋体" w:hint="eastAsia"/>
          <w:sz w:val="24"/>
          <w:szCs w:val="24"/>
          <w:lang w:eastAsia="zh-Hans"/>
        </w:rPr>
        <w:t>]</w:t>
      </w:r>
      <w:r>
        <w:rPr>
          <w:rFonts w:eastAsia="宋体" w:hint="eastAsia"/>
          <w:sz w:val="24"/>
          <w:szCs w:val="24"/>
          <w:lang w:eastAsia="zh-Hans"/>
        </w:rPr>
        <w:t>。随着长三角一体化加速融合，长三角智慧城市群建设也在提速，区域内的跨域数据共享应用、业务标准互认、流程</w:t>
      </w:r>
      <w:r>
        <w:rPr>
          <w:rFonts w:eastAsia="宋体" w:hint="eastAsia"/>
          <w:sz w:val="24"/>
          <w:szCs w:val="24"/>
          <w:lang w:eastAsia="zh-Hans"/>
        </w:rPr>
        <w:lastRenderedPageBreak/>
        <w:t>优化再造向纵深发展，长三角智慧城市群建设不断迸发出新的活力。</w:t>
      </w:r>
    </w:p>
    <w:p w14:paraId="0A207F65"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广东省依托全国一体化政务服务平台，于</w:t>
      </w:r>
      <w:r>
        <w:rPr>
          <w:rFonts w:eastAsia="宋体" w:hint="eastAsia"/>
          <w:sz w:val="24"/>
          <w:szCs w:val="24"/>
          <w:lang w:eastAsia="zh-Hans"/>
        </w:rPr>
        <w:t>2020</w:t>
      </w:r>
      <w:r>
        <w:rPr>
          <w:rFonts w:eastAsia="宋体" w:hint="eastAsia"/>
          <w:sz w:val="24"/>
          <w:szCs w:val="24"/>
          <w:lang w:eastAsia="zh-Hans"/>
        </w:rPr>
        <w:t>年</w:t>
      </w:r>
      <w:r>
        <w:rPr>
          <w:rFonts w:eastAsia="宋体" w:hint="eastAsia"/>
          <w:sz w:val="24"/>
          <w:szCs w:val="24"/>
          <w:lang w:eastAsia="zh-Hans"/>
        </w:rPr>
        <w:t>10</w:t>
      </w:r>
      <w:r>
        <w:rPr>
          <w:rFonts w:eastAsia="宋体" w:hint="eastAsia"/>
          <w:sz w:val="24"/>
          <w:szCs w:val="24"/>
          <w:lang w:eastAsia="zh-Hans"/>
        </w:rPr>
        <w:t>月</w:t>
      </w:r>
      <w:r>
        <w:rPr>
          <w:rFonts w:eastAsia="宋体" w:hint="eastAsia"/>
          <w:sz w:val="24"/>
          <w:szCs w:val="24"/>
          <w:lang w:eastAsia="zh-Hans"/>
        </w:rPr>
        <w:t>21</w:t>
      </w:r>
      <w:r>
        <w:rPr>
          <w:rFonts w:eastAsia="宋体" w:hint="eastAsia"/>
          <w:sz w:val="24"/>
          <w:szCs w:val="24"/>
          <w:lang w:eastAsia="zh-Hans"/>
        </w:rPr>
        <w:t>日，在广东政务服务网正式上线泛珠三角区域“跨省通办”专栏。除了线上全流程网办事项外，用户还可在韶关、梅州、东莞、湛江、茂名、肇庆、清远、潮州、云浮等</w:t>
      </w:r>
      <w:r>
        <w:rPr>
          <w:rFonts w:eastAsia="宋体" w:hint="eastAsia"/>
          <w:sz w:val="24"/>
          <w:szCs w:val="24"/>
          <w:lang w:eastAsia="zh-Hans"/>
        </w:rPr>
        <w:t>9</w:t>
      </w:r>
      <w:r>
        <w:rPr>
          <w:rFonts w:eastAsia="宋体" w:hint="eastAsia"/>
          <w:sz w:val="24"/>
          <w:szCs w:val="24"/>
          <w:lang w:eastAsia="zh-Hans"/>
        </w:rPr>
        <w:t>个地市政务服务大厅“跨省通办”专窗或政务服务一体机，一站办理广东、广西、海南、湖南、江西、湖北、福建等地共</w:t>
      </w:r>
      <w:r>
        <w:rPr>
          <w:rFonts w:eastAsia="宋体" w:hint="eastAsia"/>
          <w:sz w:val="24"/>
          <w:szCs w:val="24"/>
          <w:lang w:eastAsia="zh-Hans"/>
        </w:rPr>
        <w:t>470</w:t>
      </w:r>
      <w:r>
        <w:rPr>
          <w:rFonts w:eastAsia="宋体" w:hint="eastAsia"/>
          <w:sz w:val="24"/>
          <w:szCs w:val="24"/>
          <w:lang w:eastAsia="zh-Hans"/>
        </w:rPr>
        <w:t>项政务服务事项，享受异地办事“马上办、网上办、就近办、一地办”政务服务。泛珠区域“跨省通办”专栏显示，社会保障类、职业资格类、社会救助类、公安类、准营准办类、工程建设类等政务服务已上线。在实现“跨省通办”的同时，广东省内已实现多个城市的政务服务事项“跨城通办”。广东省内</w:t>
      </w:r>
      <w:r>
        <w:rPr>
          <w:rFonts w:eastAsia="宋体" w:hint="eastAsia"/>
          <w:sz w:val="24"/>
          <w:szCs w:val="24"/>
          <w:lang w:eastAsia="zh-Hans"/>
        </w:rPr>
        <w:t>12</w:t>
      </w:r>
      <w:r>
        <w:rPr>
          <w:rFonts w:eastAsia="宋体" w:hint="eastAsia"/>
          <w:sz w:val="24"/>
          <w:szCs w:val="24"/>
          <w:lang w:eastAsia="zh-Hans"/>
        </w:rPr>
        <w:t>个市级政务服务大厅已率先开设“跨城通办”专窗，珠海、深圳、东莞、中山、江门联合推出第一批共</w:t>
      </w:r>
      <w:r>
        <w:rPr>
          <w:rFonts w:eastAsia="宋体" w:hint="eastAsia"/>
          <w:sz w:val="24"/>
          <w:szCs w:val="24"/>
          <w:lang w:eastAsia="zh-Hans"/>
        </w:rPr>
        <w:t>402</w:t>
      </w:r>
      <w:r>
        <w:rPr>
          <w:rFonts w:eastAsia="宋体" w:hint="eastAsia"/>
          <w:sz w:val="24"/>
          <w:szCs w:val="24"/>
          <w:lang w:eastAsia="zh-Hans"/>
        </w:rPr>
        <w:t>项网上“跨城通办”事项；惠州市通过跨城市系统对接和数据共享，在政务服务一体机上引入广州、佛山、江门、东莞、河源、清远、汕头、梅州等市共计</w:t>
      </w:r>
      <w:r>
        <w:rPr>
          <w:rFonts w:eastAsia="宋体" w:hint="eastAsia"/>
          <w:sz w:val="24"/>
          <w:szCs w:val="24"/>
          <w:lang w:eastAsia="zh-Hans"/>
        </w:rPr>
        <w:t>400</w:t>
      </w:r>
      <w:r>
        <w:rPr>
          <w:rFonts w:eastAsia="宋体" w:hint="eastAsia"/>
          <w:sz w:val="24"/>
          <w:szCs w:val="24"/>
          <w:lang w:eastAsia="zh-Hans"/>
        </w:rPr>
        <w:t>多个便民服务，在本地实现“一机办”</w:t>
      </w:r>
      <w:r>
        <w:rPr>
          <w:rStyle w:val="aff5"/>
          <w:rFonts w:eastAsia="宋体" w:hint="eastAsia"/>
          <w:sz w:val="24"/>
          <w:szCs w:val="24"/>
          <w:lang w:eastAsia="zh-Hans"/>
        </w:rPr>
        <w:t>[</w:t>
      </w:r>
      <w:r>
        <w:rPr>
          <w:rStyle w:val="aff5"/>
          <w:rFonts w:eastAsia="宋体" w:hint="eastAsia"/>
          <w:sz w:val="24"/>
          <w:szCs w:val="24"/>
          <w:lang w:eastAsia="zh-Hans"/>
        </w:rPr>
        <w:footnoteReference w:id="23"/>
      </w:r>
      <w:r>
        <w:rPr>
          <w:rStyle w:val="aff5"/>
          <w:rFonts w:eastAsia="宋体" w:hint="eastAsia"/>
          <w:sz w:val="24"/>
          <w:szCs w:val="24"/>
          <w:lang w:eastAsia="zh-Hans"/>
        </w:rPr>
        <w:t>]</w:t>
      </w:r>
      <w:r>
        <w:rPr>
          <w:rFonts w:eastAsia="宋体" w:hint="eastAsia"/>
          <w:sz w:val="24"/>
          <w:szCs w:val="24"/>
          <w:lang w:eastAsia="zh-Hans"/>
        </w:rPr>
        <w:t>。</w:t>
      </w:r>
      <w:r>
        <w:rPr>
          <w:rFonts w:eastAsia="宋体" w:hint="eastAsia"/>
          <w:sz w:val="24"/>
          <w:szCs w:val="24"/>
          <w:lang w:eastAsia="zh-Hans"/>
        </w:rPr>
        <w:t>2021</w:t>
      </w:r>
      <w:r>
        <w:rPr>
          <w:rFonts w:eastAsia="宋体" w:hint="eastAsia"/>
          <w:sz w:val="24"/>
          <w:szCs w:val="24"/>
          <w:lang w:eastAsia="zh-Hans"/>
        </w:rPr>
        <w:t>年泛珠三角区域合作行政首长联席会议上，广东、福建、江西、湖南、广西、海南、四川、贵州、云南九省区签署《泛珠三角区域内地九省区“跨省通办”合作框架协议》，这标志着泛珠三角区域政务服务合作迈上新的台阶。</w:t>
      </w:r>
    </w:p>
    <w:p w14:paraId="1BC401C9"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除了长三角、珠三角这两大城市群外，成渝、山东半岛等城市群也在积极推动智慧城市群一体化发展。</w:t>
      </w:r>
    </w:p>
    <w:p w14:paraId="4985496C"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成渝智慧城市群在电子政务平台跨部门跨城市横向对接和数据共享，以及民生服务、重大疫情和突发公共卫生事件联防联控等方面加快成渝跨区域合作，推动协同共建共享。</w:t>
      </w:r>
      <w:r>
        <w:rPr>
          <w:rFonts w:eastAsia="宋体" w:hint="eastAsia"/>
          <w:sz w:val="24"/>
          <w:szCs w:val="24"/>
          <w:lang w:eastAsia="zh-Hans"/>
        </w:rPr>
        <w:t>2020</w:t>
      </w:r>
      <w:r>
        <w:rPr>
          <w:rFonts w:eastAsia="宋体" w:hint="eastAsia"/>
          <w:sz w:val="24"/>
          <w:szCs w:val="24"/>
          <w:lang w:eastAsia="zh-Hans"/>
        </w:rPr>
        <w:t>年，川渝两省市签署《协同加强新冠肺炎疫情联防联控工作备忘录》，两地率先在全国实现疫情信息动态互通共享、人员流动互认互通。两地已初步建立了跨区域转移接续和互认互贷机制，公积金办理由“两地跑”变为“一地办”，办理时间由</w:t>
      </w:r>
      <w:r>
        <w:rPr>
          <w:rFonts w:eastAsia="宋体" w:hint="eastAsia"/>
          <w:sz w:val="24"/>
          <w:szCs w:val="24"/>
          <w:lang w:eastAsia="zh-Hans"/>
        </w:rPr>
        <w:t>1</w:t>
      </w:r>
      <w:r>
        <w:rPr>
          <w:rFonts w:eastAsia="宋体" w:hint="eastAsia"/>
          <w:sz w:val="24"/>
          <w:szCs w:val="24"/>
          <w:lang w:eastAsia="zh-Hans"/>
        </w:rPr>
        <w:t>个月压缩为</w:t>
      </w:r>
      <w:r>
        <w:rPr>
          <w:rFonts w:eastAsia="宋体" w:hint="eastAsia"/>
          <w:sz w:val="24"/>
          <w:szCs w:val="24"/>
          <w:lang w:eastAsia="zh-Hans"/>
        </w:rPr>
        <w:t>2-3</w:t>
      </w:r>
      <w:r>
        <w:rPr>
          <w:rFonts w:eastAsia="宋体" w:hint="eastAsia"/>
          <w:sz w:val="24"/>
          <w:szCs w:val="24"/>
          <w:lang w:eastAsia="zh-Hans"/>
        </w:rPr>
        <w:t>个工作日。两地推动双城“无证明城市”，通过川渝两地统一身份的认证互认、统一名称自主申报的行业字词库、统一企业的经营范围库、协同开发川渝两地登记档案的智慧查询系统、实现网上的自助查询企业的注册档案等方式，</w:t>
      </w:r>
      <w:r>
        <w:rPr>
          <w:rFonts w:eastAsia="宋体" w:hint="eastAsia"/>
          <w:sz w:val="24"/>
          <w:szCs w:val="24"/>
          <w:lang w:eastAsia="zh-Hans"/>
        </w:rPr>
        <w:lastRenderedPageBreak/>
        <w:t>实现两地的市场主体数据共享</w:t>
      </w:r>
      <w:r>
        <w:rPr>
          <w:rStyle w:val="aff5"/>
          <w:rFonts w:eastAsia="宋体" w:hint="eastAsia"/>
          <w:sz w:val="24"/>
          <w:szCs w:val="24"/>
          <w:lang w:eastAsia="zh-Hans"/>
        </w:rPr>
        <w:t>[</w:t>
      </w:r>
      <w:r>
        <w:rPr>
          <w:rStyle w:val="aff5"/>
          <w:rFonts w:eastAsia="宋体" w:hint="eastAsia"/>
          <w:sz w:val="24"/>
          <w:szCs w:val="24"/>
          <w:lang w:eastAsia="zh-Hans"/>
        </w:rPr>
        <w:footnoteReference w:id="24"/>
      </w:r>
      <w:r>
        <w:rPr>
          <w:rStyle w:val="aff5"/>
          <w:rFonts w:eastAsia="宋体" w:hint="eastAsia"/>
          <w:sz w:val="24"/>
          <w:szCs w:val="24"/>
          <w:lang w:eastAsia="zh-Hans"/>
        </w:rPr>
        <w:t>]</w:t>
      </w:r>
      <w:r>
        <w:rPr>
          <w:rFonts w:eastAsia="宋体" w:hint="eastAsia"/>
          <w:sz w:val="24"/>
          <w:szCs w:val="24"/>
          <w:lang w:eastAsia="zh-Hans"/>
        </w:rPr>
        <w:t>。</w:t>
      </w:r>
    </w:p>
    <w:p w14:paraId="195E8011"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山东成立了山东半岛新型智慧城市群协同发展联盟，并在省会、胶东、鲁南经济圈组建区域发展联盟，汇聚研究院、行业协会、专家智库、企业、金融机构等一系列支撑力量，形成了“</w:t>
      </w:r>
      <w:r>
        <w:rPr>
          <w:rFonts w:eastAsia="宋体" w:hint="eastAsia"/>
          <w:sz w:val="24"/>
          <w:szCs w:val="24"/>
          <w:lang w:eastAsia="zh-Hans"/>
        </w:rPr>
        <w:t>1+3+N</w:t>
      </w:r>
      <w:r>
        <w:rPr>
          <w:rFonts w:eastAsia="宋体" w:hint="eastAsia"/>
          <w:sz w:val="24"/>
          <w:szCs w:val="24"/>
          <w:lang w:eastAsia="zh-Hans"/>
        </w:rPr>
        <w:t>”的协同发展格局。“组团”建设新型智慧城市，已经成为山东半岛城市群高质量发展的重要手段。</w:t>
      </w:r>
    </w:p>
    <w:p w14:paraId="5963B8C2"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面向“十四五”，智慧城市群建设将持续深入推进，城市群之间的数据打通、接口打通、标准打通进一步落地，政务服务区域协同仍是建设重点，领先的长三角、珠三角“一网通办”优势会持续扩大，政务服务项目范围及便捷性提升，第二梯队的京津冀、成渝、长江中游等地异地政务服务互通将加速发展。此外，在智慧交通、智慧教育、智慧医疗、智慧生态环保等重点领域，也将涌现出更多区域协同的创新场景。</w:t>
      </w:r>
    </w:p>
    <w:p w14:paraId="61B3C73C" w14:textId="77777777" w:rsidR="004651C7" w:rsidRDefault="00BF798C">
      <w:pPr>
        <w:pStyle w:val="3"/>
        <w:spacing w:before="192" w:after="240"/>
        <w:ind w:firstLine="480"/>
      </w:pPr>
      <w:bookmarkStart w:id="28" w:name="_Toc93064863"/>
      <w:bookmarkStart w:id="29" w:name="_Toc93925770"/>
      <w:r>
        <w:rPr>
          <w:rFonts w:hint="eastAsia"/>
          <w:lang w:eastAsia="zh-Hans"/>
        </w:rPr>
        <w:t>（三）</w:t>
      </w:r>
      <w:r>
        <w:rPr>
          <w:rFonts w:hint="eastAsia"/>
        </w:rPr>
        <w:t>存在问题</w:t>
      </w:r>
      <w:bookmarkEnd w:id="28"/>
      <w:bookmarkEnd w:id="29"/>
    </w:p>
    <w:p w14:paraId="48EF440E"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目前我国智慧城市群建设发展已取得了积极成效，但由于自然因素、体制机制等深层次原因，导致城市群发展还存在着战略不同、数据不通、政策不通、系统不通等诸多问题，影响着智慧城市群的协同程度与发展进程。</w:t>
      </w:r>
    </w:p>
    <w:p w14:paraId="1E129F36" w14:textId="77777777" w:rsidR="004651C7" w:rsidRDefault="00BF798C">
      <w:pPr>
        <w:pStyle w:val="4"/>
        <w:rPr>
          <w:lang w:val="zh-CN" w:eastAsia="zh-Hans"/>
        </w:rPr>
      </w:pPr>
      <w:r>
        <w:rPr>
          <w:rFonts w:hint="eastAsia"/>
          <w:lang w:val="zh-CN" w:eastAsia="zh-Hans"/>
        </w:rPr>
        <w:t>1、发展战略不协同</w:t>
      </w:r>
    </w:p>
    <w:p w14:paraId="4B729117"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部分城市对城市群战略协同认识不足、重视不够，导致智慧城市群协同建设较为缓慢，这在中西部地区体现的更为明显。一是因为区域内不同城市存在自然、社会、文化和经济技术等方面的结构性差异，导致资源要素流通不畅；二是延续着“行政区划”的惯性思维，受到地方保护主义等思维的影响，缺乏与其他城市合作、统筹的积极性和主动性；三是出于利益协调的顾虑，区域合作可能导致部分城市地区的利益减损、机会成本增大，需要建立利益协调与补偿机制。</w:t>
      </w:r>
    </w:p>
    <w:p w14:paraId="0534FB39" w14:textId="77777777" w:rsidR="004651C7" w:rsidRDefault="00BF798C">
      <w:pPr>
        <w:pStyle w:val="4"/>
        <w:rPr>
          <w:lang w:val="zh-CN" w:eastAsia="zh-Hans"/>
        </w:rPr>
      </w:pPr>
      <w:r>
        <w:rPr>
          <w:rFonts w:hint="eastAsia"/>
          <w:lang w:val="zh-CN" w:eastAsia="zh-Hans"/>
        </w:rPr>
        <w:t>2、政策属地化特征突出</w:t>
      </w:r>
    </w:p>
    <w:p w14:paraId="5C966158"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在政务服务、公共服务等诸多领域，“一城一策”现象较为突出。国家和省级层面仅制定原则性、方向性的政策，各地按照属地化原则制定本地具体的政策，导致不同城市政策差异较大，具体业务规则、所需业务资料各不相同。以住房公积金政策为例，全国</w:t>
      </w:r>
      <w:r>
        <w:rPr>
          <w:rFonts w:eastAsia="宋体" w:hint="eastAsia"/>
          <w:sz w:val="24"/>
          <w:szCs w:val="24"/>
          <w:lang w:eastAsia="zh-Hans"/>
        </w:rPr>
        <w:t>341</w:t>
      </w:r>
      <w:r>
        <w:rPr>
          <w:rFonts w:eastAsia="宋体" w:hint="eastAsia"/>
          <w:sz w:val="24"/>
          <w:szCs w:val="24"/>
          <w:lang w:eastAsia="zh-Hans"/>
        </w:rPr>
        <w:t>个住房公积金中心的具体政策存在不同程度差异。比如，贷款最高额度</w:t>
      </w:r>
      <w:r>
        <w:rPr>
          <w:rFonts w:eastAsia="宋体" w:hint="eastAsia"/>
          <w:sz w:val="24"/>
          <w:szCs w:val="24"/>
          <w:lang w:eastAsia="zh-Hans"/>
        </w:rPr>
        <w:lastRenderedPageBreak/>
        <w:t>全国就有</w:t>
      </w:r>
      <w:r>
        <w:rPr>
          <w:rFonts w:eastAsia="宋体" w:hint="eastAsia"/>
          <w:sz w:val="24"/>
          <w:szCs w:val="24"/>
          <w:lang w:eastAsia="zh-Hans"/>
        </w:rPr>
        <w:t>300</w:t>
      </w:r>
      <w:r>
        <w:rPr>
          <w:rFonts w:eastAsia="宋体" w:hint="eastAsia"/>
          <w:sz w:val="24"/>
          <w:szCs w:val="24"/>
          <w:lang w:eastAsia="zh-Hans"/>
        </w:rPr>
        <w:t>多个标准，贷款所需要件材料也有</w:t>
      </w:r>
      <w:r>
        <w:rPr>
          <w:rFonts w:eastAsia="宋体" w:hint="eastAsia"/>
          <w:sz w:val="24"/>
          <w:szCs w:val="24"/>
          <w:lang w:eastAsia="zh-Hans"/>
        </w:rPr>
        <w:t>300</w:t>
      </w:r>
      <w:r>
        <w:rPr>
          <w:rFonts w:eastAsia="宋体" w:hint="eastAsia"/>
          <w:sz w:val="24"/>
          <w:szCs w:val="24"/>
          <w:lang w:eastAsia="zh-Hans"/>
        </w:rPr>
        <w:t>多个版本。而推进“跨城通办”“跨区通办”的一个重要前提，就是政策趋同、办理要件统一，故而政策不通也导致了服务不通、管理不通，制约了区域治理服务一体化融合的进度。</w:t>
      </w:r>
    </w:p>
    <w:p w14:paraId="10214A2F" w14:textId="77777777" w:rsidR="004651C7" w:rsidRDefault="00BF798C">
      <w:pPr>
        <w:pStyle w:val="4"/>
        <w:rPr>
          <w:lang w:val="zh-CN" w:eastAsia="zh-Hans"/>
        </w:rPr>
      </w:pPr>
      <w:r>
        <w:rPr>
          <w:rFonts w:hint="eastAsia"/>
          <w:lang w:val="zh-CN" w:eastAsia="zh-Hans"/>
        </w:rPr>
        <w:t>3、数据壁垒森严</w:t>
      </w:r>
    </w:p>
    <w:p w14:paraId="68279F0D"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数据流通共享是智慧城市群建设的底座和基础。例如在区域民生服务方面，需要建设关乎民生的文教卫、社会保障、住房等公共信息平台和公共信息数据库，对社会保障、民政福利、社区管理、计划生育等应用系统进行整合，才能让市民享受一站式、跨区通办的惠民服务。</w:t>
      </w:r>
    </w:p>
    <w:p w14:paraId="530D957B"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尽管目前一些区域制定了整体的数据共享协同机制，却仍然存在着各城市共享力度仍然不够、数据质量不高、数据标准不统一等问题，影响了整体建设进度与效果。以长株潭地区为例，目前已确定了在省共享网站上进行数据编目挂接，依托省共享交换平台实现三市数据共享的路径，但实际推进过程仍然存在阻力。在数据共享方面，三市与省共享网站对接进度不一，目录级联开发、发布数据目录、数据级联开发等有先有后，影响着整体打通的流程；在数据融合方面，存在着数据更新不及时，数据指标有待调整，人口、法人融合库建设缺乏统一标准等问题。</w:t>
      </w:r>
    </w:p>
    <w:p w14:paraId="4B2C6EC4" w14:textId="77777777" w:rsidR="004651C7" w:rsidRDefault="00BF798C">
      <w:pPr>
        <w:pStyle w:val="4"/>
        <w:rPr>
          <w:lang w:val="zh-CN" w:eastAsia="zh-Hans"/>
        </w:rPr>
      </w:pPr>
      <w:r>
        <w:rPr>
          <w:rFonts w:hint="eastAsia"/>
          <w:lang w:val="zh-CN" w:eastAsia="zh-Hans"/>
        </w:rPr>
        <w:t>4、系统平台难打通</w:t>
      </w:r>
    </w:p>
    <w:p w14:paraId="02A2424E"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智慧城市群建设中的信息化平台、系统很多都是由市级层面自行建设，存在着建设标准不一致、数据接口不统一、建设水平差异大等问题，造成各地信息系统不能互联互通。另一方面，随着数据的集成整合力度不断提升，也对平台的承载能力提出了更高的要求，传感器硬件故障、数据处理速度变缓、信息提取缺失等问题逐渐凸显，数据安全问题进一步加大，在技术层面带来了更大的挑战。</w:t>
      </w:r>
    </w:p>
    <w:p w14:paraId="25D6496F" w14:textId="77777777" w:rsidR="004651C7" w:rsidRDefault="00BF798C">
      <w:pPr>
        <w:pStyle w:val="2"/>
        <w:ind w:firstLine="480"/>
      </w:pPr>
      <w:bookmarkStart w:id="30" w:name="_Toc93064864"/>
      <w:bookmarkStart w:id="31" w:name="_Toc93841291"/>
      <w:bookmarkStart w:id="32" w:name="_Toc93925771"/>
      <w:bookmarkStart w:id="33" w:name="_Hlk87175463"/>
      <w:r>
        <w:rPr>
          <w:rFonts w:hint="eastAsia"/>
          <w:lang w:eastAsia="zh-Hans"/>
        </w:rPr>
        <w:t>四、</w:t>
      </w:r>
      <w:r>
        <w:rPr>
          <w:rFonts w:hint="eastAsia"/>
        </w:rPr>
        <w:t>基于评价的智慧城市群发展分析</w:t>
      </w:r>
      <w:bookmarkEnd w:id="30"/>
      <w:bookmarkEnd w:id="31"/>
      <w:bookmarkEnd w:id="32"/>
    </w:p>
    <w:p w14:paraId="28CBE96A" w14:textId="77777777" w:rsidR="004651C7" w:rsidRDefault="00BF798C">
      <w:pPr>
        <w:pStyle w:val="3"/>
        <w:spacing w:before="192" w:after="240"/>
        <w:ind w:firstLine="480"/>
      </w:pPr>
      <w:bookmarkStart w:id="34" w:name="_Toc93064865"/>
      <w:bookmarkStart w:id="35" w:name="_Toc93925772"/>
      <w:r>
        <w:rPr>
          <w:rFonts w:hint="eastAsia"/>
          <w:lang w:eastAsia="zh-Hans"/>
        </w:rPr>
        <w:t>（一）</w:t>
      </w:r>
      <w:r>
        <w:rPr>
          <w:rFonts w:hint="eastAsia"/>
        </w:rPr>
        <w:t>评价方法</w:t>
      </w:r>
      <w:bookmarkEnd w:id="34"/>
      <w:bookmarkEnd w:id="35"/>
    </w:p>
    <w:p w14:paraId="31C659EE"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本研究的分析对象为国务院已批复的</w:t>
      </w:r>
      <w:r>
        <w:rPr>
          <w:rFonts w:eastAsia="宋体" w:hint="eastAsia"/>
          <w:sz w:val="24"/>
          <w:szCs w:val="24"/>
          <w:lang w:eastAsia="zh-Hans"/>
        </w:rPr>
        <w:t>10</w:t>
      </w:r>
      <w:r>
        <w:rPr>
          <w:rFonts w:eastAsia="宋体" w:hint="eastAsia"/>
          <w:sz w:val="24"/>
          <w:szCs w:val="24"/>
          <w:lang w:eastAsia="zh-Hans"/>
        </w:rPr>
        <w:t>个国家级城市群，即长江中游城市群、哈长城市群、成渝城市群、长江三角洲城市群、中原城市群、北部湾城市群、关中平原城市群、呼包鄂榆城市群、兰西城市群、粤港澳大湾区。数据采用</w:t>
      </w:r>
      <w:r>
        <w:rPr>
          <w:rFonts w:eastAsia="宋体" w:hint="eastAsia"/>
          <w:sz w:val="24"/>
          <w:szCs w:val="24"/>
          <w:lang w:eastAsia="zh-Hans"/>
        </w:rPr>
        <w:t>2019</w:t>
      </w:r>
      <w:r>
        <w:rPr>
          <w:rFonts w:eastAsia="宋体" w:hint="eastAsia"/>
          <w:sz w:val="24"/>
          <w:szCs w:val="24"/>
          <w:lang w:eastAsia="zh-Hans"/>
        </w:rPr>
        <w:t>年基于《新</w:t>
      </w:r>
      <w:r>
        <w:rPr>
          <w:rFonts w:eastAsia="宋体" w:hint="eastAsia"/>
          <w:sz w:val="24"/>
          <w:szCs w:val="24"/>
          <w:lang w:eastAsia="zh-Hans"/>
        </w:rPr>
        <w:lastRenderedPageBreak/>
        <w:t>型智慧城市评价指标》</w:t>
      </w:r>
      <w:r>
        <w:rPr>
          <w:rStyle w:val="aff5"/>
          <w:rFonts w:eastAsia="宋体" w:hint="eastAsia"/>
          <w:sz w:val="24"/>
          <w:szCs w:val="24"/>
          <w:lang w:eastAsia="zh-Hans"/>
        </w:rPr>
        <w:t>[</w:t>
      </w:r>
      <w:r>
        <w:rPr>
          <w:rStyle w:val="aff5"/>
          <w:rFonts w:eastAsia="宋体" w:hint="eastAsia"/>
          <w:sz w:val="24"/>
          <w:szCs w:val="24"/>
          <w:lang w:eastAsia="zh-Hans"/>
        </w:rPr>
        <w:footnoteReference w:id="25"/>
      </w:r>
      <w:r>
        <w:rPr>
          <w:rStyle w:val="aff5"/>
          <w:rFonts w:eastAsia="宋体" w:hint="eastAsia"/>
          <w:sz w:val="24"/>
          <w:szCs w:val="24"/>
          <w:lang w:eastAsia="zh-Hans"/>
        </w:rPr>
        <w:t>]</w:t>
      </w:r>
      <w:r>
        <w:rPr>
          <w:rFonts w:eastAsia="宋体" w:hint="eastAsia"/>
          <w:sz w:val="24"/>
          <w:szCs w:val="24"/>
          <w:lang w:eastAsia="zh-Hans"/>
        </w:rPr>
        <w:t>的城市评价数据。《新型智慧城市评价指标》包含基础评价指标和市民主观体验指标，为客观分析智慧城市群总体发展情况，本文基于基础评价指标开展，评价指标包括</w:t>
      </w:r>
      <w:r>
        <w:rPr>
          <w:rFonts w:eastAsia="宋体" w:hint="eastAsia"/>
          <w:sz w:val="24"/>
          <w:szCs w:val="24"/>
          <w:lang w:eastAsia="zh-Hans"/>
        </w:rPr>
        <w:t>7</w:t>
      </w:r>
      <w:r>
        <w:rPr>
          <w:rFonts w:eastAsia="宋体" w:hint="eastAsia"/>
          <w:sz w:val="24"/>
          <w:szCs w:val="24"/>
          <w:lang w:eastAsia="zh-Hans"/>
        </w:rPr>
        <w:t>个一级指标，</w:t>
      </w:r>
      <w:r>
        <w:rPr>
          <w:rFonts w:eastAsia="宋体" w:hint="eastAsia"/>
          <w:sz w:val="24"/>
          <w:szCs w:val="24"/>
          <w:lang w:eastAsia="zh-Hans"/>
        </w:rPr>
        <w:t>22</w:t>
      </w:r>
      <w:r>
        <w:rPr>
          <w:rFonts w:eastAsia="宋体" w:hint="eastAsia"/>
          <w:sz w:val="24"/>
          <w:szCs w:val="24"/>
          <w:lang w:eastAsia="zh-Hans"/>
        </w:rPr>
        <w:t>个二级指标。</w:t>
      </w:r>
    </w:p>
    <w:p w14:paraId="2174D1CF" w14:textId="77777777" w:rsidR="004651C7" w:rsidRDefault="00BF798C">
      <w:pPr>
        <w:pStyle w:val="affe"/>
      </w:pPr>
      <w:r>
        <w:rPr>
          <w:rFonts w:hint="eastAsia"/>
        </w:rPr>
        <w:t>表</w:t>
      </w:r>
      <w:r>
        <w:rPr>
          <w:rFonts w:cs="Times New Roman Regular"/>
        </w:rPr>
        <w:t xml:space="preserve">2  </w:t>
      </w:r>
      <w:r>
        <w:rPr>
          <w:rFonts w:hint="eastAsia"/>
        </w:rPr>
        <w:t>新型智慧城市评价指标</w:t>
      </w:r>
    </w:p>
    <w:tbl>
      <w:tblPr>
        <w:tblW w:w="0" w:type="auto"/>
        <w:jc w:val="center"/>
        <w:tblLook w:val="04A0" w:firstRow="1" w:lastRow="0" w:firstColumn="1" w:lastColumn="0" w:noHBand="0" w:noVBand="1"/>
      </w:tblPr>
      <w:tblGrid>
        <w:gridCol w:w="1620"/>
        <w:gridCol w:w="960"/>
        <w:gridCol w:w="1680"/>
      </w:tblGrid>
      <w:tr w:rsidR="004651C7" w14:paraId="33E14DD4" w14:textId="77777777">
        <w:trPr>
          <w:trHeight w:val="265"/>
          <w:jc w:val="center"/>
        </w:trPr>
        <w:tc>
          <w:tcPr>
            <w:tcW w:w="1620" w:type="dxa"/>
            <w:tcBorders>
              <w:top w:val="single" w:sz="8" w:space="0" w:color="auto"/>
              <w:left w:val="nil"/>
              <w:bottom w:val="single" w:sz="8" w:space="0" w:color="auto"/>
              <w:right w:val="nil"/>
            </w:tcBorders>
            <w:noWrap/>
            <w:vAlign w:val="center"/>
          </w:tcPr>
          <w:p w14:paraId="19A1BD94" w14:textId="77777777" w:rsidR="004651C7" w:rsidRDefault="00BF798C">
            <w:pPr>
              <w:snapToGrid w:val="0"/>
              <w:spacing w:before="100" w:line="312" w:lineRule="auto"/>
              <w:ind w:firstLineChars="0" w:firstLine="0"/>
              <w:jc w:val="center"/>
              <w:rPr>
                <w:rFonts w:eastAsia="宋体" w:cstheme="minorBidi"/>
                <w:b/>
                <w:bCs/>
                <w:color w:val="000000" w:themeColor="text1"/>
                <w:sz w:val="21"/>
                <w:szCs w:val="21"/>
              </w:rPr>
            </w:pPr>
            <w:r>
              <w:rPr>
                <w:rFonts w:eastAsia="宋体" w:cstheme="minorBidi" w:hint="eastAsia"/>
                <w:b/>
                <w:bCs/>
                <w:color w:val="000000" w:themeColor="text1"/>
                <w:sz w:val="21"/>
                <w:szCs w:val="21"/>
              </w:rPr>
              <w:t>一级指标</w:t>
            </w:r>
          </w:p>
        </w:tc>
        <w:tc>
          <w:tcPr>
            <w:tcW w:w="2640" w:type="dxa"/>
            <w:gridSpan w:val="2"/>
            <w:tcBorders>
              <w:top w:val="single" w:sz="8" w:space="0" w:color="auto"/>
              <w:left w:val="nil"/>
              <w:bottom w:val="single" w:sz="8" w:space="0" w:color="auto"/>
              <w:right w:val="nil"/>
            </w:tcBorders>
            <w:noWrap/>
            <w:vAlign w:val="center"/>
          </w:tcPr>
          <w:p w14:paraId="6CF2A643" w14:textId="77777777" w:rsidR="004651C7" w:rsidRDefault="00BF798C">
            <w:pPr>
              <w:snapToGrid w:val="0"/>
              <w:spacing w:before="100" w:line="312" w:lineRule="auto"/>
              <w:ind w:firstLineChars="0" w:firstLine="0"/>
              <w:jc w:val="center"/>
              <w:rPr>
                <w:rFonts w:eastAsia="宋体" w:cstheme="minorBidi"/>
                <w:b/>
                <w:bCs/>
                <w:color w:val="000000" w:themeColor="text1"/>
                <w:sz w:val="21"/>
                <w:szCs w:val="21"/>
              </w:rPr>
            </w:pPr>
            <w:r>
              <w:rPr>
                <w:rFonts w:eastAsia="宋体" w:cstheme="minorBidi" w:hint="eastAsia"/>
                <w:b/>
                <w:bCs/>
                <w:color w:val="000000" w:themeColor="text1"/>
                <w:sz w:val="21"/>
                <w:szCs w:val="21"/>
              </w:rPr>
              <w:t>二级指标</w:t>
            </w:r>
          </w:p>
        </w:tc>
      </w:tr>
      <w:tr w:rsidR="004651C7" w14:paraId="50F53769" w14:textId="77777777">
        <w:trPr>
          <w:trHeight w:val="265"/>
          <w:jc w:val="center"/>
        </w:trPr>
        <w:tc>
          <w:tcPr>
            <w:tcW w:w="1620" w:type="dxa"/>
            <w:vMerge w:val="restart"/>
            <w:tcBorders>
              <w:top w:val="single" w:sz="8" w:space="0" w:color="auto"/>
              <w:left w:val="nil"/>
              <w:bottom w:val="single" w:sz="4" w:space="0" w:color="auto"/>
              <w:right w:val="nil"/>
            </w:tcBorders>
            <w:noWrap/>
            <w:vAlign w:val="center"/>
          </w:tcPr>
          <w:p w14:paraId="657390A9" w14:textId="77777777" w:rsidR="004651C7" w:rsidRDefault="00BF798C">
            <w:pPr>
              <w:snapToGrid w:val="0"/>
              <w:spacing w:before="100" w:line="312" w:lineRule="auto"/>
              <w:ind w:firstLineChars="0" w:firstLine="0"/>
              <w:rPr>
                <w:rFonts w:eastAsia="宋体" w:cstheme="minorBidi"/>
                <w:color w:val="000000" w:themeColor="text1"/>
                <w:sz w:val="21"/>
                <w:szCs w:val="21"/>
              </w:rPr>
            </w:pPr>
            <w:r>
              <w:rPr>
                <w:rFonts w:eastAsia="宋体" w:cstheme="minorBidi"/>
                <w:color w:val="000000" w:themeColor="text1"/>
                <w:sz w:val="21"/>
                <w:szCs w:val="21"/>
              </w:rPr>
              <w:t>L1</w:t>
            </w:r>
            <w:r>
              <w:rPr>
                <w:rFonts w:eastAsia="宋体" w:cstheme="minorBidi" w:hint="eastAsia"/>
                <w:color w:val="000000" w:themeColor="text1"/>
                <w:sz w:val="21"/>
                <w:szCs w:val="21"/>
              </w:rPr>
              <w:t>惠民服务</w:t>
            </w:r>
          </w:p>
        </w:tc>
        <w:tc>
          <w:tcPr>
            <w:tcW w:w="960" w:type="dxa"/>
            <w:tcBorders>
              <w:top w:val="single" w:sz="8" w:space="0" w:color="auto"/>
              <w:left w:val="nil"/>
              <w:bottom w:val="nil"/>
              <w:right w:val="nil"/>
            </w:tcBorders>
            <w:noWrap/>
            <w:vAlign w:val="center"/>
          </w:tcPr>
          <w:p w14:paraId="1D818AA6"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L1P1</w:t>
            </w:r>
          </w:p>
        </w:tc>
        <w:tc>
          <w:tcPr>
            <w:tcW w:w="1680" w:type="dxa"/>
            <w:tcBorders>
              <w:top w:val="single" w:sz="8" w:space="0" w:color="auto"/>
              <w:left w:val="nil"/>
              <w:bottom w:val="nil"/>
              <w:right w:val="nil"/>
            </w:tcBorders>
            <w:noWrap/>
            <w:vAlign w:val="center"/>
          </w:tcPr>
          <w:p w14:paraId="0DB0C153"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政务服务</w:t>
            </w:r>
          </w:p>
        </w:tc>
      </w:tr>
      <w:tr w:rsidR="004651C7" w14:paraId="32E75EC1" w14:textId="77777777">
        <w:trPr>
          <w:trHeight w:val="265"/>
          <w:jc w:val="center"/>
        </w:trPr>
        <w:tc>
          <w:tcPr>
            <w:tcW w:w="0" w:type="auto"/>
            <w:vMerge/>
            <w:tcBorders>
              <w:top w:val="single" w:sz="8" w:space="0" w:color="auto"/>
              <w:left w:val="nil"/>
              <w:bottom w:val="single" w:sz="4" w:space="0" w:color="auto"/>
              <w:right w:val="nil"/>
            </w:tcBorders>
            <w:vAlign w:val="center"/>
          </w:tcPr>
          <w:p w14:paraId="6A5BA211"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noWrap/>
            <w:vAlign w:val="center"/>
          </w:tcPr>
          <w:p w14:paraId="586547BB"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L1P2</w:t>
            </w:r>
          </w:p>
        </w:tc>
        <w:tc>
          <w:tcPr>
            <w:tcW w:w="1680" w:type="dxa"/>
            <w:noWrap/>
            <w:vAlign w:val="center"/>
          </w:tcPr>
          <w:p w14:paraId="407DBDCE"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交通服务</w:t>
            </w:r>
          </w:p>
        </w:tc>
      </w:tr>
      <w:tr w:rsidR="004651C7" w14:paraId="092C984A" w14:textId="77777777">
        <w:trPr>
          <w:trHeight w:val="265"/>
          <w:jc w:val="center"/>
        </w:trPr>
        <w:tc>
          <w:tcPr>
            <w:tcW w:w="0" w:type="auto"/>
            <w:vMerge/>
            <w:tcBorders>
              <w:top w:val="single" w:sz="8" w:space="0" w:color="auto"/>
              <w:left w:val="nil"/>
              <w:bottom w:val="single" w:sz="4" w:space="0" w:color="auto"/>
              <w:right w:val="nil"/>
            </w:tcBorders>
            <w:vAlign w:val="center"/>
          </w:tcPr>
          <w:p w14:paraId="712AE08F"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noWrap/>
            <w:vAlign w:val="center"/>
          </w:tcPr>
          <w:p w14:paraId="14F5D4F9"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L1P3</w:t>
            </w:r>
          </w:p>
        </w:tc>
        <w:tc>
          <w:tcPr>
            <w:tcW w:w="1680" w:type="dxa"/>
            <w:noWrap/>
            <w:vAlign w:val="center"/>
          </w:tcPr>
          <w:p w14:paraId="35F81439"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社保服务</w:t>
            </w:r>
          </w:p>
        </w:tc>
      </w:tr>
      <w:tr w:rsidR="004651C7" w14:paraId="6EC3ADEC" w14:textId="77777777">
        <w:trPr>
          <w:trHeight w:val="265"/>
          <w:jc w:val="center"/>
        </w:trPr>
        <w:tc>
          <w:tcPr>
            <w:tcW w:w="0" w:type="auto"/>
            <w:vMerge/>
            <w:tcBorders>
              <w:top w:val="single" w:sz="8" w:space="0" w:color="auto"/>
              <w:left w:val="nil"/>
              <w:bottom w:val="single" w:sz="4" w:space="0" w:color="auto"/>
              <w:right w:val="nil"/>
            </w:tcBorders>
            <w:vAlign w:val="center"/>
          </w:tcPr>
          <w:p w14:paraId="0EDB1099"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noWrap/>
            <w:vAlign w:val="center"/>
          </w:tcPr>
          <w:p w14:paraId="05187C87"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L1P4</w:t>
            </w:r>
          </w:p>
        </w:tc>
        <w:tc>
          <w:tcPr>
            <w:tcW w:w="1680" w:type="dxa"/>
            <w:noWrap/>
            <w:vAlign w:val="center"/>
          </w:tcPr>
          <w:p w14:paraId="176DEA56"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医疗服务</w:t>
            </w:r>
          </w:p>
        </w:tc>
      </w:tr>
      <w:tr w:rsidR="004651C7" w14:paraId="358A843C" w14:textId="77777777">
        <w:trPr>
          <w:trHeight w:val="265"/>
          <w:jc w:val="center"/>
        </w:trPr>
        <w:tc>
          <w:tcPr>
            <w:tcW w:w="0" w:type="auto"/>
            <w:vMerge/>
            <w:tcBorders>
              <w:top w:val="single" w:sz="8" w:space="0" w:color="auto"/>
              <w:left w:val="nil"/>
              <w:bottom w:val="single" w:sz="4" w:space="0" w:color="auto"/>
              <w:right w:val="nil"/>
            </w:tcBorders>
            <w:vAlign w:val="center"/>
          </w:tcPr>
          <w:p w14:paraId="63F417EA"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noWrap/>
            <w:vAlign w:val="center"/>
          </w:tcPr>
          <w:p w14:paraId="26465C7A"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L1P5</w:t>
            </w:r>
          </w:p>
        </w:tc>
        <w:tc>
          <w:tcPr>
            <w:tcW w:w="1680" w:type="dxa"/>
            <w:noWrap/>
            <w:vAlign w:val="center"/>
          </w:tcPr>
          <w:p w14:paraId="74568072"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教育服务</w:t>
            </w:r>
          </w:p>
        </w:tc>
      </w:tr>
      <w:tr w:rsidR="004651C7" w14:paraId="6CF4295C" w14:textId="77777777">
        <w:trPr>
          <w:trHeight w:val="265"/>
          <w:jc w:val="center"/>
        </w:trPr>
        <w:tc>
          <w:tcPr>
            <w:tcW w:w="0" w:type="auto"/>
            <w:vMerge/>
            <w:tcBorders>
              <w:top w:val="single" w:sz="8" w:space="0" w:color="auto"/>
              <w:left w:val="nil"/>
              <w:bottom w:val="single" w:sz="4" w:space="0" w:color="auto"/>
              <w:right w:val="nil"/>
            </w:tcBorders>
            <w:vAlign w:val="center"/>
          </w:tcPr>
          <w:p w14:paraId="1DFFBE27"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noWrap/>
            <w:vAlign w:val="center"/>
          </w:tcPr>
          <w:p w14:paraId="772E952A"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L1P6</w:t>
            </w:r>
          </w:p>
        </w:tc>
        <w:tc>
          <w:tcPr>
            <w:tcW w:w="1680" w:type="dxa"/>
            <w:noWrap/>
            <w:vAlign w:val="center"/>
          </w:tcPr>
          <w:p w14:paraId="511D5289"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就业服务</w:t>
            </w:r>
          </w:p>
        </w:tc>
      </w:tr>
      <w:tr w:rsidR="004651C7" w14:paraId="6BE14FDB" w14:textId="77777777">
        <w:trPr>
          <w:trHeight w:val="265"/>
          <w:jc w:val="center"/>
        </w:trPr>
        <w:tc>
          <w:tcPr>
            <w:tcW w:w="0" w:type="auto"/>
            <w:vMerge/>
            <w:tcBorders>
              <w:top w:val="single" w:sz="8" w:space="0" w:color="auto"/>
              <w:left w:val="nil"/>
              <w:bottom w:val="single" w:sz="4" w:space="0" w:color="auto"/>
              <w:right w:val="nil"/>
            </w:tcBorders>
            <w:vAlign w:val="center"/>
          </w:tcPr>
          <w:p w14:paraId="6DE39539"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noWrap/>
            <w:vAlign w:val="center"/>
          </w:tcPr>
          <w:p w14:paraId="4EE08DA3"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L1P7</w:t>
            </w:r>
          </w:p>
        </w:tc>
        <w:tc>
          <w:tcPr>
            <w:tcW w:w="1680" w:type="dxa"/>
            <w:noWrap/>
            <w:vAlign w:val="center"/>
          </w:tcPr>
          <w:p w14:paraId="17A68FA4"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城市服务</w:t>
            </w:r>
          </w:p>
        </w:tc>
      </w:tr>
      <w:tr w:rsidR="004651C7" w14:paraId="616B9065" w14:textId="77777777">
        <w:trPr>
          <w:trHeight w:val="265"/>
          <w:jc w:val="center"/>
        </w:trPr>
        <w:tc>
          <w:tcPr>
            <w:tcW w:w="0" w:type="auto"/>
            <w:vMerge/>
            <w:tcBorders>
              <w:top w:val="single" w:sz="8" w:space="0" w:color="auto"/>
              <w:left w:val="nil"/>
              <w:bottom w:val="single" w:sz="4" w:space="0" w:color="auto"/>
              <w:right w:val="nil"/>
            </w:tcBorders>
            <w:vAlign w:val="center"/>
          </w:tcPr>
          <w:p w14:paraId="3DC17720"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noWrap/>
            <w:vAlign w:val="center"/>
          </w:tcPr>
          <w:p w14:paraId="4203D620"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L1P8</w:t>
            </w:r>
          </w:p>
        </w:tc>
        <w:tc>
          <w:tcPr>
            <w:tcW w:w="1680" w:type="dxa"/>
            <w:noWrap/>
            <w:vAlign w:val="center"/>
          </w:tcPr>
          <w:p w14:paraId="283A58C0"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帮扶服务</w:t>
            </w:r>
          </w:p>
        </w:tc>
      </w:tr>
      <w:tr w:rsidR="004651C7" w14:paraId="5D3AEE7F" w14:textId="77777777">
        <w:trPr>
          <w:trHeight w:val="265"/>
          <w:jc w:val="center"/>
        </w:trPr>
        <w:tc>
          <w:tcPr>
            <w:tcW w:w="0" w:type="auto"/>
            <w:vMerge/>
            <w:tcBorders>
              <w:top w:val="single" w:sz="8" w:space="0" w:color="auto"/>
              <w:left w:val="nil"/>
              <w:bottom w:val="single" w:sz="4" w:space="0" w:color="auto"/>
              <w:right w:val="nil"/>
            </w:tcBorders>
            <w:vAlign w:val="center"/>
          </w:tcPr>
          <w:p w14:paraId="768F59F1"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noWrap/>
            <w:vAlign w:val="center"/>
          </w:tcPr>
          <w:p w14:paraId="747A57ED"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L1P9</w:t>
            </w:r>
          </w:p>
        </w:tc>
        <w:tc>
          <w:tcPr>
            <w:tcW w:w="1680" w:type="dxa"/>
            <w:noWrap/>
            <w:vAlign w:val="center"/>
          </w:tcPr>
          <w:p w14:paraId="148C1629"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智慧农业</w:t>
            </w:r>
          </w:p>
        </w:tc>
      </w:tr>
      <w:tr w:rsidR="004651C7" w14:paraId="234C703A" w14:textId="77777777">
        <w:trPr>
          <w:trHeight w:val="265"/>
          <w:jc w:val="center"/>
        </w:trPr>
        <w:tc>
          <w:tcPr>
            <w:tcW w:w="0" w:type="auto"/>
            <w:vMerge/>
            <w:tcBorders>
              <w:top w:val="single" w:sz="8" w:space="0" w:color="auto"/>
              <w:left w:val="nil"/>
              <w:bottom w:val="single" w:sz="4" w:space="0" w:color="auto"/>
              <w:right w:val="nil"/>
            </w:tcBorders>
            <w:vAlign w:val="center"/>
          </w:tcPr>
          <w:p w14:paraId="38DC628B"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tcBorders>
              <w:top w:val="nil"/>
              <w:left w:val="nil"/>
              <w:bottom w:val="single" w:sz="4" w:space="0" w:color="auto"/>
              <w:right w:val="nil"/>
            </w:tcBorders>
            <w:noWrap/>
            <w:vAlign w:val="center"/>
          </w:tcPr>
          <w:p w14:paraId="79BD3141"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L1P10</w:t>
            </w:r>
          </w:p>
        </w:tc>
        <w:tc>
          <w:tcPr>
            <w:tcW w:w="1680" w:type="dxa"/>
            <w:tcBorders>
              <w:top w:val="nil"/>
              <w:left w:val="nil"/>
              <w:bottom w:val="single" w:sz="4" w:space="0" w:color="auto"/>
              <w:right w:val="nil"/>
            </w:tcBorders>
            <w:noWrap/>
            <w:vAlign w:val="center"/>
          </w:tcPr>
          <w:p w14:paraId="6A1784BF"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智慧社区</w:t>
            </w:r>
          </w:p>
        </w:tc>
      </w:tr>
      <w:tr w:rsidR="004651C7" w14:paraId="6F0D77CF" w14:textId="77777777">
        <w:trPr>
          <w:trHeight w:val="265"/>
          <w:jc w:val="center"/>
        </w:trPr>
        <w:tc>
          <w:tcPr>
            <w:tcW w:w="1620" w:type="dxa"/>
            <w:vMerge w:val="restart"/>
            <w:tcBorders>
              <w:top w:val="single" w:sz="4" w:space="0" w:color="auto"/>
              <w:left w:val="nil"/>
              <w:bottom w:val="single" w:sz="4" w:space="0" w:color="auto"/>
              <w:right w:val="nil"/>
            </w:tcBorders>
            <w:noWrap/>
            <w:vAlign w:val="center"/>
          </w:tcPr>
          <w:p w14:paraId="467A1692"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L2</w:t>
            </w:r>
            <w:r>
              <w:rPr>
                <w:rFonts w:eastAsia="宋体" w:cstheme="minorBidi" w:hint="eastAsia"/>
                <w:color w:val="000000" w:themeColor="text1"/>
                <w:sz w:val="21"/>
                <w:szCs w:val="21"/>
              </w:rPr>
              <w:t>精准治理</w:t>
            </w:r>
          </w:p>
        </w:tc>
        <w:tc>
          <w:tcPr>
            <w:tcW w:w="960" w:type="dxa"/>
            <w:tcBorders>
              <w:top w:val="single" w:sz="4" w:space="0" w:color="auto"/>
              <w:left w:val="nil"/>
              <w:bottom w:val="nil"/>
              <w:right w:val="nil"/>
            </w:tcBorders>
            <w:noWrap/>
            <w:vAlign w:val="center"/>
          </w:tcPr>
          <w:p w14:paraId="54C0AD0A"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L2P1</w:t>
            </w:r>
          </w:p>
        </w:tc>
        <w:tc>
          <w:tcPr>
            <w:tcW w:w="1680" w:type="dxa"/>
            <w:tcBorders>
              <w:top w:val="single" w:sz="4" w:space="0" w:color="auto"/>
              <w:left w:val="nil"/>
              <w:bottom w:val="nil"/>
              <w:right w:val="nil"/>
            </w:tcBorders>
            <w:noWrap/>
            <w:vAlign w:val="center"/>
          </w:tcPr>
          <w:p w14:paraId="7EBB35D7"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城市管理</w:t>
            </w:r>
          </w:p>
        </w:tc>
      </w:tr>
      <w:tr w:rsidR="004651C7" w14:paraId="5C87E7C7" w14:textId="77777777">
        <w:trPr>
          <w:trHeight w:val="265"/>
          <w:jc w:val="center"/>
        </w:trPr>
        <w:tc>
          <w:tcPr>
            <w:tcW w:w="0" w:type="auto"/>
            <w:vMerge/>
            <w:tcBorders>
              <w:top w:val="single" w:sz="4" w:space="0" w:color="auto"/>
              <w:left w:val="nil"/>
              <w:bottom w:val="single" w:sz="4" w:space="0" w:color="auto"/>
              <w:right w:val="nil"/>
            </w:tcBorders>
            <w:vAlign w:val="center"/>
          </w:tcPr>
          <w:p w14:paraId="72BA2008"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noWrap/>
            <w:vAlign w:val="center"/>
          </w:tcPr>
          <w:p w14:paraId="696BB908"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L2P2</w:t>
            </w:r>
          </w:p>
        </w:tc>
        <w:tc>
          <w:tcPr>
            <w:tcW w:w="1680" w:type="dxa"/>
            <w:noWrap/>
            <w:vAlign w:val="center"/>
          </w:tcPr>
          <w:p w14:paraId="64A657EC"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公共安全</w:t>
            </w:r>
          </w:p>
        </w:tc>
      </w:tr>
      <w:tr w:rsidR="004651C7" w14:paraId="089E7324" w14:textId="77777777">
        <w:trPr>
          <w:trHeight w:val="265"/>
          <w:jc w:val="center"/>
        </w:trPr>
        <w:tc>
          <w:tcPr>
            <w:tcW w:w="0" w:type="auto"/>
            <w:vMerge/>
            <w:tcBorders>
              <w:top w:val="single" w:sz="4" w:space="0" w:color="auto"/>
              <w:left w:val="nil"/>
              <w:bottom w:val="single" w:sz="4" w:space="0" w:color="auto"/>
              <w:right w:val="nil"/>
            </w:tcBorders>
            <w:vAlign w:val="center"/>
          </w:tcPr>
          <w:p w14:paraId="64D39E79"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tcBorders>
              <w:top w:val="nil"/>
              <w:left w:val="nil"/>
              <w:bottom w:val="single" w:sz="4" w:space="0" w:color="auto"/>
              <w:right w:val="nil"/>
            </w:tcBorders>
            <w:noWrap/>
            <w:vAlign w:val="center"/>
          </w:tcPr>
          <w:p w14:paraId="2573785A"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L2P3</w:t>
            </w:r>
          </w:p>
        </w:tc>
        <w:tc>
          <w:tcPr>
            <w:tcW w:w="1680" w:type="dxa"/>
            <w:tcBorders>
              <w:top w:val="nil"/>
              <w:left w:val="nil"/>
              <w:bottom w:val="single" w:sz="4" w:space="0" w:color="auto"/>
              <w:right w:val="nil"/>
            </w:tcBorders>
            <w:noWrap/>
            <w:vAlign w:val="center"/>
          </w:tcPr>
          <w:p w14:paraId="59DCD9DA"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社会信用</w:t>
            </w:r>
          </w:p>
        </w:tc>
      </w:tr>
      <w:tr w:rsidR="004651C7" w14:paraId="29EF43A9" w14:textId="77777777">
        <w:trPr>
          <w:trHeight w:val="265"/>
          <w:jc w:val="center"/>
        </w:trPr>
        <w:tc>
          <w:tcPr>
            <w:tcW w:w="1620" w:type="dxa"/>
            <w:vMerge w:val="restart"/>
            <w:tcBorders>
              <w:top w:val="single" w:sz="4" w:space="0" w:color="auto"/>
              <w:left w:val="nil"/>
              <w:bottom w:val="single" w:sz="4" w:space="0" w:color="auto"/>
              <w:right w:val="nil"/>
            </w:tcBorders>
            <w:noWrap/>
            <w:vAlign w:val="center"/>
          </w:tcPr>
          <w:p w14:paraId="41B3D19E"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L3</w:t>
            </w:r>
            <w:r>
              <w:rPr>
                <w:rFonts w:eastAsia="宋体" w:cstheme="minorBidi" w:hint="eastAsia"/>
                <w:color w:val="000000" w:themeColor="text1"/>
                <w:sz w:val="21"/>
                <w:szCs w:val="21"/>
              </w:rPr>
              <w:t>生态宜居</w:t>
            </w:r>
          </w:p>
        </w:tc>
        <w:tc>
          <w:tcPr>
            <w:tcW w:w="960" w:type="dxa"/>
            <w:tcBorders>
              <w:top w:val="single" w:sz="4" w:space="0" w:color="auto"/>
              <w:left w:val="nil"/>
              <w:bottom w:val="nil"/>
              <w:right w:val="nil"/>
            </w:tcBorders>
            <w:noWrap/>
            <w:vAlign w:val="center"/>
          </w:tcPr>
          <w:p w14:paraId="2A7D7450"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L3P1</w:t>
            </w:r>
          </w:p>
        </w:tc>
        <w:tc>
          <w:tcPr>
            <w:tcW w:w="1680" w:type="dxa"/>
            <w:tcBorders>
              <w:top w:val="single" w:sz="4" w:space="0" w:color="auto"/>
              <w:left w:val="nil"/>
              <w:bottom w:val="nil"/>
              <w:right w:val="nil"/>
            </w:tcBorders>
            <w:noWrap/>
            <w:vAlign w:val="center"/>
          </w:tcPr>
          <w:p w14:paraId="29E3F9B4"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智慧环保</w:t>
            </w:r>
          </w:p>
        </w:tc>
      </w:tr>
      <w:tr w:rsidR="004651C7" w14:paraId="3B4AB25C" w14:textId="77777777">
        <w:trPr>
          <w:trHeight w:val="265"/>
          <w:jc w:val="center"/>
        </w:trPr>
        <w:tc>
          <w:tcPr>
            <w:tcW w:w="0" w:type="auto"/>
            <w:vMerge/>
            <w:tcBorders>
              <w:top w:val="single" w:sz="4" w:space="0" w:color="auto"/>
              <w:left w:val="nil"/>
              <w:bottom w:val="single" w:sz="4" w:space="0" w:color="auto"/>
              <w:right w:val="nil"/>
            </w:tcBorders>
            <w:vAlign w:val="center"/>
          </w:tcPr>
          <w:p w14:paraId="5B0378FE"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tcBorders>
              <w:top w:val="nil"/>
              <w:left w:val="nil"/>
              <w:bottom w:val="single" w:sz="4" w:space="0" w:color="auto"/>
              <w:right w:val="nil"/>
            </w:tcBorders>
            <w:noWrap/>
            <w:vAlign w:val="center"/>
          </w:tcPr>
          <w:p w14:paraId="2F4596DE"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L3P2</w:t>
            </w:r>
          </w:p>
        </w:tc>
        <w:tc>
          <w:tcPr>
            <w:tcW w:w="1680" w:type="dxa"/>
            <w:tcBorders>
              <w:top w:val="nil"/>
              <w:left w:val="nil"/>
              <w:bottom w:val="single" w:sz="4" w:space="0" w:color="auto"/>
              <w:right w:val="nil"/>
            </w:tcBorders>
            <w:noWrap/>
            <w:vAlign w:val="center"/>
          </w:tcPr>
          <w:p w14:paraId="1BB9A063"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绿色节能</w:t>
            </w:r>
          </w:p>
        </w:tc>
      </w:tr>
      <w:tr w:rsidR="004651C7" w14:paraId="25D937DD" w14:textId="77777777">
        <w:trPr>
          <w:trHeight w:val="265"/>
          <w:jc w:val="center"/>
        </w:trPr>
        <w:tc>
          <w:tcPr>
            <w:tcW w:w="1620" w:type="dxa"/>
            <w:vMerge w:val="restart"/>
            <w:tcBorders>
              <w:top w:val="single" w:sz="4" w:space="0" w:color="auto"/>
              <w:left w:val="nil"/>
              <w:bottom w:val="single" w:sz="4" w:space="0" w:color="auto"/>
              <w:right w:val="nil"/>
            </w:tcBorders>
            <w:noWrap/>
            <w:vAlign w:val="center"/>
          </w:tcPr>
          <w:p w14:paraId="3BA93655"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L4</w:t>
            </w:r>
            <w:r>
              <w:rPr>
                <w:rFonts w:eastAsia="宋体" w:cstheme="minorBidi" w:hint="eastAsia"/>
                <w:color w:val="000000" w:themeColor="text1"/>
                <w:sz w:val="21"/>
                <w:szCs w:val="21"/>
              </w:rPr>
              <w:t>智能设施</w:t>
            </w:r>
          </w:p>
        </w:tc>
        <w:tc>
          <w:tcPr>
            <w:tcW w:w="960" w:type="dxa"/>
            <w:tcBorders>
              <w:top w:val="single" w:sz="4" w:space="0" w:color="auto"/>
              <w:left w:val="nil"/>
              <w:bottom w:val="nil"/>
              <w:right w:val="nil"/>
            </w:tcBorders>
            <w:noWrap/>
            <w:vAlign w:val="center"/>
          </w:tcPr>
          <w:p w14:paraId="65963C95"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L4P1</w:t>
            </w:r>
          </w:p>
        </w:tc>
        <w:tc>
          <w:tcPr>
            <w:tcW w:w="1680" w:type="dxa"/>
            <w:tcBorders>
              <w:top w:val="single" w:sz="4" w:space="0" w:color="auto"/>
              <w:left w:val="nil"/>
              <w:bottom w:val="nil"/>
              <w:right w:val="nil"/>
            </w:tcBorders>
            <w:noWrap/>
            <w:vAlign w:val="center"/>
          </w:tcPr>
          <w:p w14:paraId="4F9F1AF0"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宽带网络设施</w:t>
            </w:r>
          </w:p>
        </w:tc>
      </w:tr>
      <w:tr w:rsidR="004651C7" w14:paraId="216E7E6F" w14:textId="77777777">
        <w:trPr>
          <w:trHeight w:val="265"/>
          <w:jc w:val="center"/>
        </w:trPr>
        <w:tc>
          <w:tcPr>
            <w:tcW w:w="0" w:type="auto"/>
            <w:vMerge/>
            <w:tcBorders>
              <w:top w:val="single" w:sz="4" w:space="0" w:color="auto"/>
              <w:left w:val="nil"/>
              <w:bottom w:val="single" w:sz="4" w:space="0" w:color="auto"/>
              <w:right w:val="nil"/>
            </w:tcBorders>
            <w:vAlign w:val="center"/>
          </w:tcPr>
          <w:p w14:paraId="1940E87D"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tcBorders>
              <w:top w:val="nil"/>
              <w:left w:val="nil"/>
              <w:bottom w:val="single" w:sz="4" w:space="0" w:color="auto"/>
              <w:right w:val="nil"/>
            </w:tcBorders>
            <w:noWrap/>
            <w:vAlign w:val="center"/>
          </w:tcPr>
          <w:p w14:paraId="6A23B6A9"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L4P2</w:t>
            </w:r>
          </w:p>
        </w:tc>
        <w:tc>
          <w:tcPr>
            <w:tcW w:w="1680" w:type="dxa"/>
            <w:tcBorders>
              <w:top w:val="nil"/>
              <w:left w:val="nil"/>
              <w:bottom w:val="single" w:sz="4" w:space="0" w:color="auto"/>
              <w:right w:val="nil"/>
            </w:tcBorders>
            <w:noWrap/>
            <w:vAlign w:val="center"/>
          </w:tcPr>
          <w:p w14:paraId="77235486"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时空信息平台</w:t>
            </w:r>
          </w:p>
        </w:tc>
      </w:tr>
      <w:tr w:rsidR="004651C7" w14:paraId="0B31B45C" w14:textId="77777777">
        <w:trPr>
          <w:trHeight w:val="265"/>
          <w:jc w:val="center"/>
        </w:trPr>
        <w:tc>
          <w:tcPr>
            <w:tcW w:w="1620" w:type="dxa"/>
            <w:vMerge w:val="restart"/>
            <w:tcBorders>
              <w:top w:val="single" w:sz="4" w:space="0" w:color="auto"/>
              <w:left w:val="nil"/>
              <w:bottom w:val="single" w:sz="4" w:space="0" w:color="auto"/>
              <w:right w:val="nil"/>
            </w:tcBorders>
            <w:noWrap/>
            <w:vAlign w:val="center"/>
          </w:tcPr>
          <w:p w14:paraId="26F53594"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L5</w:t>
            </w:r>
            <w:r>
              <w:rPr>
                <w:rFonts w:eastAsia="宋体" w:cstheme="minorBidi" w:hint="eastAsia"/>
                <w:color w:val="000000" w:themeColor="text1"/>
                <w:sz w:val="21"/>
                <w:szCs w:val="21"/>
              </w:rPr>
              <w:t>信息资源</w:t>
            </w:r>
          </w:p>
        </w:tc>
        <w:tc>
          <w:tcPr>
            <w:tcW w:w="960" w:type="dxa"/>
            <w:tcBorders>
              <w:top w:val="single" w:sz="4" w:space="0" w:color="auto"/>
              <w:left w:val="nil"/>
              <w:bottom w:val="nil"/>
              <w:right w:val="nil"/>
            </w:tcBorders>
            <w:noWrap/>
            <w:vAlign w:val="center"/>
          </w:tcPr>
          <w:p w14:paraId="28152CA8"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L5P1</w:t>
            </w:r>
          </w:p>
        </w:tc>
        <w:tc>
          <w:tcPr>
            <w:tcW w:w="1680" w:type="dxa"/>
            <w:tcBorders>
              <w:top w:val="single" w:sz="4" w:space="0" w:color="auto"/>
              <w:left w:val="nil"/>
              <w:bottom w:val="nil"/>
              <w:right w:val="nil"/>
            </w:tcBorders>
            <w:noWrap/>
            <w:vAlign w:val="center"/>
          </w:tcPr>
          <w:p w14:paraId="4F5F0438"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开放共享</w:t>
            </w:r>
          </w:p>
        </w:tc>
      </w:tr>
      <w:tr w:rsidR="004651C7" w14:paraId="483015C5" w14:textId="77777777">
        <w:trPr>
          <w:trHeight w:val="265"/>
          <w:jc w:val="center"/>
        </w:trPr>
        <w:tc>
          <w:tcPr>
            <w:tcW w:w="0" w:type="auto"/>
            <w:vMerge/>
            <w:tcBorders>
              <w:top w:val="single" w:sz="4" w:space="0" w:color="auto"/>
              <w:left w:val="nil"/>
              <w:bottom w:val="single" w:sz="4" w:space="0" w:color="auto"/>
              <w:right w:val="nil"/>
            </w:tcBorders>
            <w:vAlign w:val="center"/>
          </w:tcPr>
          <w:p w14:paraId="0CE0E300"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tcBorders>
              <w:top w:val="nil"/>
              <w:left w:val="nil"/>
              <w:bottom w:val="single" w:sz="4" w:space="0" w:color="auto"/>
              <w:right w:val="nil"/>
            </w:tcBorders>
            <w:noWrap/>
            <w:vAlign w:val="center"/>
          </w:tcPr>
          <w:p w14:paraId="2A71259B"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L5P2</w:t>
            </w:r>
          </w:p>
        </w:tc>
        <w:tc>
          <w:tcPr>
            <w:tcW w:w="1680" w:type="dxa"/>
            <w:tcBorders>
              <w:top w:val="nil"/>
              <w:left w:val="nil"/>
              <w:bottom w:val="single" w:sz="4" w:space="0" w:color="auto"/>
              <w:right w:val="nil"/>
            </w:tcBorders>
            <w:noWrap/>
            <w:vAlign w:val="center"/>
          </w:tcPr>
          <w:p w14:paraId="51BC8466"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开发利用</w:t>
            </w:r>
          </w:p>
        </w:tc>
      </w:tr>
      <w:tr w:rsidR="004651C7" w14:paraId="4C8643DC" w14:textId="77777777">
        <w:trPr>
          <w:trHeight w:val="265"/>
          <w:jc w:val="center"/>
        </w:trPr>
        <w:tc>
          <w:tcPr>
            <w:tcW w:w="1620" w:type="dxa"/>
            <w:vMerge w:val="restart"/>
            <w:tcBorders>
              <w:top w:val="single" w:sz="4" w:space="0" w:color="auto"/>
              <w:left w:val="nil"/>
              <w:bottom w:val="single" w:sz="4" w:space="0" w:color="auto"/>
              <w:right w:val="nil"/>
            </w:tcBorders>
            <w:noWrap/>
            <w:vAlign w:val="center"/>
          </w:tcPr>
          <w:p w14:paraId="77C002CD"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L6</w:t>
            </w:r>
            <w:r>
              <w:rPr>
                <w:rFonts w:eastAsia="宋体" w:cstheme="minorBidi" w:hint="eastAsia"/>
                <w:color w:val="000000" w:themeColor="text1"/>
                <w:sz w:val="21"/>
                <w:szCs w:val="21"/>
              </w:rPr>
              <w:t>信息安全</w:t>
            </w:r>
          </w:p>
        </w:tc>
        <w:tc>
          <w:tcPr>
            <w:tcW w:w="960" w:type="dxa"/>
            <w:tcBorders>
              <w:top w:val="single" w:sz="4" w:space="0" w:color="auto"/>
              <w:left w:val="nil"/>
              <w:bottom w:val="nil"/>
              <w:right w:val="nil"/>
            </w:tcBorders>
            <w:noWrap/>
            <w:vAlign w:val="center"/>
          </w:tcPr>
          <w:p w14:paraId="1C386351"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L6P1</w:t>
            </w:r>
          </w:p>
        </w:tc>
        <w:tc>
          <w:tcPr>
            <w:tcW w:w="1680" w:type="dxa"/>
            <w:tcBorders>
              <w:top w:val="single" w:sz="4" w:space="0" w:color="auto"/>
              <w:left w:val="nil"/>
              <w:bottom w:val="nil"/>
              <w:right w:val="nil"/>
            </w:tcBorders>
            <w:noWrap/>
            <w:vAlign w:val="center"/>
          </w:tcPr>
          <w:p w14:paraId="3A46E32F"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保密工作</w:t>
            </w:r>
          </w:p>
        </w:tc>
      </w:tr>
      <w:tr w:rsidR="004651C7" w14:paraId="3B92715D" w14:textId="77777777">
        <w:trPr>
          <w:trHeight w:val="265"/>
          <w:jc w:val="center"/>
        </w:trPr>
        <w:tc>
          <w:tcPr>
            <w:tcW w:w="0" w:type="auto"/>
            <w:vMerge/>
            <w:tcBorders>
              <w:top w:val="single" w:sz="4" w:space="0" w:color="auto"/>
              <w:left w:val="nil"/>
              <w:bottom w:val="single" w:sz="4" w:space="0" w:color="auto"/>
              <w:right w:val="nil"/>
            </w:tcBorders>
            <w:vAlign w:val="center"/>
          </w:tcPr>
          <w:p w14:paraId="55E63B31" w14:textId="77777777" w:rsidR="004651C7" w:rsidRDefault="004651C7">
            <w:pPr>
              <w:snapToGrid w:val="0"/>
              <w:spacing w:before="100" w:line="312" w:lineRule="auto"/>
              <w:ind w:firstLineChars="0" w:firstLine="0"/>
              <w:rPr>
                <w:rFonts w:eastAsia="宋体" w:cstheme="minorBidi"/>
                <w:color w:val="000000" w:themeColor="text1"/>
                <w:sz w:val="21"/>
                <w:szCs w:val="21"/>
              </w:rPr>
            </w:pPr>
          </w:p>
        </w:tc>
        <w:tc>
          <w:tcPr>
            <w:tcW w:w="960" w:type="dxa"/>
            <w:tcBorders>
              <w:top w:val="nil"/>
              <w:left w:val="nil"/>
              <w:bottom w:val="single" w:sz="4" w:space="0" w:color="auto"/>
              <w:right w:val="nil"/>
            </w:tcBorders>
            <w:noWrap/>
            <w:vAlign w:val="center"/>
          </w:tcPr>
          <w:p w14:paraId="7C79B2B2"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L6P2</w:t>
            </w:r>
          </w:p>
        </w:tc>
        <w:tc>
          <w:tcPr>
            <w:tcW w:w="1680" w:type="dxa"/>
            <w:tcBorders>
              <w:top w:val="nil"/>
              <w:left w:val="nil"/>
              <w:bottom w:val="single" w:sz="4" w:space="0" w:color="auto"/>
              <w:right w:val="nil"/>
            </w:tcBorders>
            <w:noWrap/>
            <w:vAlign w:val="center"/>
          </w:tcPr>
          <w:p w14:paraId="63C94615"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密码应用</w:t>
            </w:r>
          </w:p>
        </w:tc>
      </w:tr>
      <w:tr w:rsidR="004651C7" w14:paraId="309994BA" w14:textId="77777777">
        <w:trPr>
          <w:trHeight w:val="265"/>
          <w:jc w:val="center"/>
        </w:trPr>
        <w:tc>
          <w:tcPr>
            <w:tcW w:w="1620" w:type="dxa"/>
            <w:tcBorders>
              <w:top w:val="single" w:sz="4" w:space="0" w:color="auto"/>
              <w:left w:val="nil"/>
              <w:bottom w:val="single" w:sz="8" w:space="0" w:color="auto"/>
              <w:right w:val="nil"/>
            </w:tcBorders>
            <w:noWrap/>
            <w:vAlign w:val="center"/>
          </w:tcPr>
          <w:p w14:paraId="7C13DF8A"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L7</w:t>
            </w:r>
            <w:r>
              <w:rPr>
                <w:rFonts w:eastAsia="宋体" w:cstheme="minorBidi" w:hint="eastAsia"/>
                <w:color w:val="000000" w:themeColor="text1"/>
                <w:sz w:val="21"/>
                <w:szCs w:val="21"/>
              </w:rPr>
              <w:t>改革创新</w:t>
            </w:r>
          </w:p>
        </w:tc>
        <w:tc>
          <w:tcPr>
            <w:tcW w:w="960" w:type="dxa"/>
            <w:tcBorders>
              <w:top w:val="single" w:sz="4" w:space="0" w:color="auto"/>
              <w:left w:val="nil"/>
              <w:bottom w:val="single" w:sz="8" w:space="0" w:color="auto"/>
              <w:right w:val="nil"/>
            </w:tcBorders>
            <w:noWrap/>
            <w:vAlign w:val="center"/>
          </w:tcPr>
          <w:p w14:paraId="21739A69"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color w:val="000000" w:themeColor="text1"/>
                <w:sz w:val="21"/>
                <w:szCs w:val="21"/>
              </w:rPr>
              <w:t>L7P1</w:t>
            </w:r>
          </w:p>
        </w:tc>
        <w:tc>
          <w:tcPr>
            <w:tcW w:w="1680" w:type="dxa"/>
            <w:tcBorders>
              <w:top w:val="single" w:sz="4" w:space="0" w:color="auto"/>
              <w:left w:val="nil"/>
              <w:bottom w:val="single" w:sz="8" w:space="0" w:color="auto"/>
              <w:right w:val="nil"/>
            </w:tcBorders>
            <w:noWrap/>
            <w:vAlign w:val="center"/>
          </w:tcPr>
          <w:p w14:paraId="6AF7698F" w14:textId="77777777" w:rsidR="004651C7" w:rsidRDefault="00BF798C">
            <w:pPr>
              <w:snapToGrid w:val="0"/>
              <w:spacing w:before="100" w:line="312" w:lineRule="auto"/>
              <w:ind w:firstLineChars="0" w:firstLine="0"/>
              <w:jc w:val="center"/>
              <w:rPr>
                <w:rFonts w:eastAsia="宋体" w:cstheme="minorBidi"/>
                <w:color w:val="000000" w:themeColor="text1"/>
                <w:sz w:val="21"/>
                <w:szCs w:val="21"/>
              </w:rPr>
            </w:pPr>
            <w:r>
              <w:rPr>
                <w:rFonts w:eastAsia="宋体" w:cstheme="minorBidi" w:hint="eastAsia"/>
                <w:color w:val="000000" w:themeColor="text1"/>
                <w:sz w:val="21"/>
                <w:szCs w:val="21"/>
              </w:rPr>
              <w:t>体制机制</w:t>
            </w:r>
          </w:p>
        </w:tc>
      </w:tr>
    </w:tbl>
    <w:p w14:paraId="0EEB6E21" w14:textId="77777777" w:rsidR="005B258A" w:rsidRDefault="005B258A" w:rsidP="005B258A">
      <w:pPr>
        <w:pStyle w:val="afffc"/>
        <w:rPr>
          <w:lang w:eastAsia="zh-Hans"/>
        </w:rPr>
      </w:pPr>
    </w:p>
    <w:p w14:paraId="78EC9132"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lastRenderedPageBreak/>
        <w:t>为客观、科学开展城市群评价研究，本研究采用基于熵权的客观权重确定方法。在信息论中，熵用于度量系统的无序程度。在熵权法中，若指标的离散程度越大，则该指标的信息熵越大，提供的信息量越多，在多指标综合评价中所起的作用就越大，应赋予较高的权重，反之赋予较低权重。熵权法计算具体过程如下：</w:t>
      </w:r>
    </w:p>
    <w:p w14:paraId="268B279F"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假设有</w:t>
      </w:r>
      <w:r>
        <w:rPr>
          <w:rFonts w:eastAsia="宋体" w:hint="eastAsia"/>
          <w:sz w:val="24"/>
          <w:szCs w:val="24"/>
          <w:lang w:eastAsia="zh-Hans"/>
        </w:rPr>
        <w:t>m</w:t>
      </w:r>
      <w:r>
        <w:rPr>
          <w:rFonts w:eastAsia="宋体" w:hint="eastAsia"/>
          <w:sz w:val="24"/>
          <w:szCs w:val="24"/>
          <w:lang w:eastAsia="zh-Hans"/>
        </w:rPr>
        <w:t>个评价对象，</w:t>
      </w:r>
      <w:r>
        <w:rPr>
          <w:rFonts w:eastAsia="宋体" w:hint="eastAsia"/>
          <w:sz w:val="24"/>
          <w:szCs w:val="24"/>
          <w:lang w:eastAsia="zh-Hans"/>
        </w:rPr>
        <w:t>n</w:t>
      </w:r>
      <w:r>
        <w:rPr>
          <w:rFonts w:eastAsia="宋体" w:hint="eastAsia"/>
          <w:sz w:val="24"/>
          <w:szCs w:val="24"/>
          <w:lang w:eastAsia="zh-Hans"/>
        </w:rPr>
        <w:t>个评价指标，</w:t>
      </w:r>
      <w:r>
        <w:rPr>
          <w:rFonts w:eastAsia="宋体" w:hint="eastAsia"/>
          <w:sz w:val="24"/>
          <w:szCs w:val="24"/>
          <w:lang w:eastAsia="zh-Hans"/>
        </w:rPr>
        <w:t>x</w:t>
      </w:r>
      <w:r>
        <w:rPr>
          <w:rFonts w:eastAsia="宋体" w:cstheme="minorBidi" w:hint="eastAsia"/>
          <w:sz w:val="24"/>
          <w:szCs w:val="32"/>
          <w:vertAlign w:val="subscript"/>
        </w:rPr>
        <w:t>ij</w:t>
      </w:r>
      <w:r>
        <w:rPr>
          <w:rFonts w:eastAsia="宋体" w:hint="eastAsia"/>
          <w:sz w:val="24"/>
          <w:szCs w:val="24"/>
          <w:lang w:eastAsia="zh-Hans"/>
        </w:rPr>
        <w:t>表示第</w:t>
      </w:r>
      <w:r>
        <w:rPr>
          <w:rFonts w:eastAsia="宋体" w:hint="eastAsia"/>
          <w:sz w:val="24"/>
          <w:szCs w:val="24"/>
          <w:lang w:eastAsia="zh-Hans"/>
        </w:rPr>
        <w:t>i</w:t>
      </w:r>
      <w:r>
        <w:rPr>
          <w:rFonts w:eastAsia="宋体" w:hint="eastAsia"/>
          <w:sz w:val="24"/>
          <w:szCs w:val="24"/>
          <w:lang w:eastAsia="zh-Hans"/>
        </w:rPr>
        <w:t>个评价对象在第</w:t>
      </w:r>
      <w:r>
        <w:rPr>
          <w:rFonts w:eastAsia="宋体" w:hint="eastAsia"/>
          <w:sz w:val="24"/>
          <w:szCs w:val="24"/>
          <w:lang w:eastAsia="zh-Hans"/>
        </w:rPr>
        <w:t>j</w:t>
      </w:r>
      <w:r>
        <w:rPr>
          <w:rFonts w:eastAsia="宋体" w:hint="eastAsia"/>
          <w:sz w:val="24"/>
          <w:szCs w:val="24"/>
          <w:lang w:eastAsia="zh-Hans"/>
        </w:rPr>
        <w:t>个评价指标的值，构建矩阵。</w:t>
      </w:r>
    </w:p>
    <w:p w14:paraId="437BCD5D" w14:textId="77777777" w:rsidR="004651C7" w:rsidRDefault="00BF798C">
      <w:pPr>
        <w:spacing w:line="360" w:lineRule="auto"/>
        <w:ind w:firstLineChars="0" w:firstLine="0"/>
        <w:jc w:val="center"/>
        <w:rPr>
          <w:rFonts w:eastAsia="宋体" w:cstheme="minorBidi"/>
          <w:b/>
          <w:bCs/>
          <w:color w:val="000000" w:themeColor="text1"/>
          <w:sz w:val="24"/>
          <w:szCs w:val="21"/>
          <w:vertAlign w:val="superscript"/>
        </w:rPr>
      </w:pPr>
      <w:r>
        <w:rPr>
          <w:rFonts w:eastAsia="宋体" w:cstheme="minorBidi" w:hint="eastAsia"/>
          <w:sz w:val="24"/>
          <w:szCs w:val="22"/>
        </w:rPr>
        <w:object w:dxaOrig="1195" w:dyaOrig="367" w14:anchorId="52A4B9E3">
          <v:shape id="_x0000_i1026" type="#_x0000_t75" style="width:60pt;height:17.5pt" o:ole="">
            <v:imagedata r:id="rId16" o:title=""/>
          </v:shape>
          <o:OLEObject Type="Embed" ProgID="Unknown" ShapeID="_x0000_i1026" DrawAspect="Content" ObjectID="_1704951211" r:id="rId17"/>
        </w:object>
      </w:r>
      <w:r>
        <w:rPr>
          <w:rFonts w:eastAsia="宋体" w:cstheme="minorBidi" w:hint="eastAsia"/>
          <w:sz w:val="24"/>
          <w:szCs w:val="22"/>
        </w:rPr>
        <w:noBreakHyphen/>
        <w:t xml:space="preserve"> </w:t>
      </w:r>
      <w:r>
        <w:rPr>
          <w:rFonts w:eastAsia="宋体" w:cstheme="minorBidi" w:hint="eastAsia"/>
          <w:sz w:val="24"/>
          <w:szCs w:val="22"/>
        </w:rPr>
        <w:object w:dxaOrig="2527" w:dyaOrig="367" w14:anchorId="147C109C">
          <v:shape id="_x0000_i1027" type="#_x0000_t75" style="width:126.5pt;height:17.5pt" o:ole="">
            <v:imagedata r:id="rId18" o:title=""/>
          </v:shape>
          <o:OLEObject Type="Embed" ProgID="Unknown" ShapeID="_x0000_i1027" DrawAspect="Content" ObjectID="_1704951212" r:id="rId19"/>
        </w:object>
      </w:r>
    </w:p>
    <w:p w14:paraId="7F823103"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w:t>
      </w:r>
      <w:r>
        <w:rPr>
          <w:rFonts w:eastAsia="宋体" w:hint="eastAsia"/>
          <w:sz w:val="24"/>
          <w:szCs w:val="24"/>
          <w:lang w:eastAsia="zh-Hans"/>
        </w:rPr>
        <w:t>1</w:t>
      </w:r>
      <w:r>
        <w:rPr>
          <w:rFonts w:eastAsia="宋体" w:hint="eastAsia"/>
          <w:sz w:val="24"/>
          <w:szCs w:val="24"/>
          <w:lang w:eastAsia="zh-Hans"/>
        </w:rPr>
        <w:t>）数据标准化处理</w:t>
      </w:r>
    </w:p>
    <w:p w14:paraId="409F4430"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将据进行</w:t>
      </w:r>
      <w:r>
        <w:rPr>
          <w:rFonts w:eastAsia="宋体" w:hint="eastAsia"/>
          <w:sz w:val="24"/>
          <w:szCs w:val="24"/>
          <w:lang w:eastAsia="zh-Hans"/>
        </w:rPr>
        <w:t>min-max</w:t>
      </w:r>
      <w:r>
        <w:rPr>
          <w:rFonts w:eastAsia="宋体" w:hint="eastAsia"/>
          <w:sz w:val="24"/>
          <w:szCs w:val="24"/>
          <w:lang w:eastAsia="zh-Hans"/>
        </w:rPr>
        <w:t>标准化处理，得到</w:t>
      </w:r>
      <w:r>
        <w:rPr>
          <w:rFonts w:eastAsia="宋体" w:hint="eastAsia"/>
          <w:sz w:val="24"/>
          <w:szCs w:val="24"/>
          <w:lang w:eastAsia="zh-Hans"/>
        </w:rPr>
        <w:t>0-1</w:t>
      </w:r>
      <w:r>
        <w:rPr>
          <w:rFonts w:eastAsia="宋体" w:hint="eastAsia"/>
          <w:sz w:val="24"/>
          <w:szCs w:val="24"/>
          <w:lang w:eastAsia="zh-Hans"/>
        </w:rPr>
        <w:t>之间的标准化矩阵。</w:t>
      </w:r>
    </w:p>
    <w:p w14:paraId="3907C845" w14:textId="77777777" w:rsidR="004651C7" w:rsidRDefault="00BF798C">
      <w:pPr>
        <w:spacing w:line="360" w:lineRule="auto"/>
        <w:ind w:firstLineChars="0" w:firstLine="0"/>
        <w:jc w:val="center"/>
        <w:rPr>
          <w:rFonts w:eastAsia="宋体" w:cstheme="minorBidi"/>
          <w:b/>
          <w:bCs/>
          <w:color w:val="000000" w:themeColor="text1"/>
          <w:sz w:val="24"/>
          <w:szCs w:val="21"/>
          <w:vertAlign w:val="superscript"/>
        </w:rPr>
      </w:pPr>
      <w:r>
        <w:rPr>
          <w:rFonts w:eastAsia="宋体" w:cstheme="minorBidi" w:hint="eastAsia"/>
          <w:sz w:val="24"/>
          <w:szCs w:val="22"/>
        </w:rPr>
        <w:object w:dxaOrig="1195" w:dyaOrig="367" w14:anchorId="7695EDA9">
          <v:shape id="_x0000_i1028" type="#_x0000_t75" style="width:60pt;height:17.5pt" o:ole="">
            <v:imagedata r:id="rId20" o:title=""/>
          </v:shape>
          <o:OLEObject Type="Embed" ProgID="Unknown" ShapeID="_x0000_i1028" DrawAspect="Content" ObjectID="_1704951213" r:id="rId21"/>
        </w:object>
      </w:r>
      <w:bookmarkStart w:id="36" w:name="_Hlk83647109"/>
      <w:bookmarkStart w:id="37" w:name="_Hlk83646815"/>
      <w:r>
        <w:rPr>
          <w:rFonts w:eastAsia="宋体" w:cstheme="minorBidi" w:hint="eastAsia"/>
          <w:sz w:val="24"/>
          <w:szCs w:val="22"/>
        </w:rPr>
        <w:noBreakHyphen/>
      </w:r>
      <w:r>
        <w:rPr>
          <w:rFonts w:eastAsia="宋体" w:cstheme="minorBidi" w:hint="eastAsia"/>
          <w:sz w:val="24"/>
          <w:szCs w:val="22"/>
          <w:vertAlign w:val="superscript"/>
        </w:rPr>
        <w:t xml:space="preserve"> </w:t>
      </w:r>
      <w:bookmarkEnd w:id="36"/>
      <w:r>
        <w:rPr>
          <w:rFonts w:eastAsia="宋体" w:cstheme="minorBidi" w:hint="eastAsia"/>
          <w:sz w:val="24"/>
          <w:szCs w:val="22"/>
        </w:rPr>
        <w:object w:dxaOrig="2527" w:dyaOrig="367" w14:anchorId="70CB670D">
          <v:shape id="_x0000_i1029" type="#_x0000_t75" style="width:126.5pt;height:17.5pt" o:ole="">
            <v:imagedata r:id="rId22" o:title=""/>
          </v:shape>
          <o:OLEObject Type="Embed" ProgID="Unknown" ShapeID="_x0000_i1029" DrawAspect="Content" ObjectID="_1704951214" r:id="rId23"/>
        </w:object>
      </w:r>
      <w:bookmarkEnd w:id="37"/>
    </w:p>
    <w:p w14:paraId="7A9AC8F1"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w:t>
      </w:r>
      <w:r>
        <w:rPr>
          <w:rFonts w:eastAsia="宋体" w:hint="eastAsia"/>
          <w:sz w:val="24"/>
          <w:szCs w:val="24"/>
          <w:lang w:eastAsia="zh-Hans"/>
        </w:rPr>
        <w:t>2</w:t>
      </w:r>
      <w:r>
        <w:rPr>
          <w:rFonts w:eastAsia="宋体" w:hint="eastAsia"/>
          <w:sz w:val="24"/>
          <w:szCs w:val="24"/>
          <w:lang w:eastAsia="zh-Hans"/>
        </w:rPr>
        <w:t>）计算指标熵值</w:t>
      </w:r>
    </w:p>
    <w:p w14:paraId="1F1BC980" w14:textId="77777777" w:rsidR="004651C7" w:rsidRDefault="00BF798C">
      <w:pPr>
        <w:spacing w:line="360" w:lineRule="auto"/>
        <w:ind w:firstLineChars="0" w:firstLine="0"/>
        <w:jc w:val="center"/>
        <w:rPr>
          <w:rFonts w:eastAsia="宋体" w:cstheme="minorBidi"/>
          <w:b/>
          <w:bCs/>
          <w:color w:val="000000" w:themeColor="text1"/>
          <w:sz w:val="24"/>
          <w:szCs w:val="21"/>
          <w:vertAlign w:val="superscript"/>
        </w:rPr>
      </w:pPr>
      <w:r>
        <w:rPr>
          <w:rFonts w:eastAsia="宋体" w:cstheme="minorBidi" w:hint="eastAsia"/>
          <w:sz w:val="24"/>
          <w:szCs w:val="22"/>
        </w:rPr>
        <w:object w:dxaOrig="1807" w:dyaOrig="720" w14:anchorId="463D44E6">
          <v:shape id="_x0000_i1030" type="#_x0000_t75" style="width:89.5pt;height:36.5pt" o:ole="">
            <v:imagedata r:id="rId24" o:title=""/>
          </v:shape>
          <o:OLEObject Type="Embed" ProgID="Unknown" ShapeID="_x0000_i1030" DrawAspect="Content" ObjectID="_1704951215" r:id="rId25"/>
        </w:object>
      </w:r>
      <w:r>
        <w:rPr>
          <w:rFonts w:eastAsia="宋体" w:cstheme="minorBidi" w:hint="eastAsia"/>
          <w:sz w:val="24"/>
          <w:szCs w:val="22"/>
        </w:rPr>
        <w:noBreakHyphen/>
      </w:r>
      <w:r>
        <w:rPr>
          <w:rFonts w:eastAsia="宋体" w:cstheme="minorBidi" w:hint="eastAsia"/>
          <w:sz w:val="24"/>
          <w:szCs w:val="22"/>
          <w:vertAlign w:val="superscript"/>
        </w:rPr>
        <w:t xml:space="preserve"> </w:t>
      </w:r>
      <w:r>
        <w:rPr>
          <w:rFonts w:eastAsia="宋体" w:cstheme="minorBidi" w:hint="eastAsia"/>
          <w:sz w:val="24"/>
          <w:szCs w:val="22"/>
        </w:rPr>
        <w:object w:dxaOrig="2527" w:dyaOrig="367" w14:anchorId="37890A0A">
          <v:shape id="_x0000_i1031" type="#_x0000_t75" style="width:126.5pt;height:17.5pt" o:ole="">
            <v:imagedata r:id="rId22" o:title=""/>
          </v:shape>
          <o:OLEObject Type="Embed" ProgID="Unknown" ShapeID="_x0000_i1031" DrawAspect="Content" ObjectID="_1704951216" r:id="rId26"/>
        </w:object>
      </w:r>
    </w:p>
    <w:p w14:paraId="080E0866" w14:textId="77777777" w:rsidR="004651C7" w:rsidRDefault="00BF798C">
      <w:pPr>
        <w:spacing w:line="360" w:lineRule="auto"/>
        <w:ind w:firstLineChars="0" w:firstLine="0"/>
        <w:rPr>
          <w:rFonts w:eastAsia="宋体" w:cstheme="minorBidi"/>
          <w:b/>
          <w:bCs/>
          <w:color w:val="000000" w:themeColor="text1"/>
          <w:sz w:val="24"/>
          <w:szCs w:val="21"/>
        </w:rPr>
      </w:pPr>
      <w:r>
        <w:rPr>
          <w:rFonts w:eastAsia="宋体" w:hint="eastAsia"/>
          <w:sz w:val="24"/>
          <w:szCs w:val="24"/>
          <w:lang w:eastAsia="zh-Hans"/>
        </w:rPr>
        <w:t>其中，</w:t>
      </w:r>
      <w:r>
        <w:rPr>
          <w:rFonts w:eastAsia="宋体" w:cstheme="minorBidi" w:hint="eastAsia"/>
          <w:sz w:val="24"/>
          <w:szCs w:val="22"/>
        </w:rPr>
        <w:object w:dxaOrig="1195" w:dyaOrig="367" w14:anchorId="1F52FD59">
          <v:shape id="_x0000_i1032" type="#_x0000_t75" style="width:60pt;height:17.5pt" o:ole="">
            <v:imagedata r:id="rId27" o:title=""/>
          </v:shape>
          <o:OLEObject Type="Embed" ProgID="Unknown" ShapeID="_x0000_i1032" DrawAspect="Content" ObjectID="_1704951217" r:id="rId28"/>
        </w:object>
      </w:r>
      <w:r>
        <w:rPr>
          <w:rFonts w:eastAsia="宋体" w:cstheme="minorBidi" w:hint="eastAsia"/>
          <w:b/>
          <w:bCs/>
          <w:color w:val="000000" w:themeColor="text1"/>
          <w:sz w:val="24"/>
          <w:szCs w:val="21"/>
        </w:rPr>
        <w:t xml:space="preserve"> </w:t>
      </w:r>
      <w:r>
        <w:rPr>
          <w:rFonts w:eastAsia="宋体" w:cstheme="minorBidi" w:hint="eastAsia"/>
          <w:b/>
          <w:bCs/>
          <w:color w:val="000000" w:themeColor="text1"/>
          <w:sz w:val="24"/>
          <w:szCs w:val="21"/>
        </w:rPr>
        <w:t>；</w:t>
      </w:r>
      <w:r>
        <w:rPr>
          <w:rFonts w:eastAsia="宋体" w:cstheme="minorBidi" w:hint="eastAsia"/>
          <w:sz w:val="24"/>
          <w:szCs w:val="22"/>
        </w:rPr>
        <w:object w:dxaOrig="1440" w:dyaOrig="720" w14:anchorId="4DCDFF65">
          <v:shape id="_x0000_i1033" type="#_x0000_t75" style="width:1in;height:36.5pt" o:ole="">
            <v:imagedata r:id="rId29" o:title=""/>
          </v:shape>
          <o:OLEObject Type="Embed" ProgID="Unknown" ShapeID="_x0000_i1033" DrawAspect="Content" ObjectID="_1704951218" r:id="rId30"/>
        </w:object>
      </w:r>
      <w:r>
        <w:rPr>
          <w:rFonts w:eastAsia="宋体" w:cstheme="minorBidi" w:hint="eastAsia"/>
          <w:sz w:val="24"/>
          <w:szCs w:val="22"/>
        </w:rPr>
        <w:t>。</w:t>
      </w:r>
    </w:p>
    <w:p w14:paraId="1D64DCD1"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w:t>
      </w:r>
      <w:r>
        <w:rPr>
          <w:rFonts w:eastAsia="宋体" w:hint="eastAsia"/>
          <w:sz w:val="24"/>
          <w:szCs w:val="24"/>
          <w:lang w:eastAsia="zh-Hans"/>
        </w:rPr>
        <w:t>3</w:t>
      </w:r>
      <w:r>
        <w:rPr>
          <w:rFonts w:eastAsia="宋体" w:hint="eastAsia"/>
          <w:sz w:val="24"/>
          <w:szCs w:val="24"/>
          <w:lang w:eastAsia="zh-Hans"/>
        </w:rPr>
        <w:t>）计算指标权重</w:t>
      </w:r>
    </w:p>
    <w:p w14:paraId="4177F466" w14:textId="77777777" w:rsidR="004651C7" w:rsidRDefault="00BF798C">
      <w:pPr>
        <w:spacing w:line="360" w:lineRule="auto"/>
        <w:ind w:firstLineChars="0" w:firstLine="0"/>
        <w:jc w:val="center"/>
        <w:rPr>
          <w:rFonts w:eastAsia="宋体" w:cstheme="minorBidi"/>
          <w:b/>
          <w:bCs/>
          <w:color w:val="000000" w:themeColor="text1"/>
          <w:sz w:val="24"/>
          <w:szCs w:val="21"/>
        </w:rPr>
      </w:pPr>
      <w:r>
        <w:rPr>
          <w:rFonts w:eastAsia="宋体" w:cstheme="minorBidi" w:hint="eastAsia"/>
          <w:sz w:val="24"/>
          <w:szCs w:val="22"/>
        </w:rPr>
        <w:object w:dxaOrig="2527" w:dyaOrig="720" w14:anchorId="72CBAB24">
          <v:shape id="_x0000_i1034" type="#_x0000_t75" style="width:126.5pt;height:36.5pt" o:ole="">
            <v:imagedata r:id="rId31" o:title=""/>
          </v:shape>
          <o:OLEObject Type="Embed" ProgID="Unknown" ShapeID="_x0000_i1034" DrawAspect="Content" ObjectID="_1704951219" r:id="rId32"/>
        </w:object>
      </w:r>
      <w:r>
        <w:rPr>
          <w:rFonts w:eastAsia="宋体" w:cstheme="minorBidi" w:hint="eastAsia"/>
          <w:sz w:val="24"/>
          <w:szCs w:val="22"/>
        </w:rPr>
        <w:t xml:space="preserve">  </w:t>
      </w:r>
      <w:r>
        <w:rPr>
          <w:rFonts w:eastAsia="宋体" w:cstheme="minorBidi" w:hint="eastAsia"/>
          <w:sz w:val="24"/>
          <w:szCs w:val="22"/>
        </w:rPr>
        <w:object w:dxaOrig="1331" w:dyaOrig="367" w14:anchorId="0A718209">
          <v:shape id="_x0000_i1035" type="#_x0000_t75" style="width:67pt;height:17.5pt" o:ole="">
            <v:imagedata r:id="rId33" o:title=""/>
          </v:shape>
          <o:OLEObject Type="Embed" ProgID="Unknown" ShapeID="_x0000_i1035" DrawAspect="Content" ObjectID="_1704951220" r:id="rId34"/>
        </w:object>
      </w:r>
    </w:p>
    <w:p w14:paraId="31E7C8EB" w14:textId="77777777" w:rsidR="004651C7" w:rsidRDefault="00BF798C">
      <w:pPr>
        <w:pStyle w:val="3"/>
        <w:spacing w:before="192" w:after="240"/>
        <w:ind w:firstLine="480"/>
      </w:pPr>
      <w:bookmarkStart w:id="38" w:name="_Toc93064866"/>
      <w:bookmarkStart w:id="39" w:name="_Toc93925773"/>
      <w:r>
        <w:rPr>
          <w:rFonts w:hint="eastAsia"/>
          <w:lang w:eastAsia="zh-Hans"/>
        </w:rPr>
        <w:t>（二）</w:t>
      </w:r>
      <w:r>
        <w:rPr>
          <w:rFonts w:hint="eastAsia"/>
        </w:rPr>
        <w:t>评价结果</w:t>
      </w:r>
      <w:bookmarkEnd w:id="38"/>
      <w:bookmarkEnd w:id="39"/>
    </w:p>
    <w:p w14:paraId="2413AD60"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首先，基于</w:t>
      </w:r>
      <w:bookmarkStart w:id="40" w:name="_Hlk87261676"/>
      <w:r>
        <w:rPr>
          <w:rFonts w:eastAsia="宋体" w:hint="eastAsia"/>
          <w:sz w:val="24"/>
          <w:szCs w:val="24"/>
          <w:lang w:eastAsia="zh-Hans"/>
        </w:rPr>
        <w:t>2019</w:t>
      </w:r>
      <w:r>
        <w:rPr>
          <w:rFonts w:eastAsia="宋体" w:hint="eastAsia"/>
          <w:sz w:val="24"/>
          <w:szCs w:val="24"/>
          <w:lang w:eastAsia="zh-Hans"/>
        </w:rPr>
        <w:t>年《新型智慧城市评价指标》</w:t>
      </w:r>
      <w:bookmarkEnd w:id="40"/>
      <w:r>
        <w:rPr>
          <w:rFonts w:eastAsia="宋体" w:hint="eastAsia"/>
          <w:sz w:val="24"/>
          <w:szCs w:val="24"/>
          <w:lang w:eastAsia="zh-Hans"/>
        </w:rPr>
        <w:t>评价数据，综合基础评价指标和市民主观体验指标得分，对国家级城市群的得分均值和城市群内城市的得分标准差及方差开展分析。</w:t>
      </w:r>
    </w:p>
    <w:p w14:paraId="21EEF2BA" w14:textId="77777777" w:rsidR="004651C7" w:rsidRPr="005B258A" w:rsidRDefault="00BF798C">
      <w:pPr>
        <w:spacing w:line="360" w:lineRule="auto"/>
        <w:ind w:firstLine="476"/>
        <w:rPr>
          <w:rFonts w:eastAsia="宋体"/>
          <w:spacing w:val="-1"/>
          <w:sz w:val="24"/>
          <w:szCs w:val="24"/>
          <w:lang w:eastAsia="zh-Hans"/>
        </w:rPr>
      </w:pPr>
      <w:r w:rsidRPr="005B258A">
        <w:rPr>
          <w:rFonts w:eastAsia="宋体" w:hint="eastAsia"/>
          <w:spacing w:val="-1"/>
          <w:sz w:val="24"/>
          <w:szCs w:val="24"/>
          <w:lang w:eastAsia="zh-Hans"/>
        </w:rPr>
        <w:t>长江三角洲城市群、呼包鄂榆城市群、粤港澳大湾区城市群、成渝城市群、兰西城市群的标准差相对较低，在</w:t>
      </w:r>
      <w:r w:rsidRPr="005B258A">
        <w:rPr>
          <w:rFonts w:eastAsia="宋体" w:hint="eastAsia"/>
          <w:spacing w:val="-1"/>
          <w:sz w:val="24"/>
          <w:szCs w:val="24"/>
          <w:lang w:eastAsia="zh-Hans"/>
        </w:rPr>
        <w:t>7</w:t>
      </w:r>
      <w:r w:rsidRPr="005B258A">
        <w:rPr>
          <w:rFonts w:eastAsia="宋体" w:hint="eastAsia"/>
          <w:spacing w:val="-1"/>
          <w:sz w:val="24"/>
          <w:szCs w:val="24"/>
          <w:lang w:eastAsia="zh-Hans"/>
        </w:rPr>
        <w:t>以内；中原城市群、哈长城市群、北部湾城市群的标准差在</w:t>
      </w:r>
      <w:r w:rsidRPr="005B258A">
        <w:rPr>
          <w:rFonts w:eastAsia="宋体" w:hint="eastAsia"/>
          <w:spacing w:val="-1"/>
          <w:sz w:val="24"/>
          <w:szCs w:val="24"/>
          <w:lang w:eastAsia="zh-Hans"/>
        </w:rPr>
        <w:t>7-9</w:t>
      </w:r>
      <w:r w:rsidRPr="005B258A">
        <w:rPr>
          <w:rFonts w:eastAsia="宋体" w:hint="eastAsia"/>
          <w:spacing w:val="-1"/>
          <w:sz w:val="24"/>
          <w:szCs w:val="24"/>
          <w:lang w:eastAsia="zh-Hans"/>
        </w:rPr>
        <w:t>之间；长江中游城市群、关中平原城市群的标准差相对较高，其中粤港澳大湾区城市群标准差可能受一定程度样本缺失影响。标准差、方差反映了城市群内部各城市的智慧城市评价得分的离散程度，虽然不同城市群范围、大小、跨地域程度各不相同，可能存在一定影响，但整体而言标准差反映了智慧城市群内部的发展均衡性。</w:t>
      </w:r>
    </w:p>
    <w:p w14:paraId="66E27B8C" w14:textId="77777777" w:rsidR="004651C7" w:rsidRDefault="00BF798C">
      <w:pPr>
        <w:pStyle w:val="affe"/>
      </w:pPr>
      <w:r>
        <w:rPr>
          <w:rFonts w:hint="eastAsia"/>
        </w:rPr>
        <w:lastRenderedPageBreak/>
        <w:t>表</w:t>
      </w:r>
      <w:r>
        <w:rPr>
          <w:rFonts w:cs="Times New Roman Regular"/>
        </w:rPr>
        <w:t xml:space="preserve">3  </w:t>
      </w:r>
      <w:r>
        <w:rPr>
          <w:rFonts w:hint="eastAsia"/>
        </w:rPr>
        <w:t>国家级城市群整体分析</w:t>
      </w:r>
    </w:p>
    <w:tbl>
      <w:tblPr>
        <w:tblW w:w="954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7"/>
        <w:gridCol w:w="876"/>
        <w:gridCol w:w="850"/>
        <w:gridCol w:w="850"/>
        <w:gridCol w:w="850"/>
        <w:gridCol w:w="850"/>
        <w:gridCol w:w="850"/>
        <w:gridCol w:w="876"/>
        <w:gridCol w:w="850"/>
        <w:gridCol w:w="850"/>
        <w:gridCol w:w="850"/>
      </w:tblGrid>
      <w:tr w:rsidR="004651C7" w14:paraId="14230991" w14:textId="77777777">
        <w:trPr>
          <w:trHeight w:val="560"/>
          <w:jc w:val="center"/>
        </w:trPr>
        <w:tc>
          <w:tcPr>
            <w:tcW w:w="997" w:type="dxa"/>
            <w:tcBorders>
              <w:top w:val="single" w:sz="4" w:space="0" w:color="auto"/>
              <w:left w:val="nil"/>
              <w:bottom w:val="single" w:sz="4" w:space="0" w:color="auto"/>
              <w:right w:val="nil"/>
            </w:tcBorders>
            <w:noWrap/>
            <w:vAlign w:val="bottom"/>
          </w:tcPr>
          <w:p w14:paraId="19AA899F" w14:textId="77777777" w:rsidR="004651C7" w:rsidRDefault="004651C7">
            <w:pPr>
              <w:widowControl/>
              <w:snapToGrid w:val="0"/>
              <w:spacing w:before="100" w:line="312" w:lineRule="auto"/>
              <w:ind w:firstLineChars="0" w:firstLine="0"/>
              <w:jc w:val="center"/>
              <w:rPr>
                <w:rFonts w:eastAsia="宋体"/>
                <w:b/>
                <w:bCs/>
                <w:kern w:val="0"/>
                <w:sz w:val="21"/>
                <w:szCs w:val="21"/>
              </w:rPr>
            </w:pPr>
          </w:p>
        </w:tc>
        <w:tc>
          <w:tcPr>
            <w:tcW w:w="876" w:type="dxa"/>
            <w:tcBorders>
              <w:top w:val="single" w:sz="4" w:space="0" w:color="auto"/>
              <w:left w:val="nil"/>
              <w:bottom w:val="single" w:sz="4" w:space="0" w:color="auto"/>
              <w:right w:val="nil"/>
            </w:tcBorders>
            <w:vAlign w:val="center"/>
          </w:tcPr>
          <w:p w14:paraId="3E6E517C"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长江中游城市群</w:t>
            </w:r>
          </w:p>
        </w:tc>
        <w:tc>
          <w:tcPr>
            <w:tcW w:w="850" w:type="dxa"/>
            <w:tcBorders>
              <w:top w:val="single" w:sz="4" w:space="0" w:color="auto"/>
              <w:left w:val="nil"/>
              <w:bottom w:val="single" w:sz="4" w:space="0" w:color="auto"/>
              <w:right w:val="nil"/>
            </w:tcBorders>
            <w:vAlign w:val="center"/>
          </w:tcPr>
          <w:p w14:paraId="2938C8C8"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哈长城市群</w:t>
            </w:r>
          </w:p>
        </w:tc>
        <w:tc>
          <w:tcPr>
            <w:tcW w:w="850" w:type="dxa"/>
            <w:tcBorders>
              <w:top w:val="single" w:sz="4" w:space="0" w:color="auto"/>
              <w:left w:val="nil"/>
              <w:bottom w:val="single" w:sz="4" w:space="0" w:color="auto"/>
              <w:right w:val="nil"/>
            </w:tcBorders>
            <w:vAlign w:val="center"/>
          </w:tcPr>
          <w:p w14:paraId="027B661E"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成渝城市群</w:t>
            </w:r>
          </w:p>
        </w:tc>
        <w:tc>
          <w:tcPr>
            <w:tcW w:w="850" w:type="dxa"/>
            <w:tcBorders>
              <w:top w:val="single" w:sz="4" w:space="0" w:color="auto"/>
              <w:left w:val="nil"/>
              <w:bottom w:val="single" w:sz="4" w:space="0" w:color="auto"/>
              <w:right w:val="nil"/>
            </w:tcBorders>
            <w:vAlign w:val="center"/>
          </w:tcPr>
          <w:p w14:paraId="53094EFC"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长江三角洲城市群</w:t>
            </w:r>
          </w:p>
        </w:tc>
        <w:tc>
          <w:tcPr>
            <w:tcW w:w="850" w:type="dxa"/>
            <w:tcBorders>
              <w:top w:val="single" w:sz="4" w:space="0" w:color="auto"/>
              <w:left w:val="nil"/>
              <w:bottom w:val="single" w:sz="4" w:space="0" w:color="auto"/>
              <w:right w:val="nil"/>
            </w:tcBorders>
            <w:vAlign w:val="center"/>
          </w:tcPr>
          <w:p w14:paraId="2727FB55"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中原城市群</w:t>
            </w:r>
          </w:p>
        </w:tc>
        <w:tc>
          <w:tcPr>
            <w:tcW w:w="850" w:type="dxa"/>
            <w:tcBorders>
              <w:top w:val="single" w:sz="4" w:space="0" w:color="auto"/>
              <w:left w:val="nil"/>
              <w:bottom w:val="single" w:sz="4" w:space="0" w:color="auto"/>
              <w:right w:val="nil"/>
            </w:tcBorders>
            <w:vAlign w:val="center"/>
          </w:tcPr>
          <w:p w14:paraId="43E1B7EE"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北部湾城市群</w:t>
            </w:r>
          </w:p>
        </w:tc>
        <w:tc>
          <w:tcPr>
            <w:tcW w:w="876" w:type="dxa"/>
            <w:tcBorders>
              <w:top w:val="single" w:sz="4" w:space="0" w:color="auto"/>
              <w:left w:val="nil"/>
              <w:bottom w:val="single" w:sz="4" w:space="0" w:color="auto"/>
              <w:right w:val="nil"/>
            </w:tcBorders>
            <w:vAlign w:val="center"/>
          </w:tcPr>
          <w:p w14:paraId="455A0D50"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关中平原城市群</w:t>
            </w:r>
          </w:p>
        </w:tc>
        <w:tc>
          <w:tcPr>
            <w:tcW w:w="850" w:type="dxa"/>
            <w:tcBorders>
              <w:top w:val="single" w:sz="4" w:space="0" w:color="auto"/>
              <w:left w:val="nil"/>
              <w:bottom w:val="single" w:sz="4" w:space="0" w:color="auto"/>
              <w:right w:val="nil"/>
            </w:tcBorders>
            <w:vAlign w:val="center"/>
          </w:tcPr>
          <w:p w14:paraId="2ABD8676"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呼包鄂榆城市群</w:t>
            </w:r>
          </w:p>
        </w:tc>
        <w:tc>
          <w:tcPr>
            <w:tcW w:w="850" w:type="dxa"/>
            <w:tcBorders>
              <w:top w:val="single" w:sz="4" w:space="0" w:color="auto"/>
              <w:left w:val="nil"/>
              <w:bottom w:val="single" w:sz="4" w:space="0" w:color="auto"/>
              <w:right w:val="nil"/>
            </w:tcBorders>
            <w:vAlign w:val="center"/>
          </w:tcPr>
          <w:p w14:paraId="43DC32E3"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兰西城市群</w:t>
            </w:r>
          </w:p>
        </w:tc>
        <w:tc>
          <w:tcPr>
            <w:tcW w:w="850" w:type="dxa"/>
            <w:tcBorders>
              <w:top w:val="single" w:sz="4" w:space="0" w:color="auto"/>
              <w:left w:val="nil"/>
              <w:bottom w:val="single" w:sz="4" w:space="0" w:color="auto"/>
              <w:right w:val="nil"/>
            </w:tcBorders>
            <w:vAlign w:val="center"/>
          </w:tcPr>
          <w:p w14:paraId="7198F605"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粤港澳大湾区</w:t>
            </w:r>
          </w:p>
        </w:tc>
      </w:tr>
      <w:tr w:rsidR="004651C7" w14:paraId="17879C82" w14:textId="77777777">
        <w:trPr>
          <w:trHeight w:val="280"/>
          <w:jc w:val="center"/>
        </w:trPr>
        <w:tc>
          <w:tcPr>
            <w:tcW w:w="997" w:type="dxa"/>
            <w:tcBorders>
              <w:top w:val="single" w:sz="4" w:space="0" w:color="auto"/>
              <w:left w:val="nil"/>
              <w:bottom w:val="single" w:sz="4" w:space="0" w:color="auto"/>
              <w:right w:val="nil"/>
            </w:tcBorders>
            <w:noWrap/>
            <w:vAlign w:val="bottom"/>
          </w:tcPr>
          <w:p w14:paraId="1F32BAF2"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均值</w:t>
            </w:r>
          </w:p>
        </w:tc>
        <w:tc>
          <w:tcPr>
            <w:tcW w:w="876" w:type="dxa"/>
            <w:tcBorders>
              <w:top w:val="single" w:sz="4" w:space="0" w:color="auto"/>
              <w:left w:val="nil"/>
              <w:bottom w:val="single" w:sz="4" w:space="0" w:color="auto"/>
              <w:right w:val="nil"/>
            </w:tcBorders>
            <w:noWrap/>
            <w:vAlign w:val="bottom"/>
          </w:tcPr>
          <w:p w14:paraId="783AA363"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72.82</w:t>
            </w:r>
          </w:p>
        </w:tc>
        <w:tc>
          <w:tcPr>
            <w:tcW w:w="850" w:type="dxa"/>
            <w:tcBorders>
              <w:top w:val="single" w:sz="4" w:space="0" w:color="auto"/>
              <w:left w:val="nil"/>
              <w:bottom w:val="single" w:sz="4" w:space="0" w:color="auto"/>
              <w:right w:val="nil"/>
            </w:tcBorders>
            <w:noWrap/>
            <w:vAlign w:val="bottom"/>
          </w:tcPr>
          <w:p w14:paraId="7C9B061F"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63.82</w:t>
            </w:r>
          </w:p>
        </w:tc>
        <w:tc>
          <w:tcPr>
            <w:tcW w:w="850" w:type="dxa"/>
            <w:tcBorders>
              <w:top w:val="single" w:sz="4" w:space="0" w:color="auto"/>
              <w:left w:val="nil"/>
              <w:bottom w:val="single" w:sz="4" w:space="0" w:color="auto"/>
              <w:right w:val="nil"/>
            </w:tcBorders>
            <w:noWrap/>
            <w:vAlign w:val="bottom"/>
          </w:tcPr>
          <w:p w14:paraId="6246C886"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67.18</w:t>
            </w:r>
          </w:p>
        </w:tc>
        <w:tc>
          <w:tcPr>
            <w:tcW w:w="850" w:type="dxa"/>
            <w:tcBorders>
              <w:top w:val="single" w:sz="4" w:space="0" w:color="auto"/>
              <w:left w:val="nil"/>
              <w:bottom w:val="single" w:sz="4" w:space="0" w:color="auto"/>
              <w:right w:val="nil"/>
            </w:tcBorders>
            <w:noWrap/>
            <w:vAlign w:val="bottom"/>
          </w:tcPr>
          <w:p w14:paraId="5087A0DC"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79.77</w:t>
            </w:r>
          </w:p>
        </w:tc>
        <w:tc>
          <w:tcPr>
            <w:tcW w:w="850" w:type="dxa"/>
            <w:tcBorders>
              <w:top w:val="single" w:sz="4" w:space="0" w:color="auto"/>
              <w:left w:val="nil"/>
              <w:bottom w:val="single" w:sz="4" w:space="0" w:color="auto"/>
              <w:right w:val="nil"/>
            </w:tcBorders>
            <w:noWrap/>
            <w:vAlign w:val="bottom"/>
          </w:tcPr>
          <w:p w14:paraId="7E32EC23"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71.86</w:t>
            </w:r>
          </w:p>
        </w:tc>
        <w:tc>
          <w:tcPr>
            <w:tcW w:w="850" w:type="dxa"/>
            <w:tcBorders>
              <w:top w:val="single" w:sz="4" w:space="0" w:color="auto"/>
              <w:left w:val="nil"/>
              <w:bottom w:val="single" w:sz="4" w:space="0" w:color="auto"/>
              <w:right w:val="nil"/>
            </w:tcBorders>
            <w:noWrap/>
            <w:vAlign w:val="bottom"/>
          </w:tcPr>
          <w:p w14:paraId="029A0137"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63.62</w:t>
            </w:r>
          </w:p>
        </w:tc>
        <w:tc>
          <w:tcPr>
            <w:tcW w:w="876" w:type="dxa"/>
            <w:tcBorders>
              <w:top w:val="single" w:sz="4" w:space="0" w:color="auto"/>
              <w:left w:val="nil"/>
              <w:bottom w:val="single" w:sz="4" w:space="0" w:color="auto"/>
              <w:right w:val="nil"/>
            </w:tcBorders>
            <w:noWrap/>
            <w:vAlign w:val="bottom"/>
          </w:tcPr>
          <w:p w14:paraId="692D5041"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63.08</w:t>
            </w:r>
          </w:p>
        </w:tc>
        <w:tc>
          <w:tcPr>
            <w:tcW w:w="850" w:type="dxa"/>
            <w:tcBorders>
              <w:top w:val="single" w:sz="4" w:space="0" w:color="auto"/>
              <w:left w:val="nil"/>
              <w:bottom w:val="single" w:sz="4" w:space="0" w:color="auto"/>
              <w:right w:val="nil"/>
            </w:tcBorders>
            <w:noWrap/>
            <w:vAlign w:val="bottom"/>
          </w:tcPr>
          <w:p w14:paraId="0A6CAD14"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62.91</w:t>
            </w:r>
          </w:p>
        </w:tc>
        <w:tc>
          <w:tcPr>
            <w:tcW w:w="850" w:type="dxa"/>
            <w:tcBorders>
              <w:top w:val="single" w:sz="4" w:space="0" w:color="auto"/>
              <w:left w:val="nil"/>
              <w:bottom w:val="single" w:sz="4" w:space="0" w:color="auto"/>
              <w:right w:val="nil"/>
            </w:tcBorders>
            <w:noWrap/>
            <w:vAlign w:val="bottom"/>
          </w:tcPr>
          <w:p w14:paraId="06388C1F"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56.81</w:t>
            </w:r>
          </w:p>
        </w:tc>
        <w:tc>
          <w:tcPr>
            <w:tcW w:w="850" w:type="dxa"/>
            <w:tcBorders>
              <w:top w:val="single" w:sz="4" w:space="0" w:color="auto"/>
              <w:left w:val="nil"/>
              <w:bottom w:val="single" w:sz="4" w:space="0" w:color="auto"/>
              <w:right w:val="nil"/>
            </w:tcBorders>
            <w:noWrap/>
            <w:vAlign w:val="bottom"/>
          </w:tcPr>
          <w:p w14:paraId="4264290C"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78.84</w:t>
            </w:r>
          </w:p>
        </w:tc>
      </w:tr>
      <w:tr w:rsidR="004651C7" w14:paraId="7B08628F" w14:textId="77777777">
        <w:trPr>
          <w:trHeight w:val="280"/>
          <w:jc w:val="center"/>
        </w:trPr>
        <w:tc>
          <w:tcPr>
            <w:tcW w:w="997" w:type="dxa"/>
            <w:tcBorders>
              <w:top w:val="single" w:sz="4" w:space="0" w:color="auto"/>
              <w:left w:val="nil"/>
              <w:bottom w:val="single" w:sz="4" w:space="0" w:color="auto"/>
              <w:right w:val="nil"/>
            </w:tcBorders>
            <w:noWrap/>
            <w:vAlign w:val="bottom"/>
          </w:tcPr>
          <w:p w14:paraId="488BF753"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标准差</w:t>
            </w:r>
          </w:p>
        </w:tc>
        <w:tc>
          <w:tcPr>
            <w:tcW w:w="876" w:type="dxa"/>
            <w:tcBorders>
              <w:top w:val="single" w:sz="4" w:space="0" w:color="auto"/>
              <w:left w:val="nil"/>
              <w:bottom w:val="single" w:sz="4" w:space="0" w:color="auto"/>
              <w:right w:val="nil"/>
            </w:tcBorders>
            <w:noWrap/>
            <w:vAlign w:val="bottom"/>
          </w:tcPr>
          <w:p w14:paraId="3C9C0BA9"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10.67</w:t>
            </w:r>
          </w:p>
        </w:tc>
        <w:tc>
          <w:tcPr>
            <w:tcW w:w="850" w:type="dxa"/>
            <w:tcBorders>
              <w:top w:val="single" w:sz="4" w:space="0" w:color="auto"/>
              <w:left w:val="nil"/>
              <w:bottom w:val="single" w:sz="4" w:space="0" w:color="auto"/>
              <w:right w:val="nil"/>
            </w:tcBorders>
            <w:noWrap/>
            <w:vAlign w:val="bottom"/>
          </w:tcPr>
          <w:p w14:paraId="49782A6F"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8.41</w:t>
            </w:r>
          </w:p>
        </w:tc>
        <w:tc>
          <w:tcPr>
            <w:tcW w:w="850" w:type="dxa"/>
            <w:tcBorders>
              <w:top w:val="single" w:sz="4" w:space="0" w:color="auto"/>
              <w:left w:val="nil"/>
              <w:bottom w:val="single" w:sz="4" w:space="0" w:color="auto"/>
              <w:right w:val="nil"/>
            </w:tcBorders>
            <w:noWrap/>
            <w:vAlign w:val="bottom"/>
          </w:tcPr>
          <w:p w14:paraId="2200CE93"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6.87</w:t>
            </w:r>
          </w:p>
        </w:tc>
        <w:tc>
          <w:tcPr>
            <w:tcW w:w="850" w:type="dxa"/>
            <w:tcBorders>
              <w:top w:val="single" w:sz="4" w:space="0" w:color="auto"/>
              <w:left w:val="nil"/>
              <w:bottom w:val="single" w:sz="4" w:space="0" w:color="auto"/>
              <w:right w:val="nil"/>
            </w:tcBorders>
            <w:noWrap/>
            <w:vAlign w:val="bottom"/>
          </w:tcPr>
          <w:p w14:paraId="1401A69C"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6.64</w:t>
            </w:r>
          </w:p>
        </w:tc>
        <w:tc>
          <w:tcPr>
            <w:tcW w:w="850" w:type="dxa"/>
            <w:tcBorders>
              <w:top w:val="single" w:sz="4" w:space="0" w:color="auto"/>
              <w:left w:val="nil"/>
              <w:bottom w:val="single" w:sz="4" w:space="0" w:color="auto"/>
              <w:right w:val="nil"/>
            </w:tcBorders>
            <w:noWrap/>
            <w:vAlign w:val="bottom"/>
          </w:tcPr>
          <w:p w14:paraId="1E6173E8"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7.70</w:t>
            </w:r>
          </w:p>
        </w:tc>
        <w:tc>
          <w:tcPr>
            <w:tcW w:w="850" w:type="dxa"/>
            <w:tcBorders>
              <w:top w:val="single" w:sz="4" w:space="0" w:color="auto"/>
              <w:left w:val="nil"/>
              <w:bottom w:val="single" w:sz="4" w:space="0" w:color="auto"/>
              <w:right w:val="nil"/>
            </w:tcBorders>
            <w:noWrap/>
            <w:vAlign w:val="bottom"/>
          </w:tcPr>
          <w:p w14:paraId="1BA85ED4"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8.91</w:t>
            </w:r>
          </w:p>
        </w:tc>
        <w:tc>
          <w:tcPr>
            <w:tcW w:w="876" w:type="dxa"/>
            <w:tcBorders>
              <w:top w:val="single" w:sz="4" w:space="0" w:color="auto"/>
              <w:left w:val="nil"/>
              <w:bottom w:val="single" w:sz="4" w:space="0" w:color="auto"/>
              <w:right w:val="nil"/>
            </w:tcBorders>
            <w:noWrap/>
            <w:vAlign w:val="bottom"/>
          </w:tcPr>
          <w:p w14:paraId="254AB2CD"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12.42</w:t>
            </w:r>
          </w:p>
        </w:tc>
        <w:tc>
          <w:tcPr>
            <w:tcW w:w="850" w:type="dxa"/>
            <w:tcBorders>
              <w:top w:val="single" w:sz="4" w:space="0" w:color="auto"/>
              <w:left w:val="nil"/>
              <w:bottom w:val="single" w:sz="4" w:space="0" w:color="auto"/>
              <w:right w:val="nil"/>
            </w:tcBorders>
            <w:noWrap/>
            <w:vAlign w:val="bottom"/>
          </w:tcPr>
          <w:p w14:paraId="3DBA1666"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6.70</w:t>
            </w:r>
          </w:p>
        </w:tc>
        <w:tc>
          <w:tcPr>
            <w:tcW w:w="850" w:type="dxa"/>
            <w:tcBorders>
              <w:top w:val="single" w:sz="4" w:space="0" w:color="auto"/>
              <w:left w:val="nil"/>
              <w:bottom w:val="single" w:sz="4" w:space="0" w:color="auto"/>
              <w:right w:val="nil"/>
            </w:tcBorders>
            <w:noWrap/>
            <w:vAlign w:val="bottom"/>
          </w:tcPr>
          <w:p w14:paraId="26FA1C2D"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6.96</w:t>
            </w:r>
          </w:p>
        </w:tc>
        <w:tc>
          <w:tcPr>
            <w:tcW w:w="850" w:type="dxa"/>
            <w:tcBorders>
              <w:top w:val="single" w:sz="4" w:space="0" w:color="auto"/>
              <w:left w:val="nil"/>
              <w:bottom w:val="single" w:sz="4" w:space="0" w:color="auto"/>
              <w:right w:val="nil"/>
            </w:tcBorders>
            <w:noWrap/>
            <w:vAlign w:val="bottom"/>
          </w:tcPr>
          <w:p w14:paraId="6417AB02"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6.78</w:t>
            </w:r>
          </w:p>
        </w:tc>
      </w:tr>
      <w:tr w:rsidR="004651C7" w14:paraId="6E4B26A0" w14:textId="77777777">
        <w:trPr>
          <w:trHeight w:val="280"/>
          <w:jc w:val="center"/>
        </w:trPr>
        <w:tc>
          <w:tcPr>
            <w:tcW w:w="997" w:type="dxa"/>
            <w:tcBorders>
              <w:top w:val="single" w:sz="4" w:space="0" w:color="auto"/>
              <w:left w:val="nil"/>
              <w:bottom w:val="single" w:sz="4" w:space="0" w:color="auto"/>
              <w:right w:val="nil"/>
            </w:tcBorders>
            <w:noWrap/>
            <w:vAlign w:val="bottom"/>
          </w:tcPr>
          <w:p w14:paraId="0BBA0B4D"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方差</w:t>
            </w:r>
          </w:p>
        </w:tc>
        <w:tc>
          <w:tcPr>
            <w:tcW w:w="876" w:type="dxa"/>
            <w:tcBorders>
              <w:top w:val="single" w:sz="4" w:space="0" w:color="auto"/>
              <w:left w:val="nil"/>
              <w:bottom w:val="single" w:sz="4" w:space="0" w:color="auto"/>
              <w:right w:val="nil"/>
            </w:tcBorders>
            <w:noWrap/>
            <w:vAlign w:val="bottom"/>
          </w:tcPr>
          <w:p w14:paraId="7B504C7B"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113.76</w:t>
            </w:r>
          </w:p>
        </w:tc>
        <w:tc>
          <w:tcPr>
            <w:tcW w:w="850" w:type="dxa"/>
            <w:tcBorders>
              <w:top w:val="single" w:sz="4" w:space="0" w:color="auto"/>
              <w:left w:val="nil"/>
              <w:bottom w:val="single" w:sz="4" w:space="0" w:color="auto"/>
              <w:right w:val="nil"/>
            </w:tcBorders>
            <w:noWrap/>
            <w:vAlign w:val="bottom"/>
          </w:tcPr>
          <w:p w14:paraId="5292FDC6"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70.65</w:t>
            </w:r>
          </w:p>
        </w:tc>
        <w:tc>
          <w:tcPr>
            <w:tcW w:w="850" w:type="dxa"/>
            <w:tcBorders>
              <w:top w:val="single" w:sz="4" w:space="0" w:color="auto"/>
              <w:left w:val="nil"/>
              <w:bottom w:val="single" w:sz="4" w:space="0" w:color="auto"/>
              <w:right w:val="nil"/>
            </w:tcBorders>
            <w:noWrap/>
            <w:vAlign w:val="bottom"/>
          </w:tcPr>
          <w:p w14:paraId="6C1E6EC4"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47.20</w:t>
            </w:r>
          </w:p>
        </w:tc>
        <w:tc>
          <w:tcPr>
            <w:tcW w:w="850" w:type="dxa"/>
            <w:tcBorders>
              <w:top w:val="single" w:sz="4" w:space="0" w:color="auto"/>
              <w:left w:val="nil"/>
              <w:bottom w:val="single" w:sz="4" w:space="0" w:color="auto"/>
              <w:right w:val="nil"/>
            </w:tcBorders>
            <w:noWrap/>
            <w:vAlign w:val="bottom"/>
          </w:tcPr>
          <w:p w14:paraId="668C4D3C"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44.11</w:t>
            </w:r>
          </w:p>
        </w:tc>
        <w:tc>
          <w:tcPr>
            <w:tcW w:w="850" w:type="dxa"/>
            <w:tcBorders>
              <w:top w:val="single" w:sz="4" w:space="0" w:color="auto"/>
              <w:left w:val="nil"/>
              <w:bottom w:val="single" w:sz="4" w:space="0" w:color="auto"/>
              <w:right w:val="nil"/>
            </w:tcBorders>
            <w:noWrap/>
            <w:vAlign w:val="bottom"/>
          </w:tcPr>
          <w:p w14:paraId="2F7BF6B3"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59.27</w:t>
            </w:r>
          </w:p>
        </w:tc>
        <w:tc>
          <w:tcPr>
            <w:tcW w:w="850" w:type="dxa"/>
            <w:tcBorders>
              <w:top w:val="single" w:sz="4" w:space="0" w:color="auto"/>
              <w:left w:val="nil"/>
              <w:bottom w:val="single" w:sz="4" w:space="0" w:color="auto"/>
              <w:right w:val="nil"/>
            </w:tcBorders>
            <w:noWrap/>
            <w:vAlign w:val="bottom"/>
          </w:tcPr>
          <w:p w14:paraId="41B40D30"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79.44</w:t>
            </w:r>
          </w:p>
        </w:tc>
        <w:tc>
          <w:tcPr>
            <w:tcW w:w="876" w:type="dxa"/>
            <w:tcBorders>
              <w:top w:val="single" w:sz="4" w:space="0" w:color="auto"/>
              <w:left w:val="nil"/>
              <w:bottom w:val="single" w:sz="4" w:space="0" w:color="auto"/>
              <w:right w:val="nil"/>
            </w:tcBorders>
            <w:noWrap/>
            <w:vAlign w:val="bottom"/>
          </w:tcPr>
          <w:p w14:paraId="336AD450"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154.29</w:t>
            </w:r>
          </w:p>
        </w:tc>
        <w:tc>
          <w:tcPr>
            <w:tcW w:w="850" w:type="dxa"/>
            <w:tcBorders>
              <w:top w:val="single" w:sz="4" w:space="0" w:color="auto"/>
              <w:left w:val="nil"/>
              <w:bottom w:val="single" w:sz="4" w:space="0" w:color="auto"/>
              <w:right w:val="nil"/>
            </w:tcBorders>
            <w:noWrap/>
            <w:vAlign w:val="bottom"/>
          </w:tcPr>
          <w:p w14:paraId="245FCDCB"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44.83</w:t>
            </w:r>
          </w:p>
        </w:tc>
        <w:tc>
          <w:tcPr>
            <w:tcW w:w="850" w:type="dxa"/>
            <w:tcBorders>
              <w:top w:val="single" w:sz="4" w:space="0" w:color="auto"/>
              <w:left w:val="nil"/>
              <w:bottom w:val="single" w:sz="4" w:space="0" w:color="auto"/>
              <w:right w:val="nil"/>
            </w:tcBorders>
            <w:noWrap/>
            <w:vAlign w:val="bottom"/>
          </w:tcPr>
          <w:p w14:paraId="0A66983A"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48.46</w:t>
            </w:r>
          </w:p>
        </w:tc>
        <w:tc>
          <w:tcPr>
            <w:tcW w:w="850" w:type="dxa"/>
            <w:tcBorders>
              <w:top w:val="single" w:sz="4" w:space="0" w:color="auto"/>
              <w:left w:val="nil"/>
              <w:bottom w:val="single" w:sz="4" w:space="0" w:color="auto"/>
              <w:right w:val="nil"/>
            </w:tcBorders>
            <w:noWrap/>
            <w:vAlign w:val="bottom"/>
          </w:tcPr>
          <w:p w14:paraId="1CEA9462" w14:textId="77777777" w:rsidR="004651C7" w:rsidRDefault="00BF798C">
            <w:pPr>
              <w:widowControl/>
              <w:snapToGrid w:val="0"/>
              <w:spacing w:before="100" w:line="312" w:lineRule="auto"/>
              <w:ind w:firstLineChars="0" w:firstLine="0"/>
              <w:jc w:val="center"/>
              <w:rPr>
                <w:rFonts w:eastAsia="宋体"/>
                <w:kern w:val="0"/>
                <w:sz w:val="21"/>
                <w:szCs w:val="21"/>
              </w:rPr>
            </w:pPr>
            <w:r>
              <w:rPr>
                <w:rFonts w:eastAsia="宋体" w:hint="eastAsia"/>
                <w:kern w:val="0"/>
                <w:sz w:val="21"/>
                <w:szCs w:val="21"/>
              </w:rPr>
              <w:t>45.91</w:t>
            </w:r>
          </w:p>
        </w:tc>
      </w:tr>
    </w:tbl>
    <w:p w14:paraId="5415BCB6" w14:textId="77777777" w:rsidR="004651C7" w:rsidRDefault="004651C7">
      <w:pPr>
        <w:pStyle w:val="afffc"/>
      </w:pPr>
    </w:p>
    <w:p w14:paraId="60F5843B"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经上述熵权法计算，二级指标权重及排名如下表所示。</w:t>
      </w:r>
    </w:p>
    <w:p w14:paraId="45DEBDC6" w14:textId="77777777" w:rsidR="004651C7" w:rsidRDefault="00BF798C">
      <w:pPr>
        <w:pStyle w:val="affe"/>
      </w:pPr>
      <w:r>
        <w:rPr>
          <w:rFonts w:hint="eastAsia"/>
        </w:rPr>
        <w:t>表</w:t>
      </w:r>
      <w:r>
        <w:rPr>
          <w:rFonts w:hint="eastAsia"/>
        </w:rPr>
        <w:t>4</w:t>
      </w:r>
      <w:r>
        <w:t xml:space="preserve"> </w:t>
      </w:r>
      <w:r>
        <w:rPr>
          <w:rFonts w:hint="eastAsia"/>
        </w:rPr>
        <w:t xml:space="preserve"> </w:t>
      </w:r>
      <w:r>
        <w:rPr>
          <w:rFonts w:hint="eastAsia"/>
        </w:rPr>
        <w:t>二级指标权重及排名</w:t>
      </w:r>
    </w:p>
    <w:tbl>
      <w:tblPr>
        <w:tblW w:w="5107" w:type="dxa"/>
        <w:jc w:val="center"/>
        <w:tblLook w:val="04A0" w:firstRow="1" w:lastRow="0" w:firstColumn="1" w:lastColumn="0" w:noHBand="0" w:noVBand="1"/>
      </w:tblPr>
      <w:tblGrid>
        <w:gridCol w:w="1701"/>
        <w:gridCol w:w="1486"/>
        <w:gridCol w:w="960"/>
        <w:gridCol w:w="960"/>
      </w:tblGrid>
      <w:tr w:rsidR="004651C7" w14:paraId="240DD538" w14:textId="77777777">
        <w:trPr>
          <w:trHeight w:val="265"/>
          <w:jc w:val="center"/>
        </w:trPr>
        <w:tc>
          <w:tcPr>
            <w:tcW w:w="1701" w:type="dxa"/>
            <w:tcBorders>
              <w:top w:val="single" w:sz="8" w:space="0" w:color="auto"/>
              <w:left w:val="nil"/>
              <w:bottom w:val="single" w:sz="8" w:space="0" w:color="auto"/>
              <w:right w:val="nil"/>
            </w:tcBorders>
            <w:noWrap/>
            <w:vAlign w:val="center"/>
          </w:tcPr>
          <w:p w14:paraId="0D2335D1"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二级指标</w:t>
            </w:r>
          </w:p>
        </w:tc>
        <w:tc>
          <w:tcPr>
            <w:tcW w:w="1486" w:type="dxa"/>
            <w:tcBorders>
              <w:top w:val="single" w:sz="8" w:space="0" w:color="auto"/>
              <w:left w:val="nil"/>
              <w:bottom w:val="single" w:sz="8" w:space="0" w:color="auto"/>
              <w:right w:val="nil"/>
            </w:tcBorders>
            <w:noWrap/>
            <w:vAlign w:val="center"/>
          </w:tcPr>
          <w:p w14:paraId="1AD44116"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指标编码</w:t>
            </w:r>
          </w:p>
        </w:tc>
        <w:tc>
          <w:tcPr>
            <w:tcW w:w="960" w:type="dxa"/>
            <w:tcBorders>
              <w:top w:val="single" w:sz="8" w:space="0" w:color="auto"/>
              <w:left w:val="nil"/>
              <w:bottom w:val="single" w:sz="8" w:space="0" w:color="auto"/>
              <w:right w:val="nil"/>
            </w:tcBorders>
            <w:noWrap/>
            <w:vAlign w:val="center"/>
          </w:tcPr>
          <w:p w14:paraId="5BD19845"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权重</w:t>
            </w:r>
          </w:p>
        </w:tc>
        <w:tc>
          <w:tcPr>
            <w:tcW w:w="960" w:type="dxa"/>
            <w:tcBorders>
              <w:top w:val="single" w:sz="8" w:space="0" w:color="auto"/>
              <w:left w:val="nil"/>
              <w:bottom w:val="single" w:sz="8" w:space="0" w:color="auto"/>
              <w:right w:val="nil"/>
            </w:tcBorders>
            <w:noWrap/>
            <w:vAlign w:val="center"/>
          </w:tcPr>
          <w:p w14:paraId="12CB8083"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排名</w:t>
            </w:r>
          </w:p>
        </w:tc>
      </w:tr>
      <w:tr w:rsidR="004651C7" w14:paraId="19FD378F" w14:textId="77777777">
        <w:trPr>
          <w:trHeight w:val="265"/>
          <w:jc w:val="center"/>
        </w:trPr>
        <w:tc>
          <w:tcPr>
            <w:tcW w:w="1701" w:type="dxa"/>
            <w:tcBorders>
              <w:top w:val="single" w:sz="8" w:space="0" w:color="auto"/>
              <w:left w:val="nil"/>
              <w:bottom w:val="nil"/>
              <w:right w:val="nil"/>
            </w:tcBorders>
            <w:noWrap/>
            <w:vAlign w:val="center"/>
          </w:tcPr>
          <w:p w14:paraId="41B97E97"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宽带网络设施</w:t>
            </w:r>
          </w:p>
        </w:tc>
        <w:tc>
          <w:tcPr>
            <w:tcW w:w="1486" w:type="dxa"/>
            <w:tcBorders>
              <w:top w:val="single" w:sz="8" w:space="0" w:color="auto"/>
              <w:left w:val="nil"/>
              <w:bottom w:val="nil"/>
              <w:right w:val="nil"/>
            </w:tcBorders>
            <w:noWrap/>
            <w:vAlign w:val="center"/>
          </w:tcPr>
          <w:p w14:paraId="043A380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L4P1</w:t>
            </w:r>
          </w:p>
        </w:tc>
        <w:tc>
          <w:tcPr>
            <w:tcW w:w="960" w:type="dxa"/>
            <w:tcBorders>
              <w:top w:val="single" w:sz="8" w:space="0" w:color="auto"/>
              <w:left w:val="nil"/>
              <w:bottom w:val="nil"/>
              <w:right w:val="nil"/>
            </w:tcBorders>
            <w:noWrap/>
            <w:vAlign w:val="center"/>
          </w:tcPr>
          <w:p w14:paraId="48834D56"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0.0974</w:t>
            </w:r>
          </w:p>
        </w:tc>
        <w:tc>
          <w:tcPr>
            <w:tcW w:w="960" w:type="dxa"/>
            <w:tcBorders>
              <w:top w:val="single" w:sz="8" w:space="0" w:color="auto"/>
              <w:left w:val="nil"/>
              <w:bottom w:val="nil"/>
              <w:right w:val="nil"/>
            </w:tcBorders>
            <w:noWrap/>
            <w:vAlign w:val="center"/>
          </w:tcPr>
          <w:p w14:paraId="703AC750"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w:t>
            </w:r>
          </w:p>
        </w:tc>
      </w:tr>
      <w:tr w:rsidR="004651C7" w14:paraId="3F1063B1" w14:textId="77777777">
        <w:trPr>
          <w:trHeight w:val="265"/>
          <w:jc w:val="center"/>
        </w:trPr>
        <w:tc>
          <w:tcPr>
            <w:tcW w:w="1701" w:type="dxa"/>
            <w:noWrap/>
            <w:vAlign w:val="center"/>
          </w:tcPr>
          <w:p w14:paraId="22492737"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开放共享</w:t>
            </w:r>
          </w:p>
        </w:tc>
        <w:tc>
          <w:tcPr>
            <w:tcW w:w="1486" w:type="dxa"/>
            <w:noWrap/>
            <w:vAlign w:val="center"/>
          </w:tcPr>
          <w:p w14:paraId="6B7240A5"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L5P1</w:t>
            </w:r>
          </w:p>
        </w:tc>
        <w:tc>
          <w:tcPr>
            <w:tcW w:w="960" w:type="dxa"/>
            <w:noWrap/>
            <w:vAlign w:val="center"/>
          </w:tcPr>
          <w:p w14:paraId="1926E7B7"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0.0677</w:t>
            </w:r>
          </w:p>
        </w:tc>
        <w:tc>
          <w:tcPr>
            <w:tcW w:w="960" w:type="dxa"/>
            <w:noWrap/>
            <w:vAlign w:val="center"/>
          </w:tcPr>
          <w:p w14:paraId="04940F0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2</w:t>
            </w:r>
          </w:p>
        </w:tc>
      </w:tr>
      <w:tr w:rsidR="004651C7" w14:paraId="2765864C" w14:textId="77777777">
        <w:trPr>
          <w:trHeight w:val="265"/>
          <w:jc w:val="center"/>
        </w:trPr>
        <w:tc>
          <w:tcPr>
            <w:tcW w:w="1701" w:type="dxa"/>
            <w:noWrap/>
            <w:vAlign w:val="center"/>
          </w:tcPr>
          <w:p w14:paraId="72CD5E55"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帮扶服务</w:t>
            </w:r>
          </w:p>
        </w:tc>
        <w:tc>
          <w:tcPr>
            <w:tcW w:w="1486" w:type="dxa"/>
            <w:noWrap/>
            <w:vAlign w:val="center"/>
          </w:tcPr>
          <w:p w14:paraId="4BA8C556"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L1P8</w:t>
            </w:r>
          </w:p>
        </w:tc>
        <w:tc>
          <w:tcPr>
            <w:tcW w:w="960" w:type="dxa"/>
            <w:noWrap/>
            <w:vAlign w:val="center"/>
          </w:tcPr>
          <w:p w14:paraId="24A741CC"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0.0660</w:t>
            </w:r>
          </w:p>
        </w:tc>
        <w:tc>
          <w:tcPr>
            <w:tcW w:w="960" w:type="dxa"/>
            <w:noWrap/>
            <w:vAlign w:val="center"/>
          </w:tcPr>
          <w:p w14:paraId="3F93E283"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3</w:t>
            </w:r>
          </w:p>
        </w:tc>
      </w:tr>
      <w:tr w:rsidR="004651C7" w14:paraId="3C7DB2A1" w14:textId="77777777">
        <w:trPr>
          <w:trHeight w:val="265"/>
          <w:jc w:val="center"/>
        </w:trPr>
        <w:tc>
          <w:tcPr>
            <w:tcW w:w="1701" w:type="dxa"/>
            <w:noWrap/>
            <w:vAlign w:val="center"/>
          </w:tcPr>
          <w:p w14:paraId="7CDDC8C1"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城市管理</w:t>
            </w:r>
          </w:p>
        </w:tc>
        <w:tc>
          <w:tcPr>
            <w:tcW w:w="1486" w:type="dxa"/>
            <w:noWrap/>
            <w:vAlign w:val="center"/>
          </w:tcPr>
          <w:p w14:paraId="636B8853"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L2P1</w:t>
            </w:r>
          </w:p>
        </w:tc>
        <w:tc>
          <w:tcPr>
            <w:tcW w:w="960" w:type="dxa"/>
            <w:noWrap/>
            <w:vAlign w:val="center"/>
          </w:tcPr>
          <w:p w14:paraId="2F59CDDE"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0.0650</w:t>
            </w:r>
          </w:p>
        </w:tc>
        <w:tc>
          <w:tcPr>
            <w:tcW w:w="960" w:type="dxa"/>
            <w:noWrap/>
            <w:vAlign w:val="center"/>
          </w:tcPr>
          <w:p w14:paraId="233B7ED7"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4</w:t>
            </w:r>
          </w:p>
        </w:tc>
      </w:tr>
      <w:tr w:rsidR="004651C7" w14:paraId="2A0070A3" w14:textId="77777777">
        <w:trPr>
          <w:trHeight w:val="265"/>
          <w:jc w:val="center"/>
        </w:trPr>
        <w:tc>
          <w:tcPr>
            <w:tcW w:w="1701" w:type="dxa"/>
            <w:noWrap/>
            <w:vAlign w:val="center"/>
          </w:tcPr>
          <w:p w14:paraId="3D3AB0FE"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开发利用</w:t>
            </w:r>
          </w:p>
        </w:tc>
        <w:tc>
          <w:tcPr>
            <w:tcW w:w="1486" w:type="dxa"/>
            <w:noWrap/>
            <w:vAlign w:val="center"/>
          </w:tcPr>
          <w:p w14:paraId="0FA4C656"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L5P2</w:t>
            </w:r>
          </w:p>
        </w:tc>
        <w:tc>
          <w:tcPr>
            <w:tcW w:w="960" w:type="dxa"/>
            <w:noWrap/>
            <w:vAlign w:val="center"/>
          </w:tcPr>
          <w:p w14:paraId="3F597E59"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0.0641</w:t>
            </w:r>
          </w:p>
        </w:tc>
        <w:tc>
          <w:tcPr>
            <w:tcW w:w="960" w:type="dxa"/>
            <w:noWrap/>
            <w:vAlign w:val="center"/>
          </w:tcPr>
          <w:p w14:paraId="6751038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5</w:t>
            </w:r>
          </w:p>
        </w:tc>
      </w:tr>
      <w:tr w:rsidR="004651C7" w14:paraId="709541D1" w14:textId="77777777">
        <w:trPr>
          <w:trHeight w:val="265"/>
          <w:jc w:val="center"/>
        </w:trPr>
        <w:tc>
          <w:tcPr>
            <w:tcW w:w="1701" w:type="dxa"/>
            <w:noWrap/>
            <w:vAlign w:val="center"/>
          </w:tcPr>
          <w:p w14:paraId="6DEDF1F5"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交通服务</w:t>
            </w:r>
          </w:p>
        </w:tc>
        <w:tc>
          <w:tcPr>
            <w:tcW w:w="1486" w:type="dxa"/>
            <w:noWrap/>
            <w:vAlign w:val="center"/>
          </w:tcPr>
          <w:p w14:paraId="5C682E8D"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L1P2</w:t>
            </w:r>
          </w:p>
        </w:tc>
        <w:tc>
          <w:tcPr>
            <w:tcW w:w="960" w:type="dxa"/>
            <w:noWrap/>
            <w:vAlign w:val="center"/>
          </w:tcPr>
          <w:p w14:paraId="23CEBC74"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0.0532</w:t>
            </w:r>
          </w:p>
        </w:tc>
        <w:tc>
          <w:tcPr>
            <w:tcW w:w="960" w:type="dxa"/>
            <w:noWrap/>
            <w:vAlign w:val="center"/>
          </w:tcPr>
          <w:p w14:paraId="4D2070D4"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6</w:t>
            </w:r>
          </w:p>
        </w:tc>
      </w:tr>
      <w:tr w:rsidR="004651C7" w14:paraId="3BD75008" w14:textId="77777777">
        <w:trPr>
          <w:trHeight w:val="265"/>
          <w:jc w:val="center"/>
        </w:trPr>
        <w:tc>
          <w:tcPr>
            <w:tcW w:w="1701" w:type="dxa"/>
            <w:noWrap/>
            <w:vAlign w:val="center"/>
          </w:tcPr>
          <w:p w14:paraId="290ACFBC"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教育服务</w:t>
            </w:r>
          </w:p>
        </w:tc>
        <w:tc>
          <w:tcPr>
            <w:tcW w:w="1486" w:type="dxa"/>
            <w:noWrap/>
            <w:vAlign w:val="center"/>
          </w:tcPr>
          <w:p w14:paraId="1ED02CDA"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L1P5</w:t>
            </w:r>
          </w:p>
        </w:tc>
        <w:tc>
          <w:tcPr>
            <w:tcW w:w="960" w:type="dxa"/>
            <w:noWrap/>
            <w:vAlign w:val="center"/>
          </w:tcPr>
          <w:p w14:paraId="33555A99"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0.0513</w:t>
            </w:r>
          </w:p>
        </w:tc>
        <w:tc>
          <w:tcPr>
            <w:tcW w:w="960" w:type="dxa"/>
            <w:noWrap/>
            <w:vAlign w:val="center"/>
          </w:tcPr>
          <w:p w14:paraId="6C816A48"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7</w:t>
            </w:r>
          </w:p>
        </w:tc>
      </w:tr>
      <w:tr w:rsidR="004651C7" w14:paraId="7DDC0497" w14:textId="77777777">
        <w:trPr>
          <w:trHeight w:val="265"/>
          <w:jc w:val="center"/>
        </w:trPr>
        <w:tc>
          <w:tcPr>
            <w:tcW w:w="1701" w:type="dxa"/>
            <w:noWrap/>
            <w:vAlign w:val="center"/>
          </w:tcPr>
          <w:p w14:paraId="4E2610C2"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智慧农业</w:t>
            </w:r>
          </w:p>
        </w:tc>
        <w:tc>
          <w:tcPr>
            <w:tcW w:w="1486" w:type="dxa"/>
            <w:noWrap/>
            <w:vAlign w:val="center"/>
          </w:tcPr>
          <w:p w14:paraId="255DB1C1"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L1P9</w:t>
            </w:r>
          </w:p>
        </w:tc>
        <w:tc>
          <w:tcPr>
            <w:tcW w:w="960" w:type="dxa"/>
            <w:noWrap/>
            <w:vAlign w:val="center"/>
          </w:tcPr>
          <w:p w14:paraId="1678F356"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0.0486</w:t>
            </w:r>
          </w:p>
        </w:tc>
        <w:tc>
          <w:tcPr>
            <w:tcW w:w="960" w:type="dxa"/>
            <w:noWrap/>
            <w:vAlign w:val="center"/>
          </w:tcPr>
          <w:p w14:paraId="391BE2E4"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8</w:t>
            </w:r>
          </w:p>
        </w:tc>
      </w:tr>
      <w:tr w:rsidR="004651C7" w14:paraId="55C2E40A" w14:textId="77777777">
        <w:trPr>
          <w:trHeight w:val="265"/>
          <w:jc w:val="center"/>
        </w:trPr>
        <w:tc>
          <w:tcPr>
            <w:tcW w:w="1701" w:type="dxa"/>
            <w:noWrap/>
            <w:vAlign w:val="center"/>
          </w:tcPr>
          <w:p w14:paraId="7CA904CC"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智慧社区</w:t>
            </w:r>
          </w:p>
        </w:tc>
        <w:tc>
          <w:tcPr>
            <w:tcW w:w="1486" w:type="dxa"/>
            <w:noWrap/>
            <w:vAlign w:val="center"/>
          </w:tcPr>
          <w:p w14:paraId="7B29EE55"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L1P10</w:t>
            </w:r>
          </w:p>
        </w:tc>
        <w:tc>
          <w:tcPr>
            <w:tcW w:w="960" w:type="dxa"/>
            <w:noWrap/>
            <w:vAlign w:val="center"/>
          </w:tcPr>
          <w:p w14:paraId="12A9263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0.0477</w:t>
            </w:r>
          </w:p>
        </w:tc>
        <w:tc>
          <w:tcPr>
            <w:tcW w:w="960" w:type="dxa"/>
            <w:noWrap/>
            <w:vAlign w:val="center"/>
          </w:tcPr>
          <w:p w14:paraId="7E2B149E"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9</w:t>
            </w:r>
          </w:p>
        </w:tc>
      </w:tr>
      <w:tr w:rsidR="004651C7" w14:paraId="19E31940" w14:textId="77777777">
        <w:trPr>
          <w:trHeight w:val="265"/>
          <w:jc w:val="center"/>
        </w:trPr>
        <w:tc>
          <w:tcPr>
            <w:tcW w:w="1701" w:type="dxa"/>
            <w:noWrap/>
            <w:vAlign w:val="center"/>
          </w:tcPr>
          <w:p w14:paraId="30B32A2D"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社保服务</w:t>
            </w:r>
          </w:p>
        </w:tc>
        <w:tc>
          <w:tcPr>
            <w:tcW w:w="1486" w:type="dxa"/>
            <w:noWrap/>
            <w:vAlign w:val="center"/>
          </w:tcPr>
          <w:p w14:paraId="6465D251"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L1P3</w:t>
            </w:r>
          </w:p>
        </w:tc>
        <w:tc>
          <w:tcPr>
            <w:tcW w:w="960" w:type="dxa"/>
            <w:noWrap/>
            <w:vAlign w:val="center"/>
          </w:tcPr>
          <w:p w14:paraId="314262B1"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0.0411</w:t>
            </w:r>
          </w:p>
        </w:tc>
        <w:tc>
          <w:tcPr>
            <w:tcW w:w="960" w:type="dxa"/>
            <w:noWrap/>
            <w:vAlign w:val="center"/>
          </w:tcPr>
          <w:p w14:paraId="5AD0DE0A"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10</w:t>
            </w:r>
          </w:p>
        </w:tc>
      </w:tr>
      <w:tr w:rsidR="004651C7" w14:paraId="2EC73BD7" w14:textId="77777777">
        <w:trPr>
          <w:trHeight w:val="265"/>
          <w:jc w:val="center"/>
        </w:trPr>
        <w:tc>
          <w:tcPr>
            <w:tcW w:w="1701" w:type="dxa"/>
            <w:noWrap/>
            <w:vAlign w:val="center"/>
          </w:tcPr>
          <w:p w14:paraId="384C6A24"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社会信用</w:t>
            </w:r>
          </w:p>
        </w:tc>
        <w:tc>
          <w:tcPr>
            <w:tcW w:w="1486" w:type="dxa"/>
            <w:noWrap/>
            <w:vAlign w:val="center"/>
          </w:tcPr>
          <w:p w14:paraId="6690C244"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L2P3</w:t>
            </w:r>
          </w:p>
        </w:tc>
        <w:tc>
          <w:tcPr>
            <w:tcW w:w="960" w:type="dxa"/>
            <w:noWrap/>
            <w:vAlign w:val="center"/>
          </w:tcPr>
          <w:p w14:paraId="5A7986B7"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0.0404</w:t>
            </w:r>
          </w:p>
        </w:tc>
        <w:tc>
          <w:tcPr>
            <w:tcW w:w="960" w:type="dxa"/>
            <w:noWrap/>
            <w:vAlign w:val="center"/>
          </w:tcPr>
          <w:p w14:paraId="0331F66C"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11</w:t>
            </w:r>
          </w:p>
        </w:tc>
      </w:tr>
      <w:tr w:rsidR="004651C7" w14:paraId="4399C271" w14:textId="77777777">
        <w:trPr>
          <w:trHeight w:val="265"/>
          <w:jc w:val="center"/>
        </w:trPr>
        <w:tc>
          <w:tcPr>
            <w:tcW w:w="1701" w:type="dxa"/>
            <w:noWrap/>
            <w:vAlign w:val="center"/>
          </w:tcPr>
          <w:p w14:paraId="2C4F8033"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时空信息平台</w:t>
            </w:r>
          </w:p>
        </w:tc>
        <w:tc>
          <w:tcPr>
            <w:tcW w:w="1486" w:type="dxa"/>
            <w:noWrap/>
            <w:vAlign w:val="center"/>
          </w:tcPr>
          <w:p w14:paraId="00F5EDE3"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L4P2</w:t>
            </w:r>
          </w:p>
        </w:tc>
        <w:tc>
          <w:tcPr>
            <w:tcW w:w="960" w:type="dxa"/>
            <w:noWrap/>
            <w:vAlign w:val="center"/>
          </w:tcPr>
          <w:p w14:paraId="75B3CA45"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0.0400</w:t>
            </w:r>
          </w:p>
        </w:tc>
        <w:tc>
          <w:tcPr>
            <w:tcW w:w="960" w:type="dxa"/>
            <w:noWrap/>
            <w:vAlign w:val="center"/>
          </w:tcPr>
          <w:p w14:paraId="0D63AABD"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12</w:t>
            </w:r>
          </w:p>
        </w:tc>
      </w:tr>
      <w:tr w:rsidR="004651C7" w14:paraId="3C687E69" w14:textId="77777777">
        <w:trPr>
          <w:trHeight w:val="265"/>
          <w:jc w:val="center"/>
        </w:trPr>
        <w:tc>
          <w:tcPr>
            <w:tcW w:w="1701" w:type="dxa"/>
            <w:noWrap/>
            <w:vAlign w:val="center"/>
          </w:tcPr>
          <w:p w14:paraId="7CC54236"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政务服务</w:t>
            </w:r>
          </w:p>
        </w:tc>
        <w:tc>
          <w:tcPr>
            <w:tcW w:w="1486" w:type="dxa"/>
            <w:noWrap/>
            <w:vAlign w:val="center"/>
          </w:tcPr>
          <w:p w14:paraId="368A17AA"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L1P1</w:t>
            </w:r>
          </w:p>
        </w:tc>
        <w:tc>
          <w:tcPr>
            <w:tcW w:w="960" w:type="dxa"/>
            <w:noWrap/>
            <w:vAlign w:val="center"/>
          </w:tcPr>
          <w:p w14:paraId="6ABAACF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0.0378</w:t>
            </w:r>
          </w:p>
        </w:tc>
        <w:tc>
          <w:tcPr>
            <w:tcW w:w="960" w:type="dxa"/>
            <w:noWrap/>
            <w:vAlign w:val="center"/>
          </w:tcPr>
          <w:p w14:paraId="1689B81A"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13</w:t>
            </w:r>
          </w:p>
        </w:tc>
      </w:tr>
      <w:tr w:rsidR="004651C7" w14:paraId="1148DAA7" w14:textId="77777777">
        <w:trPr>
          <w:trHeight w:val="265"/>
          <w:jc w:val="center"/>
        </w:trPr>
        <w:tc>
          <w:tcPr>
            <w:tcW w:w="1701" w:type="dxa"/>
            <w:noWrap/>
            <w:vAlign w:val="center"/>
          </w:tcPr>
          <w:p w14:paraId="0FC64821"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密码应用</w:t>
            </w:r>
          </w:p>
        </w:tc>
        <w:tc>
          <w:tcPr>
            <w:tcW w:w="1486" w:type="dxa"/>
            <w:noWrap/>
            <w:vAlign w:val="center"/>
          </w:tcPr>
          <w:p w14:paraId="44C9E67D"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L6P2</w:t>
            </w:r>
          </w:p>
        </w:tc>
        <w:tc>
          <w:tcPr>
            <w:tcW w:w="960" w:type="dxa"/>
            <w:noWrap/>
            <w:vAlign w:val="center"/>
          </w:tcPr>
          <w:p w14:paraId="109C34B6"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0.0369</w:t>
            </w:r>
          </w:p>
        </w:tc>
        <w:tc>
          <w:tcPr>
            <w:tcW w:w="960" w:type="dxa"/>
            <w:noWrap/>
            <w:vAlign w:val="center"/>
          </w:tcPr>
          <w:p w14:paraId="539EE1CA"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14</w:t>
            </w:r>
          </w:p>
        </w:tc>
      </w:tr>
      <w:tr w:rsidR="004651C7" w14:paraId="16E434BE" w14:textId="77777777">
        <w:trPr>
          <w:trHeight w:val="265"/>
          <w:jc w:val="center"/>
        </w:trPr>
        <w:tc>
          <w:tcPr>
            <w:tcW w:w="1701" w:type="dxa"/>
            <w:noWrap/>
            <w:vAlign w:val="center"/>
          </w:tcPr>
          <w:p w14:paraId="32F8EB19"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体制机制</w:t>
            </w:r>
          </w:p>
        </w:tc>
        <w:tc>
          <w:tcPr>
            <w:tcW w:w="1486" w:type="dxa"/>
            <w:noWrap/>
            <w:vAlign w:val="center"/>
          </w:tcPr>
          <w:p w14:paraId="125FDAED"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L7P1</w:t>
            </w:r>
          </w:p>
        </w:tc>
        <w:tc>
          <w:tcPr>
            <w:tcW w:w="960" w:type="dxa"/>
            <w:noWrap/>
            <w:vAlign w:val="center"/>
          </w:tcPr>
          <w:p w14:paraId="025E7C76"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0.0333</w:t>
            </w:r>
          </w:p>
        </w:tc>
        <w:tc>
          <w:tcPr>
            <w:tcW w:w="960" w:type="dxa"/>
            <w:noWrap/>
            <w:vAlign w:val="center"/>
          </w:tcPr>
          <w:p w14:paraId="7DD95D7B"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15</w:t>
            </w:r>
          </w:p>
        </w:tc>
      </w:tr>
      <w:tr w:rsidR="004651C7" w14:paraId="5913B25E" w14:textId="77777777">
        <w:trPr>
          <w:trHeight w:val="265"/>
          <w:jc w:val="center"/>
        </w:trPr>
        <w:tc>
          <w:tcPr>
            <w:tcW w:w="1701" w:type="dxa"/>
            <w:noWrap/>
            <w:vAlign w:val="center"/>
          </w:tcPr>
          <w:p w14:paraId="4BC82D92"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保密工作</w:t>
            </w:r>
          </w:p>
        </w:tc>
        <w:tc>
          <w:tcPr>
            <w:tcW w:w="1486" w:type="dxa"/>
            <w:noWrap/>
            <w:vAlign w:val="center"/>
          </w:tcPr>
          <w:p w14:paraId="59891DFE"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L6P1</w:t>
            </w:r>
          </w:p>
        </w:tc>
        <w:tc>
          <w:tcPr>
            <w:tcW w:w="960" w:type="dxa"/>
            <w:noWrap/>
            <w:vAlign w:val="center"/>
          </w:tcPr>
          <w:p w14:paraId="7C507EF3"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0.0320</w:t>
            </w:r>
          </w:p>
        </w:tc>
        <w:tc>
          <w:tcPr>
            <w:tcW w:w="960" w:type="dxa"/>
            <w:noWrap/>
            <w:vAlign w:val="center"/>
          </w:tcPr>
          <w:p w14:paraId="37231CC6"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16</w:t>
            </w:r>
          </w:p>
        </w:tc>
      </w:tr>
      <w:tr w:rsidR="004651C7" w14:paraId="673C4BA2" w14:textId="77777777">
        <w:trPr>
          <w:trHeight w:val="265"/>
          <w:jc w:val="center"/>
        </w:trPr>
        <w:tc>
          <w:tcPr>
            <w:tcW w:w="1701" w:type="dxa"/>
            <w:noWrap/>
            <w:vAlign w:val="center"/>
          </w:tcPr>
          <w:p w14:paraId="63AEA334"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公共安全</w:t>
            </w:r>
          </w:p>
        </w:tc>
        <w:tc>
          <w:tcPr>
            <w:tcW w:w="1486" w:type="dxa"/>
            <w:noWrap/>
            <w:vAlign w:val="center"/>
          </w:tcPr>
          <w:p w14:paraId="3DB7E0AD"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L2P2</w:t>
            </w:r>
          </w:p>
        </w:tc>
        <w:tc>
          <w:tcPr>
            <w:tcW w:w="960" w:type="dxa"/>
            <w:noWrap/>
            <w:vAlign w:val="center"/>
          </w:tcPr>
          <w:p w14:paraId="52331E1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0.0309</w:t>
            </w:r>
          </w:p>
        </w:tc>
        <w:tc>
          <w:tcPr>
            <w:tcW w:w="960" w:type="dxa"/>
            <w:noWrap/>
            <w:vAlign w:val="center"/>
          </w:tcPr>
          <w:p w14:paraId="0E156E7C"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17</w:t>
            </w:r>
          </w:p>
        </w:tc>
      </w:tr>
      <w:tr w:rsidR="004651C7" w14:paraId="3107FBD6" w14:textId="77777777">
        <w:trPr>
          <w:trHeight w:val="265"/>
          <w:jc w:val="center"/>
        </w:trPr>
        <w:tc>
          <w:tcPr>
            <w:tcW w:w="1701" w:type="dxa"/>
            <w:noWrap/>
            <w:vAlign w:val="center"/>
          </w:tcPr>
          <w:p w14:paraId="0F2E75B9"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医疗服务</w:t>
            </w:r>
          </w:p>
        </w:tc>
        <w:tc>
          <w:tcPr>
            <w:tcW w:w="1486" w:type="dxa"/>
            <w:noWrap/>
            <w:vAlign w:val="center"/>
          </w:tcPr>
          <w:p w14:paraId="0466F4F4"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L1P4</w:t>
            </w:r>
          </w:p>
        </w:tc>
        <w:tc>
          <w:tcPr>
            <w:tcW w:w="960" w:type="dxa"/>
            <w:noWrap/>
            <w:vAlign w:val="center"/>
          </w:tcPr>
          <w:p w14:paraId="7CCFF7B3"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0.0306</w:t>
            </w:r>
          </w:p>
        </w:tc>
        <w:tc>
          <w:tcPr>
            <w:tcW w:w="960" w:type="dxa"/>
            <w:noWrap/>
            <w:vAlign w:val="center"/>
          </w:tcPr>
          <w:p w14:paraId="515E7DAB"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18</w:t>
            </w:r>
          </w:p>
        </w:tc>
      </w:tr>
      <w:tr w:rsidR="004651C7" w14:paraId="2A287FB0" w14:textId="77777777">
        <w:trPr>
          <w:trHeight w:val="265"/>
          <w:jc w:val="center"/>
        </w:trPr>
        <w:tc>
          <w:tcPr>
            <w:tcW w:w="1701" w:type="dxa"/>
            <w:noWrap/>
            <w:vAlign w:val="center"/>
          </w:tcPr>
          <w:p w14:paraId="1A551E1B"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城市服务</w:t>
            </w:r>
          </w:p>
        </w:tc>
        <w:tc>
          <w:tcPr>
            <w:tcW w:w="1486" w:type="dxa"/>
            <w:noWrap/>
            <w:vAlign w:val="center"/>
          </w:tcPr>
          <w:p w14:paraId="4E70B1B9"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L1P7</w:t>
            </w:r>
          </w:p>
        </w:tc>
        <w:tc>
          <w:tcPr>
            <w:tcW w:w="960" w:type="dxa"/>
            <w:noWrap/>
            <w:vAlign w:val="center"/>
          </w:tcPr>
          <w:p w14:paraId="545EDDB9"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0.0293</w:t>
            </w:r>
          </w:p>
        </w:tc>
        <w:tc>
          <w:tcPr>
            <w:tcW w:w="960" w:type="dxa"/>
            <w:noWrap/>
            <w:vAlign w:val="center"/>
          </w:tcPr>
          <w:p w14:paraId="566CE20A"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19</w:t>
            </w:r>
          </w:p>
        </w:tc>
      </w:tr>
      <w:tr w:rsidR="004651C7" w14:paraId="67F651C6" w14:textId="77777777">
        <w:trPr>
          <w:trHeight w:val="265"/>
          <w:jc w:val="center"/>
        </w:trPr>
        <w:tc>
          <w:tcPr>
            <w:tcW w:w="1701" w:type="dxa"/>
            <w:noWrap/>
            <w:vAlign w:val="center"/>
          </w:tcPr>
          <w:p w14:paraId="6EB7458C"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lastRenderedPageBreak/>
              <w:t>就业服务</w:t>
            </w:r>
          </w:p>
        </w:tc>
        <w:tc>
          <w:tcPr>
            <w:tcW w:w="1486" w:type="dxa"/>
            <w:noWrap/>
            <w:vAlign w:val="center"/>
          </w:tcPr>
          <w:p w14:paraId="07F3F80F"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L1P6</w:t>
            </w:r>
          </w:p>
        </w:tc>
        <w:tc>
          <w:tcPr>
            <w:tcW w:w="960" w:type="dxa"/>
            <w:noWrap/>
            <w:vAlign w:val="center"/>
          </w:tcPr>
          <w:p w14:paraId="35801604"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0.0293</w:t>
            </w:r>
          </w:p>
        </w:tc>
        <w:tc>
          <w:tcPr>
            <w:tcW w:w="960" w:type="dxa"/>
            <w:noWrap/>
            <w:vAlign w:val="center"/>
          </w:tcPr>
          <w:p w14:paraId="0DD964A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20</w:t>
            </w:r>
          </w:p>
        </w:tc>
      </w:tr>
      <w:tr w:rsidR="004651C7" w14:paraId="7FA6985B" w14:textId="77777777">
        <w:trPr>
          <w:trHeight w:val="265"/>
          <w:jc w:val="center"/>
        </w:trPr>
        <w:tc>
          <w:tcPr>
            <w:tcW w:w="1701" w:type="dxa"/>
            <w:noWrap/>
            <w:vAlign w:val="center"/>
          </w:tcPr>
          <w:p w14:paraId="6FABF83C"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智慧环保</w:t>
            </w:r>
          </w:p>
        </w:tc>
        <w:tc>
          <w:tcPr>
            <w:tcW w:w="1486" w:type="dxa"/>
            <w:noWrap/>
            <w:vAlign w:val="center"/>
          </w:tcPr>
          <w:p w14:paraId="335F17CC"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L3P1</w:t>
            </w:r>
          </w:p>
        </w:tc>
        <w:tc>
          <w:tcPr>
            <w:tcW w:w="960" w:type="dxa"/>
            <w:noWrap/>
            <w:vAlign w:val="center"/>
          </w:tcPr>
          <w:p w14:paraId="6220CCA4"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0.0287</w:t>
            </w:r>
          </w:p>
        </w:tc>
        <w:tc>
          <w:tcPr>
            <w:tcW w:w="960" w:type="dxa"/>
            <w:noWrap/>
            <w:vAlign w:val="center"/>
          </w:tcPr>
          <w:p w14:paraId="1F57A01F"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21</w:t>
            </w:r>
          </w:p>
        </w:tc>
      </w:tr>
      <w:tr w:rsidR="004651C7" w14:paraId="312CD27F" w14:textId="77777777">
        <w:trPr>
          <w:trHeight w:val="265"/>
          <w:jc w:val="center"/>
        </w:trPr>
        <w:tc>
          <w:tcPr>
            <w:tcW w:w="1701" w:type="dxa"/>
            <w:tcBorders>
              <w:top w:val="nil"/>
              <w:left w:val="nil"/>
              <w:bottom w:val="single" w:sz="8" w:space="0" w:color="auto"/>
              <w:right w:val="nil"/>
            </w:tcBorders>
            <w:noWrap/>
            <w:vAlign w:val="center"/>
          </w:tcPr>
          <w:p w14:paraId="352FC5C2"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绿色节能</w:t>
            </w:r>
          </w:p>
        </w:tc>
        <w:tc>
          <w:tcPr>
            <w:tcW w:w="1486" w:type="dxa"/>
            <w:tcBorders>
              <w:top w:val="nil"/>
              <w:left w:val="nil"/>
              <w:bottom w:val="single" w:sz="8" w:space="0" w:color="auto"/>
              <w:right w:val="nil"/>
            </w:tcBorders>
            <w:noWrap/>
            <w:vAlign w:val="center"/>
          </w:tcPr>
          <w:p w14:paraId="04C2702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L3P2</w:t>
            </w:r>
          </w:p>
        </w:tc>
        <w:tc>
          <w:tcPr>
            <w:tcW w:w="960" w:type="dxa"/>
            <w:tcBorders>
              <w:top w:val="nil"/>
              <w:left w:val="nil"/>
              <w:bottom w:val="single" w:sz="8" w:space="0" w:color="auto"/>
              <w:right w:val="nil"/>
            </w:tcBorders>
            <w:noWrap/>
            <w:vAlign w:val="center"/>
          </w:tcPr>
          <w:p w14:paraId="325474DC"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0.0285</w:t>
            </w:r>
          </w:p>
        </w:tc>
        <w:tc>
          <w:tcPr>
            <w:tcW w:w="960" w:type="dxa"/>
            <w:tcBorders>
              <w:top w:val="nil"/>
              <w:left w:val="nil"/>
              <w:bottom w:val="single" w:sz="8" w:space="0" w:color="auto"/>
              <w:right w:val="nil"/>
            </w:tcBorders>
            <w:noWrap/>
            <w:vAlign w:val="center"/>
          </w:tcPr>
          <w:p w14:paraId="6D13F1B6"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22</w:t>
            </w:r>
          </w:p>
        </w:tc>
      </w:tr>
    </w:tbl>
    <w:p w14:paraId="1F9423E3" w14:textId="77777777" w:rsidR="004651C7" w:rsidRDefault="004651C7">
      <w:pPr>
        <w:pStyle w:val="afffc"/>
      </w:pPr>
    </w:p>
    <w:p w14:paraId="11317576"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熵权法下计算智慧城市群得分及排名，结果见下表。</w:t>
      </w:r>
    </w:p>
    <w:p w14:paraId="3173F9F9" w14:textId="77777777" w:rsidR="004651C7" w:rsidRDefault="00BF798C">
      <w:pPr>
        <w:pStyle w:val="affe"/>
      </w:pPr>
      <w:r>
        <w:rPr>
          <w:rFonts w:hint="eastAsia"/>
        </w:rPr>
        <w:t>表</w:t>
      </w:r>
      <w:r>
        <w:rPr>
          <w:rFonts w:hint="eastAsia"/>
        </w:rPr>
        <w:t>5</w:t>
      </w:r>
      <w:r>
        <w:t xml:space="preserve"> </w:t>
      </w:r>
      <w:r>
        <w:rPr>
          <w:rFonts w:hint="eastAsia"/>
        </w:rPr>
        <w:t xml:space="preserve"> </w:t>
      </w:r>
      <w:r>
        <w:rPr>
          <w:rFonts w:hint="eastAsia"/>
        </w:rPr>
        <w:t>国家级智慧城市群得分及排名</w:t>
      </w:r>
    </w:p>
    <w:tbl>
      <w:tblPr>
        <w:tblW w:w="5060" w:type="dxa"/>
        <w:jc w:val="center"/>
        <w:tblLook w:val="04A0" w:firstRow="1" w:lastRow="0" w:firstColumn="1" w:lastColumn="0" w:noHBand="0" w:noVBand="1"/>
      </w:tblPr>
      <w:tblGrid>
        <w:gridCol w:w="2480"/>
        <w:gridCol w:w="1620"/>
        <w:gridCol w:w="960"/>
      </w:tblGrid>
      <w:tr w:rsidR="004651C7" w14:paraId="492762FA" w14:textId="77777777">
        <w:trPr>
          <w:trHeight w:val="265"/>
          <w:jc w:val="center"/>
        </w:trPr>
        <w:tc>
          <w:tcPr>
            <w:tcW w:w="2480" w:type="dxa"/>
            <w:tcBorders>
              <w:top w:val="single" w:sz="8" w:space="0" w:color="auto"/>
              <w:left w:val="nil"/>
              <w:bottom w:val="single" w:sz="8" w:space="0" w:color="auto"/>
              <w:right w:val="nil"/>
            </w:tcBorders>
            <w:noWrap/>
            <w:vAlign w:val="center"/>
          </w:tcPr>
          <w:p w14:paraId="49499195"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城市群</w:t>
            </w:r>
          </w:p>
        </w:tc>
        <w:tc>
          <w:tcPr>
            <w:tcW w:w="1620" w:type="dxa"/>
            <w:tcBorders>
              <w:top w:val="single" w:sz="8" w:space="0" w:color="auto"/>
              <w:left w:val="nil"/>
              <w:bottom w:val="single" w:sz="8" w:space="0" w:color="auto"/>
              <w:right w:val="nil"/>
            </w:tcBorders>
            <w:noWrap/>
            <w:vAlign w:val="center"/>
          </w:tcPr>
          <w:p w14:paraId="2662EFF3"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得分</w:t>
            </w:r>
          </w:p>
        </w:tc>
        <w:tc>
          <w:tcPr>
            <w:tcW w:w="960" w:type="dxa"/>
            <w:tcBorders>
              <w:top w:val="single" w:sz="8" w:space="0" w:color="auto"/>
              <w:left w:val="nil"/>
              <w:bottom w:val="single" w:sz="8" w:space="0" w:color="auto"/>
              <w:right w:val="nil"/>
            </w:tcBorders>
            <w:noWrap/>
            <w:vAlign w:val="center"/>
          </w:tcPr>
          <w:p w14:paraId="3C9C098E"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排名</w:t>
            </w:r>
          </w:p>
        </w:tc>
      </w:tr>
      <w:tr w:rsidR="004651C7" w14:paraId="3EEE15B6" w14:textId="77777777">
        <w:trPr>
          <w:trHeight w:val="265"/>
          <w:jc w:val="center"/>
        </w:trPr>
        <w:tc>
          <w:tcPr>
            <w:tcW w:w="2480" w:type="dxa"/>
            <w:tcBorders>
              <w:top w:val="single" w:sz="8" w:space="0" w:color="auto"/>
              <w:left w:val="nil"/>
              <w:bottom w:val="nil"/>
              <w:right w:val="nil"/>
            </w:tcBorders>
            <w:noWrap/>
            <w:vAlign w:val="center"/>
          </w:tcPr>
          <w:p w14:paraId="070CFB39"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粤港澳大湾区</w:t>
            </w:r>
          </w:p>
        </w:tc>
        <w:tc>
          <w:tcPr>
            <w:tcW w:w="1620" w:type="dxa"/>
            <w:tcBorders>
              <w:top w:val="single" w:sz="8" w:space="0" w:color="auto"/>
              <w:left w:val="nil"/>
              <w:bottom w:val="nil"/>
              <w:right w:val="nil"/>
            </w:tcBorders>
            <w:noWrap/>
            <w:vAlign w:val="center"/>
          </w:tcPr>
          <w:p w14:paraId="180E6A7D"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0.9129</w:t>
            </w:r>
          </w:p>
        </w:tc>
        <w:tc>
          <w:tcPr>
            <w:tcW w:w="960" w:type="dxa"/>
            <w:tcBorders>
              <w:top w:val="single" w:sz="8" w:space="0" w:color="auto"/>
              <w:left w:val="nil"/>
              <w:bottom w:val="nil"/>
              <w:right w:val="nil"/>
            </w:tcBorders>
            <w:noWrap/>
            <w:vAlign w:val="center"/>
          </w:tcPr>
          <w:p w14:paraId="7C17FA66"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w:t>
            </w:r>
          </w:p>
        </w:tc>
      </w:tr>
      <w:tr w:rsidR="004651C7" w14:paraId="1FBE2C7B" w14:textId="77777777">
        <w:trPr>
          <w:trHeight w:val="265"/>
          <w:jc w:val="center"/>
        </w:trPr>
        <w:tc>
          <w:tcPr>
            <w:tcW w:w="2480" w:type="dxa"/>
            <w:noWrap/>
            <w:vAlign w:val="center"/>
          </w:tcPr>
          <w:p w14:paraId="4EC3CE4B"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长江三角洲城市群</w:t>
            </w:r>
          </w:p>
        </w:tc>
        <w:tc>
          <w:tcPr>
            <w:tcW w:w="1620" w:type="dxa"/>
            <w:noWrap/>
            <w:vAlign w:val="center"/>
          </w:tcPr>
          <w:p w14:paraId="48CDF1A8"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0.8220</w:t>
            </w:r>
          </w:p>
        </w:tc>
        <w:tc>
          <w:tcPr>
            <w:tcW w:w="960" w:type="dxa"/>
            <w:noWrap/>
            <w:vAlign w:val="center"/>
          </w:tcPr>
          <w:p w14:paraId="1FBC8EC7"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2</w:t>
            </w:r>
          </w:p>
        </w:tc>
      </w:tr>
      <w:tr w:rsidR="004651C7" w14:paraId="20F0D8D1" w14:textId="77777777">
        <w:trPr>
          <w:trHeight w:val="265"/>
          <w:jc w:val="center"/>
        </w:trPr>
        <w:tc>
          <w:tcPr>
            <w:tcW w:w="2480" w:type="dxa"/>
            <w:noWrap/>
            <w:vAlign w:val="center"/>
          </w:tcPr>
          <w:p w14:paraId="5DBD2966"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长江中游城市群</w:t>
            </w:r>
          </w:p>
        </w:tc>
        <w:tc>
          <w:tcPr>
            <w:tcW w:w="1620" w:type="dxa"/>
            <w:noWrap/>
            <w:vAlign w:val="center"/>
          </w:tcPr>
          <w:p w14:paraId="3CEA092B"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0.6538</w:t>
            </w:r>
          </w:p>
        </w:tc>
        <w:tc>
          <w:tcPr>
            <w:tcW w:w="960" w:type="dxa"/>
            <w:noWrap/>
            <w:vAlign w:val="center"/>
          </w:tcPr>
          <w:p w14:paraId="796E8BA9"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3</w:t>
            </w:r>
          </w:p>
        </w:tc>
      </w:tr>
      <w:tr w:rsidR="004651C7" w14:paraId="0E0A40A5" w14:textId="77777777">
        <w:trPr>
          <w:trHeight w:val="265"/>
          <w:jc w:val="center"/>
        </w:trPr>
        <w:tc>
          <w:tcPr>
            <w:tcW w:w="2480" w:type="dxa"/>
            <w:noWrap/>
            <w:vAlign w:val="center"/>
          </w:tcPr>
          <w:p w14:paraId="52BA9EAB"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中原城市群</w:t>
            </w:r>
          </w:p>
        </w:tc>
        <w:tc>
          <w:tcPr>
            <w:tcW w:w="1620" w:type="dxa"/>
            <w:noWrap/>
            <w:vAlign w:val="center"/>
          </w:tcPr>
          <w:p w14:paraId="5C65F0AB"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0.5427</w:t>
            </w:r>
          </w:p>
        </w:tc>
        <w:tc>
          <w:tcPr>
            <w:tcW w:w="960" w:type="dxa"/>
            <w:noWrap/>
            <w:vAlign w:val="center"/>
          </w:tcPr>
          <w:p w14:paraId="4DCEB533"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4</w:t>
            </w:r>
          </w:p>
        </w:tc>
      </w:tr>
      <w:tr w:rsidR="004651C7" w14:paraId="119F29B7" w14:textId="77777777">
        <w:trPr>
          <w:trHeight w:val="265"/>
          <w:jc w:val="center"/>
        </w:trPr>
        <w:tc>
          <w:tcPr>
            <w:tcW w:w="2480" w:type="dxa"/>
            <w:noWrap/>
            <w:vAlign w:val="center"/>
          </w:tcPr>
          <w:p w14:paraId="3A5EA89F"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成渝城市群</w:t>
            </w:r>
          </w:p>
        </w:tc>
        <w:tc>
          <w:tcPr>
            <w:tcW w:w="1620" w:type="dxa"/>
            <w:noWrap/>
            <w:vAlign w:val="center"/>
          </w:tcPr>
          <w:p w14:paraId="5C77BBD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0.4735</w:t>
            </w:r>
          </w:p>
        </w:tc>
        <w:tc>
          <w:tcPr>
            <w:tcW w:w="960" w:type="dxa"/>
            <w:noWrap/>
            <w:vAlign w:val="center"/>
          </w:tcPr>
          <w:p w14:paraId="786D3BE1"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5</w:t>
            </w:r>
          </w:p>
        </w:tc>
      </w:tr>
      <w:tr w:rsidR="004651C7" w14:paraId="6FCD311A" w14:textId="77777777">
        <w:trPr>
          <w:trHeight w:val="265"/>
          <w:jc w:val="center"/>
        </w:trPr>
        <w:tc>
          <w:tcPr>
            <w:tcW w:w="2480" w:type="dxa"/>
            <w:noWrap/>
            <w:vAlign w:val="center"/>
          </w:tcPr>
          <w:p w14:paraId="22101871"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北部湾城市群</w:t>
            </w:r>
          </w:p>
        </w:tc>
        <w:tc>
          <w:tcPr>
            <w:tcW w:w="1620" w:type="dxa"/>
            <w:noWrap/>
            <w:vAlign w:val="center"/>
          </w:tcPr>
          <w:p w14:paraId="5E865B0D"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0.3227</w:t>
            </w:r>
          </w:p>
        </w:tc>
        <w:tc>
          <w:tcPr>
            <w:tcW w:w="960" w:type="dxa"/>
            <w:noWrap/>
            <w:vAlign w:val="center"/>
          </w:tcPr>
          <w:p w14:paraId="635FDDCF"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6</w:t>
            </w:r>
          </w:p>
        </w:tc>
      </w:tr>
      <w:tr w:rsidR="004651C7" w14:paraId="787A3A66" w14:textId="77777777">
        <w:trPr>
          <w:trHeight w:val="265"/>
          <w:jc w:val="center"/>
        </w:trPr>
        <w:tc>
          <w:tcPr>
            <w:tcW w:w="2480" w:type="dxa"/>
            <w:noWrap/>
            <w:vAlign w:val="center"/>
          </w:tcPr>
          <w:p w14:paraId="2DE1A9A8"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关中平原城市群</w:t>
            </w:r>
          </w:p>
        </w:tc>
        <w:tc>
          <w:tcPr>
            <w:tcW w:w="1620" w:type="dxa"/>
            <w:noWrap/>
            <w:vAlign w:val="center"/>
          </w:tcPr>
          <w:p w14:paraId="45366B92"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0.3188</w:t>
            </w:r>
          </w:p>
        </w:tc>
        <w:tc>
          <w:tcPr>
            <w:tcW w:w="960" w:type="dxa"/>
            <w:noWrap/>
            <w:vAlign w:val="center"/>
          </w:tcPr>
          <w:p w14:paraId="53C99C33"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7</w:t>
            </w:r>
          </w:p>
        </w:tc>
      </w:tr>
      <w:tr w:rsidR="004651C7" w14:paraId="7850C067" w14:textId="77777777">
        <w:trPr>
          <w:trHeight w:val="265"/>
          <w:jc w:val="center"/>
        </w:trPr>
        <w:tc>
          <w:tcPr>
            <w:tcW w:w="2480" w:type="dxa"/>
            <w:noWrap/>
            <w:vAlign w:val="center"/>
          </w:tcPr>
          <w:p w14:paraId="041F4E26"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呼包鄂榆城市群</w:t>
            </w:r>
          </w:p>
        </w:tc>
        <w:tc>
          <w:tcPr>
            <w:tcW w:w="1620" w:type="dxa"/>
            <w:noWrap/>
            <w:vAlign w:val="center"/>
          </w:tcPr>
          <w:p w14:paraId="4005BB48"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0.3184</w:t>
            </w:r>
          </w:p>
        </w:tc>
        <w:tc>
          <w:tcPr>
            <w:tcW w:w="960" w:type="dxa"/>
            <w:noWrap/>
            <w:vAlign w:val="center"/>
          </w:tcPr>
          <w:p w14:paraId="36EE8AD4"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8</w:t>
            </w:r>
          </w:p>
        </w:tc>
      </w:tr>
      <w:tr w:rsidR="004651C7" w14:paraId="40F4D247" w14:textId="77777777">
        <w:trPr>
          <w:trHeight w:val="265"/>
          <w:jc w:val="center"/>
        </w:trPr>
        <w:tc>
          <w:tcPr>
            <w:tcW w:w="2480" w:type="dxa"/>
            <w:noWrap/>
            <w:vAlign w:val="center"/>
          </w:tcPr>
          <w:p w14:paraId="4CF22402"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兰西城市群</w:t>
            </w:r>
          </w:p>
        </w:tc>
        <w:tc>
          <w:tcPr>
            <w:tcW w:w="1620" w:type="dxa"/>
            <w:noWrap/>
            <w:vAlign w:val="center"/>
          </w:tcPr>
          <w:p w14:paraId="005C2C7C"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0.2657</w:t>
            </w:r>
          </w:p>
        </w:tc>
        <w:tc>
          <w:tcPr>
            <w:tcW w:w="960" w:type="dxa"/>
            <w:noWrap/>
            <w:vAlign w:val="center"/>
          </w:tcPr>
          <w:p w14:paraId="6B2336A9"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9</w:t>
            </w:r>
          </w:p>
        </w:tc>
      </w:tr>
      <w:tr w:rsidR="004651C7" w14:paraId="370AEA81" w14:textId="77777777">
        <w:trPr>
          <w:trHeight w:val="265"/>
          <w:jc w:val="center"/>
        </w:trPr>
        <w:tc>
          <w:tcPr>
            <w:tcW w:w="2480" w:type="dxa"/>
            <w:tcBorders>
              <w:top w:val="nil"/>
              <w:left w:val="nil"/>
              <w:bottom w:val="single" w:sz="8" w:space="0" w:color="auto"/>
              <w:right w:val="nil"/>
            </w:tcBorders>
            <w:noWrap/>
            <w:vAlign w:val="center"/>
          </w:tcPr>
          <w:p w14:paraId="0B33D0C7" w14:textId="77777777" w:rsidR="004651C7" w:rsidRDefault="00BF798C">
            <w:pPr>
              <w:widowControl/>
              <w:snapToGrid w:val="0"/>
              <w:spacing w:before="100" w:line="312" w:lineRule="auto"/>
              <w:ind w:firstLineChars="0" w:firstLine="0"/>
              <w:jc w:val="center"/>
              <w:rPr>
                <w:rFonts w:eastAsia="宋体"/>
                <w:b/>
                <w:bCs/>
                <w:kern w:val="0"/>
                <w:sz w:val="21"/>
                <w:szCs w:val="21"/>
              </w:rPr>
            </w:pPr>
            <w:r>
              <w:rPr>
                <w:rFonts w:eastAsia="宋体" w:hint="eastAsia"/>
                <w:b/>
                <w:bCs/>
                <w:kern w:val="0"/>
                <w:sz w:val="21"/>
                <w:szCs w:val="21"/>
              </w:rPr>
              <w:t>哈长城市群</w:t>
            </w:r>
          </w:p>
        </w:tc>
        <w:tc>
          <w:tcPr>
            <w:tcW w:w="1620" w:type="dxa"/>
            <w:tcBorders>
              <w:top w:val="nil"/>
              <w:left w:val="nil"/>
              <w:bottom w:val="single" w:sz="8" w:space="0" w:color="auto"/>
              <w:right w:val="nil"/>
            </w:tcBorders>
            <w:noWrap/>
            <w:vAlign w:val="center"/>
          </w:tcPr>
          <w:p w14:paraId="5DDD13BF"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0.2465</w:t>
            </w:r>
          </w:p>
        </w:tc>
        <w:tc>
          <w:tcPr>
            <w:tcW w:w="960" w:type="dxa"/>
            <w:tcBorders>
              <w:top w:val="nil"/>
              <w:left w:val="nil"/>
              <w:bottom w:val="single" w:sz="8" w:space="0" w:color="auto"/>
              <w:right w:val="nil"/>
            </w:tcBorders>
            <w:noWrap/>
            <w:vAlign w:val="center"/>
          </w:tcPr>
          <w:p w14:paraId="054B5BBC" w14:textId="77777777" w:rsidR="004651C7" w:rsidRDefault="00BF798C">
            <w:pPr>
              <w:widowControl/>
              <w:snapToGrid w:val="0"/>
              <w:spacing w:before="100" w:line="312" w:lineRule="auto"/>
              <w:ind w:firstLineChars="0" w:firstLine="0"/>
              <w:jc w:val="center"/>
              <w:rPr>
                <w:rFonts w:eastAsia="宋体"/>
                <w:bCs/>
                <w:kern w:val="0"/>
                <w:sz w:val="21"/>
                <w:szCs w:val="21"/>
              </w:rPr>
            </w:pPr>
            <w:r>
              <w:rPr>
                <w:rFonts w:eastAsia="宋体" w:hint="eastAsia"/>
                <w:bCs/>
                <w:kern w:val="0"/>
                <w:sz w:val="21"/>
                <w:szCs w:val="21"/>
              </w:rPr>
              <w:t>10</w:t>
            </w:r>
          </w:p>
        </w:tc>
      </w:tr>
    </w:tbl>
    <w:p w14:paraId="38D31AF9" w14:textId="77777777" w:rsidR="004651C7" w:rsidRDefault="004651C7">
      <w:pPr>
        <w:pStyle w:val="afffc"/>
      </w:pPr>
    </w:p>
    <w:p w14:paraId="15BEA092"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各城市群在</w:t>
      </w:r>
      <w:r>
        <w:rPr>
          <w:rFonts w:eastAsia="宋体" w:hint="eastAsia"/>
          <w:sz w:val="24"/>
          <w:szCs w:val="24"/>
          <w:lang w:eastAsia="zh-Hans"/>
        </w:rPr>
        <w:t>7</w:t>
      </w:r>
      <w:r>
        <w:rPr>
          <w:rFonts w:eastAsia="宋体" w:hint="eastAsia"/>
          <w:sz w:val="24"/>
          <w:szCs w:val="24"/>
          <w:lang w:eastAsia="zh-Hans"/>
        </w:rPr>
        <w:t>个一级指标上的得分及排名如下表。</w:t>
      </w:r>
    </w:p>
    <w:p w14:paraId="4D22B9E9" w14:textId="77777777" w:rsidR="004651C7" w:rsidRDefault="00BF798C">
      <w:pPr>
        <w:pStyle w:val="affe"/>
      </w:pPr>
      <w:r>
        <w:rPr>
          <w:rFonts w:hint="eastAsia"/>
        </w:rPr>
        <w:t>表</w:t>
      </w:r>
      <w:r>
        <w:rPr>
          <w:rFonts w:hint="eastAsia"/>
        </w:rPr>
        <w:t xml:space="preserve">6 </w:t>
      </w:r>
      <w:r>
        <w:t xml:space="preserve"> </w:t>
      </w:r>
      <w:r>
        <w:rPr>
          <w:rFonts w:hint="eastAsia"/>
        </w:rPr>
        <w:t>国家级智慧城市群一级指标得分及排名</w:t>
      </w:r>
    </w:p>
    <w:tbl>
      <w:tblPr>
        <w:tblW w:w="9821" w:type="dxa"/>
        <w:jc w:val="center"/>
        <w:tblLook w:val="04A0" w:firstRow="1" w:lastRow="0" w:firstColumn="1" w:lastColumn="0" w:noHBand="0" w:noVBand="1"/>
      </w:tblPr>
      <w:tblGrid>
        <w:gridCol w:w="680"/>
        <w:gridCol w:w="681"/>
        <w:gridCol w:w="846"/>
        <w:gridCol w:w="846"/>
        <w:gridCol w:w="846"/>
        <w:gridCol w:w="846"/>
        <w:gridCol w:w="846"/>
        <w:gridCol w:w="846"/>
        <w:gridCol w:w="846"/>
        <w:gridCol w:w="846"/>
        <w:gridCol w:w="846"/>
        <w:gridCol w:w="846"/>
      </w:tblGrid>
      <w:tr w:rsidR="004651C7" w14:paraId="7FAE2DFB" w14:textId="77777777">
        <w:trPr>
          <w:trHeight w:val="530"/>
          <w:jc w:val="center"/>
        </w:trPr>
        <w:tc>
          <w:tcPr>
            <w:tcW w:w="680" w:type="dxa"/>
            <w:tcBorders>
              <w:top w:val="single" w:sz="8" w:space="0" w:color="auto"/>
              <w:left w:val="nil"/>
              <w:bottom w:val="single" w:sz="8" w:space="0" w:color="auto"/>
              <w:right w:val="nil"/>
            </w:tcBorders>
            <w:noWrap/>
            <w:vAlign w:val="center"/>
          </w:tcPr>
          <w:p w14:paraId="4842F450" w14:textId="77777777" w:rsidR="004651C7" w:rsidRDefault="004651C7">
            <w:pPr>
              <w:snapToGrid w:val="0"/>
              <w:spacing w:before="100" w:line="312" w:lineRule="auto"/>
              <w:ind w:firstLineChars="0" w:firstLine="0"/>
              <w:rPr>
                <w:rFonts w:eastAsia="宋体"/>
                <w:b/>
                <w:sz w:val="21"/>
                <w:szCs w:val="21"/>
              </w:rPr>
            </w:pPr>
          </w:p>
        </w:tc>
        <w:tc>
          <w:tcPr>
            <w:tcW w:w="681" w:type="dxa"/>
            <w:tcBorders>
              <w:top w:val="single" w:sz="8" w:space="0" w:color="auto"/>
              <w:left w:val="nil"/>
              <w:bottom w:val="single" w:sz="8" w:space="0" w:color="auto"/>
              <w:right w:val="nil"/>
            </w:tcBorders>
            <w:noWrap/>
            <w:vAlign w:val="center"/>
          </w:tcPr>
          <w:p w14:paraId="4BA384A4" w14:textId="77777777" w:rsidR="004651C7" w:rsidRDefault="004651C7">
            <w:pPr>
              <w:widowControl/>
              <w:snapToGrid w:val="0"/>
              <w:spacing w:before="100" w:line="312" w:lineRule="auto"/>
              <w:ind w:firstLineChars="0" w:firstLine="0"/>
              <w:jc w:val="left"/>
              <w:rPr>
                <w:rFonts w:eastAsia="宋体"/>
                <w:b/>
                <w:kern w:val="0"/>
                <w:sz w:val="21"/>
                <w:szCs w:val="21"/>
              </w:rPr>
            </w:pPr>
          </w:p>
        </w:tc>
        <w:tc>
          <w:tcPr>
            <w:tcW w:w="846" w:type="dxa"/>
            <w:tcBorders>
              <w:top w:val="single" w:sz="8" w:space="0" w:color="auto"/>
              <w:left w:val="nil"/>
              <w:bottom w:val="single" w:sz="8" w:space="0" w:color="auto"/>
              <w:right w:val="nil"/>
            </w:tcBorders>
            <w:vAlign w:val="center"/>
          </w:tcPr>
          <w:p w14:paraId="5B2470C7"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粤港澳大湾区</w:t>
            </w:r>
          </w:p>
        </w:tc>
        <w:tc>
          <w:tcPr>
            <w:tcW w:w="846" w:type="dxa"/>
            <w:tcBorders>
              <w:top w:val="single" w:sz="8" w:space="0" w:color="auto"/>
              <w:left w:val="nil"/>
              <w:bottom w:val="single" w:sz="8" w:space="0" w:color="auto"/>
              <w:right w:val="nil"/>
            </w:tcBorders>
            <w:vAlign w:val="center"/>
          </w:tcPr>
          <w:p w14:paraId="20075D09"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长江三角洲城市群</w:t>
            </w:r>
          </w:p>
        </w:tc>
        <w:tc>
          <w:tcPr>
            <w:tcW w:w="846" w:type="dxa"/>
            <w:tcBorders>
              <w:top w:val="single" w:sz="8" w:space="0" w:color="auto"/>
              <w:left w:val="nil"/>
              <w:bottom w:val="single" w:sz="8" w:space="0" w:color="auto"/>
              <w:right w:val="nil"/>
            </w:tcBorders>
            <w:vAlign w:val="center"/>
          </w:tcPr>
          <w:p w14:paraId="5588D478"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长江中游城市群</w:t>
            </w:r>
          </w:p>
        </w:tc>
        <w:tc>
          <w:tcPr>
            <w:tcW w:w="846" w:type="dxa"/>
            <w:tcBorders>
              <w:top w:val="single" w:sz="8" w:space="0" w:color="auto"/>
              <w:left w:val="nil"/>
              <w:bottom w:val="single" w:sz="8" w:space="0" w:color="auto"/>
              <w:right w:val="nil"/>
            </w:tcBorders>
            <w:vAlign w:val="center"/>
          </w:tcPr>
          <w:p w14:paraId="7D4BF441"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中原城市群</w:t>
            </w:r>
          </w:p>
        </w:tc>
        <w:tc>
          <w:tcPr>
            <w:tcW w:w="846" w:type="dxa"/>
            <w:tcBorders>
              <w:top w:val="single" w:sz="8" w:space="0" w:color="auto"/>
              <w:left w:val="nil"/>
              <w:bottom w:val="single" w:sz="8" w:space="0" w:color="auto"/>
              <w:right w:val="nil"/>
            </w:tcBorders>
            <w:vAlign w:val="center"/>
          </w:tcPr>
          <w:p w14:paraId="65E65AB2"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成渝城市群</w:t>
            </w:r>
          </w:p>
        </w:tc>
        <w:tc>
          <w:tcPr>
            <w:tcW w:w="846" w:type="dxa"/>
            <w:tcBorders>
              <w:top w:val="single" w:sz="8" w:space="0" w:color="auto"/>
              <w:left w:val="nil"/>
              <w:bottom w:val="single" w:sz="8" w:space="0" w:color="auto"/>
              <w:right w:val="nil"/>
            </w:tcBorders>
            <w:vAlign w:val="center"/>
          </w:tcPr>
          <w:p w14:paraId="51324CE2"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北部湾城市群</w:t>
            </w:r>
          </w:p>
        </w:tc>
        <w:tc>
          <w:tcPr>
            <w:tcW w:w="846" w:type="dxa"/>
            <w:tcBorders>
              <w:top w:val="single" w:sz="8" w:space="0" w:color="auto"/>
              <w:left w:val="nil"/>
              <w:bottom w:val="single" w:sz="8" w:space="0" w:color="auto"/>
              <w:right w:val="nil"/>
            </w:tcBorders>
            <w:vAlign w:val="center"/>
          </w:tcPr>
          <w:p w14:paraId="11BC5B5D"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关中平原城市群</w:t>
            </w:r>
          </w:p>
        </w:tc>
        <w:tc>
          <w:tcPr>
            <w:tcW w:w="846" w:type="dxa"/>
            <w:tcBorders>
              <w:top w:val="single" w:sz="8" w:space="0" w:color="auto"/>
              <w:left w:val="nil"/>
              <w:bottom w:val="single" w:sz="8" w:space="0" w:color="auto"/>
              <w:right w:val="nil"/>
            </w:tcBorders>
            <w:vAlign w:val="center"/>
          </w:tcPr>
          <w:p w14:paraId="0209A96C"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呼包鄂榆城市群</w:t>
            </w:r>
          </w:p>
        </w:tc>
        <w:tc>
          <w:tcPr>
            <w:tcW w:w="846" w:type="dxa"/>
            <w:tcBorders>
              <w:top w:val="single" w:sz="8" w:space="0" w:color="auto"/>
              <w:left w:val="nil"/>
              <w:bottom w:val="single" w:sz="8" w:space="0" w:color="auto"/>
              <w:right w:val="nil"/>
            </w:tcBorders>
            <w:vAlign w:val="center"/>
          </w:tcPr>
          <w:p w14:paraId="47B55546"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兰西城市群</w:t>
            </w:r>
          </w:p>
        </w:tc>
        <w:tc>
          <w:tcPr>
            <w:tcW w:w="845" w:type="dxa"/>
            <w:tcBorders>
              <w:top w:val="single" w:sz="8" w:space="0" w:color="auto"/>
              <w:left w:val="nil"/>
              <w:bottom w:val="single" w:sz="8" w:space="0" w:color="auto"/>
              <w:right w:val="nil"/>
            </w:tcBorders>
            <w:vAlign w:val="center"/>
          </w:tcPr>
          <w:p w14:paraId="12952B63"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哈长城市群</w:t>
            </w:r>
          </w:p>
        </w:tc>
      </w:tr>
      <w:tr w:rsidR="004651C7" w14:paraId="61E27B4C" w14:textId="77777777">
        <w:trPr>
          <w:trHeight w:val="265"/>
          <w:jc w:val="center"/>
        </w:trPr>
        <w:tc>
          <w:tcPr>
            <w:tcW w:w="1361" w:type="dxa"/>
            <w:gridSpan w:val="2"/>
            <w:tcBorders>
              <w:top w:val="single" w:sz="8" w:space="0" w:color="auto"/>
              <w:left w:val="nil"/>
              <w:bottom w:val="nil"/>
              <w:right w:val="nil"/>
            </w:tcBorders>
            <w:noWrap/>
            <w:vAlign w:val="center"/>
          </w:tcPr>
          <w:p w14:paraId="5826FF27"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综合得分</w:t>
            </w:r>
          </w:p>
        </w:tc>
        <w:tc>
          <w:tcPr>
            <w:tcW w:w="846" w:type="dxa"/>
            <w:tcBorders>
              <w:top w:val="single" w:sz="8" w:space="0" w:color="auto"/>
              <w:left w:val="nil"/>
              <w:bottom w:val="nil"/>
              <w:right w:val="nil"/>
            </w:tcBorders>
            <w:noWrap/>
            <w:vAlign w:val="center"/>
          </w:tcPr>
          <w:p w14:paraId="6B17568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0.9129</w:t>
            </w:r>
          </w:p>
        </w:tc>
        <w:tc>
          <w:tcPr>
            <w:tcW w:w="846" w:type="dxa"/>
            <w:tcBorders>
              <w:top w:val="single" w:sz="8" w:space="0" w:color="auto"/>
              <w:left w:val="nil"/>
              <w:bottom w:val="nil"/>
              <w:right w:val="nil"/>
            </w:tcBorders>
            <w:noWrap/>
            <w:vAlign w:val="center"/>
          </w:tcPr>
          <w:p w14:paraId="795E7CCF"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0.8220</w:t>
            </w:r>
          </w:p>
        </w:tc>
        <w:tc>
          <w:tcPr>
            <w:tcW w:w="846" w:type="dxa"/>
            <w:tcBorders>
              <w:top w:val="single" w:sz="8" w:space="0" w:color="auto"/>
              <w:left w:val="nil"/>
              <w:bottom w:val="nil"/>
              <w:right w:val="nil"/>
            </w:tcBorders>
            <w:noWrap/>
            <w:vAlign w:val="center"/>
          </w:tcPr>
          <w:p w14:paraId="38E70B68"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0.6538</w:t>
            </w:r>
          </w:p>
        </w:tc>
        <w:tc>
          <w:tcPr>
            <w:tcW w:w="846" w:type="dxa"/>
            <w:tcBorders>
              <w:top w:val="single" w:sz="8" w:space="0" w:color="auto"/>
              <w:left w:val="nil"/>
              <w:bottom w:val="nil"/>
              <w:right w:val="nil"/>
            </w:tcBorders>
            <w:noWrap/>
            <w:vAlign w:val="center"/>
          </w:tcPr>
          <w:p w14:paraId="12AD7884"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0.5427</w:t>
            </w:r>
          </w:p>
        </w:tc>
        <w:tc>
          <w:tcPr>
            <w:tcW w:w="846" w:type="dxa"/>
            <w:tcBorders>
              <w:top w:val="single" w:sz="8" w:space="0" w:color="auto"/>
              <w:left w:val="nil"/>
              <w:bottom w:val="nil"/>
              <w:right w:val="nil"/>
            </w:tcBorders>
            <w:noWrap/>
            <w:vAlign w:val="center"/>
          </w:tcPr>
          <w:p w14:paraId="23F50A5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0.4735</w:t>
            </w:r>
          </w:p>
        </w:tc>
        <w:tc>
          <w:tcPr>
            <w:tcW w:w="846" w:type="dxa"/>
            <w:tcBorders>
              <w:top w:val="single" w:sz="8" w:space="0" w:color="auto"/>
              <w:left w:val="nil"/>
              <w:bottom w:val="nil"/>
              <w:right w:val="nil"/>
            </w:tcBorders>
            <w:noWrap/>
            <w:vAlign w:val="center"/>
          </w:tcPr>
          <w:p w14:paraId="0A9B644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0.3227</w:t>
            </w:r>
          </w:p>
        </w:tc>
        <w:tc>
          <w:tcPr>
            <w:tcW w:w="846" w:type="dxa"/>
            <w:tcBorders>
              <w:top w:val="single" w:sz="8" w:space="0" w:color="auto"/>
              <w:left w:val="nil"/>
              <w:bottom w:val="nil"/>
              <w:right w:val="nil"/>
            </w:tcBorders>
            <w:noWrap/>
            <w:vAlign w:val="center"/>
          </w:tcPr>
          <w:p w14:paraId="0662F77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0.3188</w:t>
            </w:r>
          </w:p>
        </w:tc>
        <w:tc>
          <w:tcPr>
            <w:tcW w:w="846" w:type="dxa"/>
            <w:tcBorders>
              <w:top w:val="single" w:sz="8" w:space="0" w:color="auto"/>
              <w:left w:val="nil"/>
              <w:bottom w:val="nil"/>
              <w:right w:val="nil"/>
            </w:tcBorders>
            <w:noWrap/>
            <w:vAlign w:val="center"/>
          </w:tcPr>
          <w:p w14:paraId="1DBCA437"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0.3184</w:t>
            </w:r>
          </w:p>
        </w:tc>
        <w:tc>
          <w:tcPr>
            <w:tcW w:w="846" w:type="dxa"/>
            <w:tcBorders>
              <w:top w:val="single" w:sz="8" w:space="0" w:color="auto"/>
              <w:left w:val="nil"/>
              <w:bottom w:val="nil"/>
              <w:right w:val="nil"/>
            </w:tcBorders>
            <w:noWrap/>
            <w:vAlign w:val="center"/>
          </w:tcPr>
          <w:p w14:paraId="68F4A1D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0.2657</w:t>
            </w:r>
          </w:p>
        </w:tc>
        <w:tc>
          <w:tcPr>
            <w:tcW w:w="846" w:type="dxa"/>
            <w:tcBorders>
              <w:top w:val="single" w:sz="8" w:space="0" w:color="auto"/>
              <w:left w:val="nil"/>
              <w:bottom w:val="nil"/>
              <w:right w:val="nil"/>
            </w:tcBorders>
            <w:noWrap/>
            <w:vAlign w:val="center"/>
          </w:tcPr>
          <w:p w14:paraId="0BF21A2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0.2465</w:t>
            </w:r>
          </w:p>
        </w:tc>
      </w:tr>
      <w:tr w:rsidR="004651C7" w14:paraId="6B7A1FA0" w14:textId="77777777">
        <w:trPr>
          <w:trHeight w:val="265"/>
          <w:jc w:val="center"/>
        </w:trPr>
        <w:tc>
          <w:tcPr>
            <w:tcW w:w="1361" w:type="dxa"/>
            <w:gridSpan w:val="2"/>
            <w:tcBorders>
              <w:top w:val="nil"/>
              <w:left w:val="nil"/>
              <w:bottom w:val="single" w:sz="8" w:space="0" w:color="auto"/>
              <w:right w:val="nil"/>
            </w:tcBorders>
            <w:noWrap/>
            <w:vAlign w:val="center"/>
          </w:tcPr>
          <w:p w14:paraId="48A0FBBC"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排名</w:t>
            </w:r>
          </w:p>
        </w:tc>
        <w:tc>
          <w:tcPr>
            <w:tcW w:w="846" w:type="dxa"/>
            <w:tcBorders>
              <w:top w:val="nil"/>
              <w:left w:val="nil"/>
              <w:bottom w:val="single" w:sz="8" w:space="0" w:color="auto"/>
              <w:right w:val="nil"/>
            </w:tcBorders>
            <w:noWrap/>
            <w:vAlign w:val="center"/>
          </w:tcPr>
          <w:p w14:paraId="62E62F1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w:t>
            </w:r>
          </w:p>
        </w:tc>
        <w:tc>
          <w:tcPr>
            <w:tcW w:w="846" w:type="dxa"/>
            <w:tcBorders>
              <w:top w:val="nil"/>
              <w:left w:val="nil"/>
              <w:bottom w:val="single" w:sz="8" w:space="0" w:color="auto"/>
              <w:right w:val="nil"/>
            </w:tcBorders>
            <w:noWrap/>
            <w:vAlign w:val="center"/>
          </w:tcPr>
          <w:p w14:paraId="33A87BD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2</w:t>
            </w:r>
          </w:p>
        </w:tc>
        <w:tc>
          <w:tcPr>
            <w:tcW w:w="846" w:type="dxa"/>
            <w:tcBorders>
              <w:top w:val="nil"/>
              <w:left w:val="nil"/>
              <w:bottom w:val="single" w:sz="8" w:space="0" w:color="auto"/>
              <w:right w:val="nil"/>
            </w:tcBorders>
            <w:noWrap/>
            <w:vAlign w:val="center"/>
          </w:tcPr>
          <w:p w14:paraId="61A49B3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3</w:t>
            </w:r>
          </w:p>
        </w:tc>
        <w:tc>
          <w:tcPr>
            <w:tcW w:w="846" w:type="dxa"/>
            <w:tcBorders>
              <w:top w:val="nil"/>
              <w:left w:val="nil"/>
              <w:bottom w:val="single" w:sz="8" w:space="0" w:color="auto"/>
              <w:right w:val="nil"/>
            </w:tcBorders>
            <w:noWrap/>
            <w:vAlign w:val="center"/>
          </w:tcPr>
          <w:p w14:paraId="02E33CD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4</w:t>
            </w:r>
          </w:p>
        </w:tc>
        <w:tc>
          <w:tcPr>
            <w:tcW w:w="846" w:type="dxa"/>
            <w:tcBorders>
              <w:top w:val="nil"/>
              <w:left w:val="nil"/>
              <w:bottom w:val="single" w:sz="8" w:space="0" w:color="auto"/>
              <w:right w:val="nil"/>
            </w:tcBorders>
            <w:noWrap/>
            <w:vAlign w:val="center"/>
          </w:tcPr>
          <w:p w14:paraId="62A2A06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5</w:t>
            </w:r>
          </w:p>
        </w:tc>
        <w:tc>
          <w:tcPr>
            <w:tcW w:w="846" w:type="dxa"/>
            <w:tcBorders>
              <w:top w:val="nil"/>
              <w:left w:val="nil"/>
              <w:bottom w:val="single" w:sz="8" w:space="0" w:color="auto"/>
              <w:right w:val="nil"/>
            </w:tcBorders>
            <w:noWrap/>
            <w:vAlign w:val="center"/>
          </w:tcPr>
          <w:p w14:paraId="13EFAEF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6</w:t>
            </w:r>
          </w:p>
        </w:tc>
        <w:tc>
          <w:tcPr>
            <w:tcW w:w="846" w:type="dxa"/>
            <w:tcBorders>
              <w:top w:val="nil"/>
              <w:left w:val="nil"/>
              <w:bottom w:val="single" w:sz="8" w:space="0" w:color="auto"/>
              <w:right w:val="nil"/>
            </w:tcBorders>
            <w:noWrap/>
            <w:vAlign w:val="center"/>
          </w:tcPr>
          <w:p w14:paraId="6D18F327"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7</w:t>
            </w:r>
          </w:p>
        </w:tc>
        <w:tc>
          <w:tcPr>
            <w:tcW w:w="846" w:type="dxa"/>
            <w:tcBorders>
              <w:top w:val="nil"/>
              <w:left w:val="nil"/>
              <w:bottom w:val="single" w:sz="8" w:space="0" w:color="auto"/>
              <w:right w:val="nil"/>
            </w:tcBorders>
            <w:noWrap/>
            <w:vAlign w:val="center"/>
          </w:tcPr>
          <w:p w14:paraId="713517C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8</w:t>
            </w:r>
          </w:p>
        </w:tc>
        <w:tc>
          <w:tcPr>
            <w:tcW w:w="846" w:type="dxa"/>
            <w:tcBorders>
              <w:top w:val="nil"/>
              <w:left w:val="nil"/>
              <w:bottom w:val="single" w:sz="8" w:space="0" w:color="auto"/>
              <w:right w:val="nil"/>
            </w:tcBorders>
            <w:noWrap/>
            <w:vAlign w:val="center"/>
          </w:tcPr>
          <w:p w14:paraId="1CDEFE66"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9</w:t>
            </w:r>
          </w:p>
        </w:tc>
        <w:tc>
          <w:tcPr>
            <w:tcW w:w="846" w:type="dxa"/>
            <w:tcBorders>
              <w:top w:val="nil"/>
              <w:left w:val="nil"/>
              <w:bottom w:val="single" w:sz="8" w:space="0" w:color="auto"/>
              <w:right w:val="nil"/>
            </w:tcBorders>
            <w:noWrap/>
            <w:vAlign w:val="center"/>
          </w:tcPr>
          <w:p w14:paraId="31D24A53"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10</w:t>
            </w:r>
          </w:p>
        </w:tc>
      </w:tr>
      <w:tr w:rsidR="004651C7" w14:paraId="63F1AF0C" w14:textId="77777777">
        <w:trPr>
          <w:trHeight w:val="265"/>
          <w:jc w:val="center"/>
        </w:trPr>
        <w:tc>
          <w:tcPr>
            <w:tcW w:w="680" w:type="dxa"/>
            <w:vMerge w:val="restart"/>
            <w:tcBorders>
              <w:top w:val="single" w:sz="8" w:space="0" w:color="auto"/>
              <w:left w:val="nil"/>
              <w:bottom w:val="single" w:sz="4" w:space="0" w:color="auto"/>
              <w:right w:val="nil"/>
            </w:tcBorders>
            <w:vAlign w:val="center"/>
          </w:tcPr>
          <w:p w14:paraId="471C3649"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惠民服务</w:t>
            </w:r>
            <w:r>
              <w:rPr>
                <w:rFonts w:eastAsia="宋体" w:hint="eastAsia"/>
                <w:b/>
                <w:color w:val="000000"/>
                <w:kern w:val="0"/>
                <w:sz w:val="21"/>
                <w:szCs w:val="21"/>
              </w:rPr>
              <w:t>L1</w:t>
            </w:r>
          </w:p>
        </w:tc>
        <w:tc>
          <w:tcPr>
            <w:tcW w:w="681" w:type="dxa"/>
            <w:tcBorders>
              <w:top w:val="single" w:sz="8" w:space="0" w:color="auto"/>
              <w:left w:val="nil"/>
              <w:bottom w:val="nil"/>
              <w:right w:val="nil"/>
            </w:tcBorders>
            <w:noWrap/>
            <w:vAlign w:val="center"/>
          </w:tcPr>
          <w:p w14:paraId="205B5D6C"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得分</w:t>
            </w:r>
          </w:p>
        </w:tc>
        <w:tc>
          <w:tcPr>
            <w:tcW w:w="846" w:type="dxa"/>
            <w:tcBorders>
              <w:top w:val="single" w:sz="8" w:space="0" w:color="auto"/>
              <w:left w:val="nil"/>
              <w:bottom w:val="nil"/>
              <w:right w:val="nil"/>
            </w:tcBorders>
            <w:noWrap/>
            <w:vAlign w:val="center"/>
          </w:tcPr>
          <w:p w14:paraId="6C1BB5F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0.3913</w:t>
            </w:r>
          </w:p>
        </w:tc>
        <w:tc>
          <w:tcPr>
            <w:tcW w:w="846" w:type="dxa"/>
            <w:tcBorders>
              <w:top w:val="single" w:sz="8" w:space="0" w:color="auto"/>
              <w:left w:val="nil"/>
              <w:bottom w:val="nil"/>
              <w:right w:val="nil"/>
            </w:tcBorders>
            <w:noWrap/>
            <w:vAlign w:val="center"/>
          </w:tcPr>
          <w:p w14:paraId="7E21051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0.3851</w:t>
            </w:r>
          </w:p>
        </w:tc>
        <w:tc>
          <w:tcPr>
            <w:tcW w:w="846" w:type="dxa"/>
            <w:tcBorders>
              <w:top w:val="single" w:sz="8" w:space="0" w:color="auto"/>
              <w:left w:val="nil"/>
              <w:bottom w:val="nil"/>
              <w:right w:val="nil"/>
            </w:tcBorders>
            <w:noWrap/>
            <w:vAlign w:val="center"/>
          </w:tcPr>
          <w:p w14:paraId="53CC67D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0.2784</w:t>
            </w:r>
          </w:p>
        </w:tc>
        <w:tc>
          <w:tcPr>
            <w:tcW w:w="846" w:type="dxa"/>
            <w:tcBorders>
              <w:top w:val="single" w:sz="8" w:space="0" w:color="auto"/>
              <w:left w:val="nil"/>
              <w:bottom w:val="nil"/>
              <w:right w:val="nil"/>
            </w:tcBorders>
            <w:noWrap/>
            <w:vAlign w:val="center"/>
          </w:tcPr>
          <w:p w14:paraId="63B991E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0.2402</w:t>
            </w:r>
          </w:p>
        </w:tc>
        <w:tc>
          <w:tcPr>
            <w:tcW w:w="846" w:type="dxa"/>
            <w:tcBorders>
              <w:top w:val="single" w:sz="8" w:space="0" w:color="auto"/>
              <w:left w:val="nil"/>
              <w:bottom w:val="nil"/>
              <w:right w:val="nil"/>
            </w:tcBorders>
            <w:noWrap/>
            <w:vAlign w:val="center"/>
          </w:tcPr>
          <w:p w14:paraId="611E439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0.2502</w:t>
            </w:r>
          </w:p>
        </w:tc>
        <w:tc>
          <w:tcPr>
            <w:tcW w:w="846" w:type="dxa"/>
            <w:tcBorders>
              <w:top w:val="single" w:sz="8" w:space="0" w:color="auto"/>
              <w:left w:val="nil"/>
              <w:bottom w:val="nil"/>
              <w:right w:val="nil"/>
            </w:tcBorders>
            <w:noWrap/>
            <w:vAlign w:val="center"/>
          </w:tcPr>
          <w:p w14:paraId="61141CC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0.1535</w:t>
            </w:r>
          </w:p>
        </w:tc>
        <w:tc>
          <w:tcPr>
            <w:tcW w:w="846" w:type="dxa"/>
            <w:tcBorders>
              <w:top w:val="single" w:sz="8" w:space="0" w:color="auto"/>
              <w:left w:val="nil"/>
              <w:bottom w:val="nil"/>
              <w:right w:val="nil"/>
            </w:tcBorders>
            <w:noWrap/>
            <w:vAlign w:val="center"/>
          </w:tcPr>
          <w:p w14:paraId="5BA0A9C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0.1374</w:t>
            </w:r>
          </w:p>
        </w:tc>
        <w:tc>
          <w:tcPr>
            <w:tcW w:w="846" w:type="dxa"/>
            <w:tcBorders>
              <w:top w:val="single" w:sz="8" w:space="0" w:color="auto"/>
              <w:left w:val="nil"/>
              <w:bottom w:val="nil"/>
              <w:right w:val="nil"/>
            </w:tcBorders>
            <w:noWrap/>
            <w:vAlign w:val="center"/>
          </w:tcPr>
          <w:p w14:paraId="3D9D1214"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0.1324</w:t>
            </w:r>
          </w:p>
        </w:tc>
        <w:tc>
          <w:tcPr>
            <w:tcW w:w="846" w:type="dxa"/>
            <w:tcBorders>
              <w:top w:val="single" w:sz="8" w:space="0" w:color="auto"/>
              <w:left w:val="nil"/>
              <w:bottom w:val="nil"/>
              <w:right w:val="nil"/>
            </w:tcBorders>
            <w:noWrap/>
            <w:vAlign w:val="center"/>
          </w:tcPr>
          <w:p w14:paraId="4DCB4F4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0.0615</w:t>
            </w:r>
          </w:p>
        </w:tc>
        <w:tc>
          <w:tcPr>
            <w:tcW w:w="845" w:type="dxa"/>
            <w:tcBorders>
              <w:top w:val="single" w:sz="8" w:space="0" w:color="auto"/>
              <w:left w:val="nil"/>
              <w:bottom w:val="nil"/>
              <w:right w:val="nil"/>
            </w:tcBorders>
            <w:noWrap/>
            <w:vAlign w:val="center"/>
          </w:tcPr>
          <w:p w14:paraId="0BAC16C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0.1081</w:t>
            </w:r>
          </w:p>
        </w:tc>
      </w:tr>
      <w:tr w:rsidR="004651C7" w14:paraId="50FF2F40" w14:textId="77777777">
        <w:trPr>
          <w:trHeight w:val="265"/>
          <w:jc w:val="center"/>
        </w:trPr>
        <w:tc>
          <w:tcPr>
            <w:tcW w:w="0" w:type="auto"/>
            <w:vMerge/>
            <w:tcBorders>
              <w:top w:val="single" w:sz="8" w:space="0" w:color="auto"/>
              <w:left w:val="nil"/>
              <w:bottom w:val="single" w:sz="4" w:space="0" w:color="auto"/>
              <w:right w:val="nil"/>
            </w:tcBorders>
            <w:vAlign w:val="center"/>
          </w:tcPr>
          <w:p w14:paraId="49D53D65" w14:textId="77777777" w:rsidR="004651C7" w:rsidRDefault="004651C7">
            <w:pPr>
              <w:widowControl/>
              <w:snapToGrid w:val="0"/>
              <w:spacing w:before="100" w:line="312" w:lineRule="auto"/>
              <w:ind w:firstLineChars="0" w:firstLine="0"/>
              <w:jc w:val="left"/>
              <w:rPr>
                <w:rFonts w:eastAsia="宋体"/>
                <w:b/>
                <w:color w:val="000000"/>
                <w:kern w:val="0"/>
                <w:sz w:val="21"/>
                <w:szCs w:val="21"/>
              </w:rPr>
            </w:pPr>
          </w:p>
        </w:tc>
        <w:tc>
          <w:tcPr>
            <w:tcW w:w="681" w:type="dxa"/>
            <w:tcBorders>
              <w:top w:val="nil"/>
              <w:left w:val="nil"/>
              <w:bottom w:val="single" w:sz="4" w:space="0" w:color="auto"/>
              <w:right w:val="nil"/>
            </w:tcBorders>
            <w:noWrap/>
            <w:vAlign w:val="center"/>
          </w:tcPr>
          <w:p w14:paraId="14A123F6"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排名</w:t>
            </w:r>
          </w:p>
        </w:tc>
        <w:tc>
          <w:tcPr>
            <w:tcW w:w="846" w:type="dxa"/>
            <w:tcBorders>
              <w:top w:val="nil"/>
              <w:left w:val="nil"/>
              <w:bottom w:val="single" w:sz="4" w:space="0" w:color="auto"/>
              <w:right w:val="nil"/>
            </w:tcBorders>
            <w:noWrap/>
            <w:vAlign w:val="center"/>
          </w:tcPr>
          <w:p w14:paraId="04ED46CC"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w:t>
            </w:r>
          </w:p>
        </w:tc>
        <w:tc>
          <w:tcPr>
            <w:tcW w:w="846" w:type="dxa"/>
            <w:tcBorders>
              <w:top w:val="nil"/>
              <w:left w:val="nil"/>
              <w:bottom w:val="single" w:sz="4" w:space="0" w:color="auto"/>
              <w:right w:val="nil"/>
            </w:tcBorders>
            <w:noWrap/>
            <w:vAlign w:val="center"/>
          </w:tcPr>
          <w:p w14:paraId="1DC1BCF4"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2</w:t>
            </w:r>
          </w:p>
        </w:tc>
        <w:tc>
          <w:tcPr>
            <w:tcW w:w="846" w:type="dxa"/>
            <w:tcBorders>
              <w:top w:val="nil"/>
              <w:left w:val="nil"/>
              <w:bottom w:val="single" w:sz="4" w:space="0" w:color="auto"/>
              <w:right w:val="nil"/>
            </w:tcBorders>
            <w:noWrap/>
            <w:vAlign w:val="center"/>
          </w:tcPr>
          <w:p w14:paraId="2C7AA30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3</w:t>
            </w:r>
          </w:p>
        </w:tc>
        <w:tc>
          <w:tcPr>
            <w:tcW w:w="846" w:type="dxa"/>
            <w:tcBorders>
              <w:top w:val="nil"/>
              <w:left w:val="nil"/>
              <w:bottom w:val="single" w:sz="4" w:space="0" w:color="auto"/>
              <w:right w:val="nil"/>
            </w:tcBorders>
            <w:noWrap/>
            <w:vAlign w:val="center"/>
          </w:tcPr>
          <w:p w14:paraId="77CBFFF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5</w:t>
            </w:r>
          </w:p>
        </w:tc>
        <w:tc>
          <w:tcPr>
            <w:tcW w:w="846" w:type="dxa"/>
            <w:tcBorders>
              <w:top w:val="nil"/>
              <w:left w:val="nil"/>
              <w:bottom w:val="single" w:sz="4" w:space="0" w:color="auto"/>
              <w:right w:val="nil"/>
            </w:tcBorders>
            <w:noWrap/>
            <w:vAlign w:val="center"/>
          </w:tcPr>
          <w:p w14:paraId="682816E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4</w:t>
            </w:r>
          </w:p>
        </w:tc>
        <w:tc>
          <w:tcPr>
            <w:tcW w:w="846" w:type="dxa"/>
            <w:tcBorders>
              <w:top w:val="nil"/>
              <w:left w:val="nil"/>
              <w:bottom w:val="single" w:sz="4" w:space="0" w:color="auto"/>
              <w:right w:val="nil"/>
            </w:tcBorders>
            <w:noWrap/>
            <w:vAlign w:val="center"/>
          </w:tcPr>
          <w:p w14:paraId="65026F5B"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6</w:t>
            </w:r>
          </w:p>
        </w:tc>
        <w:tc>
          <w:tcPr>
            <w:tcW w:w="846" w:type="dxa"/>
            <w:tcBorders>
              <w:top w:val="nil"/>
              <w:left w:val="nil"/>
              <w:bottom w:val="single" w:sz="4" w:space="0" w:color="auto"/>
              <w:right w:val="nil"/>
            </w:tcBorders>
            <w:noWrap/>
            <w:vAlign w:val="center"/>
          </w:tcPr>
          <w:p w14:paraId="2976EA0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7</w:t>
            </w:r>
          </w:p>
        </w:tc>
        <w:tc>
          <w:tcPr>
            <w:tcW w:w="846" w:type="dxa"/>
            <w:tcBorders>
              <w:top w:val="nil"/>
              <w:left w:val="nil"/>
              <w:bottom w:val="single" w:sz="4" w:space="0" w:color="auto"/>
              <w:right w:val="nil"/>
            </w:tcBorders>
            <w:noWrap/>
            <w:vAlign w:val="center"/>
          </w:tcPr>
          <w:p w14:paraId="51FDAF17"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8</w:t>
            </w:r>
          </w:p>
        </w:tc>
        <w:tc>
          <w:tcPr>
            <w:tcW w:w="846" w:type="dxa"/>
            <w:tcBorders>
              <w:top w:val="nil"/>
              <w:left w:val="nil"/>
              <w:bottom w:val="single" w:sz="4" w:space="0" w:color="auto"/>
              <w:right w:val="nil"/>
            </w:tcBorders>
            <w:noWrap/>
            <w:vAlign w:val="center"/>
          </w:tcPr>
          <w:p w14:paraId="0C32F24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10</w:t>
            </w:r>
          </w:p>
        </w:tc>
        <w:tc>
          <w:tcPr>
            <w:tcW w:w="845" w:type="dxa"/>
            <w:tcBorders>
              <w:top w:val="nil"/>
              <w:left w:val="nil"/>
              <w:bottom w:val="single" w:sz="4" w:space="0" w:color="auto"/>
              <w:right w:val="nil"/>
            </w:tcBorders>
            <w:noWrap/>
            <w:vAlign w:val="center"/>
          </w:tcPr>
          <w:p w14:paraId="198651DC"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9</w:t>
            </w:r>
          </w:p>
        </w:tc>
      </w:tr>
      <w:tr w:rsidR="004651C7" w14:paraId="63878A50" w14:textId="77777777">
        <w:trPr>
          <w:trHeight w:val="265"/>
          <w:jc w:val="center"/>
        </w:trPr>
        <w:tc>
          <w:tcPr>
            <w:tcW w:w="680" w:type="dxa"/>
            <w:vMerge w:val="restart"/>
            <w:tcBorders>
              <w:top w:val="single" w:sz="4" w:space="0" w:color="auto"/>
              <w:left w:val="nil"/>
              <w:bottom w:val="single" w:sz="4" w:space="0" w:color="auto"/>
              <w:right w:val="nil"/>
            </w:tcBorders>
            <w:vAlign w:val="center"/>
          </w:tcPr>
          <w:p w14:paraId="68C48B48"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精准治理</w:t>
            </w:r>
            <w:r>
              <w:rPr>
                <w:rFonts w:eastAsia="宋体" w:hint="eastAsia"/>
                <w:b/>
                <w:color w:val="000000"/>
                <w:kern w:val="0"/>
                <w:sz w:val="21"/>
                <w:szCs w:val="21"/>
              </w:rPr>
              <w:t>L2</w:t>
            </w:r>
          </w:p>
        </w:tc>
        <w:tc>
          <w:tcPr>
            <w:tcW w:w="681" w:type="dxa"/>
            <w:tcBorders>
              <w:top w:val="single" w:sz="4" w:space="0" w:color="auto"/>
              <w:left w:val="nil"/>
              <w:bottom w:val="nil"/>
              <w:right w:val="nil"/>
            </w:tcBorders>
            <w:noWrap/>
            <w:vAlign w:val="center"/>
          </w:tcPr>
          <w:p w14:paraId="57202B9C"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得分</w:t>
            </w:r>
          </w:p>
        </w:tc>
        <w:tc>
          <w:tcPr>
            <w:tcW w:w="846" w:type="dxa"/>
            <w:tcBorders>
              <w:top w:val="single" w:sz="4" w:space="0" w:color="auto"/>
              <w:left w:val="nil"/>
              <w:bottom w:val="nil"/>
              <w:right w:val="nil"/>
            </w:tcBorders>
            <w:noWrap/>
            <w:vAlign w:val="center"/>
          </w:tcPr>
          <w:p w14:paraId="0835F37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0.1294</w:t>
            </w:r>
          </w:p>
        </w:tc>
        <w:tc>
          <w:tcPr>
            <w:tcW w:w="846" w:type="dxa"/>
            <w:tcBorders>
              <w:top w:val="single" w:sz="4" w:space="0" w:color="auto"/>
              <w:left w:val="nil"/>
              <w:bottom w:val="nil"/>
              <w:right w:val="nil"/>
            </w:tcBorders>
            <w:noWrap/>
            <w:vAlign w:val="center"/>
          </w:tcPr>
          <w:p w14:paraId="18C8DB8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0.1249</w:t>
            </w:r>
          </w:p>
        </w:tc>
        <w:tc>
          <w:tcPr>
            <w:tcW w:w="846" w:type="dxa"/>
            <w:tcBorders>
              <w:top w:val="single" w:sz="4" w:space="0" w:color="auto"/>
              <w:left w:val="nil"/>
              <w:bottom w:val="nil"/>
              <w:right w:val="nil"/>
            </w:tcBorders>
            <w:noWrap/>
            <w:vAlign w:val="center"/>
          </w:tcPr>
          <w:p w14:paraId="6C9A29E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0.1094</w:t>
            </w:r>
          </w:p>
        </w:tc>
        <w:tc>
          <w:tcPr>
            <w:tcW w:w="846" w:type="dxa"/>
            <w:tcBorders>
              <w:top w:val="single" w:sz="4" w:space="0" w:color="auto"/>
              <w:left w:val="nil"/>
              <w:bottom w:val="nil"/>
              <w:right w:val="nil"/>
            </w:tcBorders>
            <w:noWrap/>
            <w:vAlign w:val="center"/>
          </w:tcPr>
          <w:p w14:paraId="7146395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0.0923</w:t>
            </w:r>
          </w:p>
        </w:tc>
        <w:tc>
          <w:tcPr>
            <w:tcW w:w="846" w:type="dxa"/>
            <w:tcBorders>
              <w:top w:val="single" w:sz="4" w:space="0" w:color="auto"/>
              <w:left w:val="nil"/>
              <w:bottom w:val="nil"/>
              <w:right w:val="nil"/>
            </w:tcBorders>
            <w:noWrap/>
            <w:vAlign w:val="center"/>
          </w:tcPr>
          <w:p w14:paraId="2E11AD7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0.0393</w:t>
            </w:r>
          </w:p>
        </w:tc>
        <w:tc>
          <w:tcPr>
            <w:tcW w:w="846" w:type="dxa"/>
            <w:tcBorders>
              <w:top w:val="single" w:sz="4" w:space="0" w:color="auto"/>
              <w:left w:val="nil"/>
              <w:bottom w:val="nil"/>
              <w:right w:val="nil"/>
            </w:tcBorders>
            <w:noWrap/>
            <w:vAlign w:val="center"/>
          </w:tcPr>
          <w:p w14:paraId="7738B4B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0.0434</w:t>
            </w:r>
          </w:p>
        </w:tc>
        <w:tc>
          <w:tcPr>
            <w:tcW w:w="846" w:type="dxa"/>
            <w:tcBorders>
              <w:top w:val="single" w:sz="4" w:space="0" w:color="auto"/>
              <w:left w:val="nil"/>
              <w:bottom w:val="nil"/>
              <w:right w:val="nil"/>
            </w:tcBorders>
            <w:noWrap/>
            <w:vAlign w:val="center"/>
          </w:tcPr>
          <w:p w14:paraId="557A1F2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0.0233</w:t>
            </w:r>
          </w:p>
        </w:tc>
        <w:tc>
          <w:tcPr>
            <w:tcW w:w="846" w:type="dxa"/>
            <w:tcBorders>
              <w:top w:val="single" w:sz="4" w:space="0" w:color="auto"/>
              <w:left w:val="nil"/>
              <w:bottom w:val="nil"/>
              <w:right w:val="nil"/>
            </w:tcBorders>
            <w:noWrap/>
            <w:vAlign w:val="center"/>
          </w:tcPr>
          <w:p w14:paraId="490933F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0.0863</w:t>
            </w:r>
          </w:p>
        </w:tc>
        <w:tc>
          <w:tcPr>
            <w:tcW w:w="846" w:type="dxa"/>
            <w:tcBorders>
              <w:top w:val="single" w:sz="4" w:space="0" w:color="auto"/>
              <w:left w:val="nil"/>
              <w:bottom w:val="nil"/>
              <w:right w:val="nil"/>
            </w:tcBorders>
            <w:noWrap/>
            <w:vAlign w:val="center"/>
          </w:tcPr>
          <w:p w14:paraId="011C6C8C"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0.0321</w:t>
            </w:r>
          </w:p>
        </w:tc>
        <w:tc>
          <w:tcPr>
            <w:tcW w:w="845" w:type="dxa"/>
            <w:tcBorders>
              <w:top w:val="single" w:sz="4" w:space="0" w:color="auto"/>
              <w:left w:val="nil"/>
              <w:bottom w:val="nil"/>
              <w:right w:val="nil"/>
            </w:tcBorders>
            <w:noWrap/>
            <w:vAlign w:val="center"/>
          </w:tcPr>
          <w:p w14:paraId="3A7CDF1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0.0351</w:t>
            </w:r>
          </w:p>
        </w:tc>
      </w:tr>
      <w:tr w:rsidR="004651C7" w14:paraId="6F15B2DD" w14:textId="77777777">
        <w:trPr>
          <w:trHeight w:val="265"/>
          <w:jc w:val="center"/>
        </w:trPr>
        <w:tc>
          <w:tcPr>
            <w:tcW w:w="0" w:type="auto"/>
            <w:vMerge/>
            <w:tcBorders>
              <w:top w:val="single" w:sz="4" w:space="0" w:color="auto"/>
              <w:left w:val="nil"/>
              <w:bottom w:val="single" w:sz="4" w:space="0" w:color="auto"/>
              <w:right w:val="nil"/>
            </w:tcBorders>
            <w:vAlign w:val="center"/>
          </w:tcPr>
          <w:p w14:paraId="61D20843" w14:textId="77777777" w:rsidR="004651C7" w:rsidRDefault="004651C7">
            <w:pPr>
              <w:widowControl/>
              <w:snapToGrid w:val="0"/>
              <w:spacing w:before="100" w:line="312" w:lineRule="auto"/>
              <w:ind w:firstLineChars="0" w:firstLine="0"/>
              <w:jc w:val="left"/>
              <w:rPr>
                <w:rFonts w:eastAsia="宋体"/>
                <w:b/>
                <w:color w:val="000000"/>
                <w:kern w:val="0"/>
                <w:sz w:val="21"/>
                <w:szCs w:val="21"/>
              </w:rPr>
            </w:pPr>
          </w:p>
        </w:tc>
        <w:tc>
          <w:tcPr>
            <w:tcW w:w="681" w:type="dxa"/>
            <w:tcBorders>
              <w:top w:val="nil"/>
              <w:left w:val="nil"/>
              <w:bottom w:val="single" w:sz="4" w:space="0" w:color="auto"/>
              <w:right w:val="nil"/>
            </w:tcBorders>
            <w:noWrap/>
            <w:vAlign w:val="center"/>
          </w:tcPr>
          <w:p w14:paraId="5193CD14"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排名</w:t>
            </w:r>
          </w:p>
        </w:tc>
        <w:tc>
          <w:tcPr>
            <w:tcW w:w="846" w:type="dxa"/>
            <w:tcBorders>
              <w:top w:val="nil"/>
              <w:left w:val="nil"/>
              <w:bottom w:val="single" w:sz="4" w:space="0" w:color="auto"/>
              <w:right w:val="nil"/>
            </w:tcBorders>
            <w:noWrap/>
            <w:vAlign w:val="center"/>
          </w:tcPr>
          <w:p w14:paraId="2E2F50D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w:t>
            </w:r>
          </w:p>
        </w:tc>
        <w:tc>
          <w:tcPr>
            <w:tcW w:w="846" w:type="dxa"/>
            <w:tcBorders>
              <w:top w:val="nil"/>
              <w:left w:val="nil"/>
              <w:bottom w:val="single" w:sz="4" w:space="0" w:color="auto"/>
              <w:right w:val="nil"/>
            </w:tcBorders>
            <w:noWrap/>
            <w:vAlign w:val="center"/>
          </w:tcPr>
          <w:p w14:paraId="683CC9A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2</w:t>
            </w:r>
          </w:p>
        </w:tc>
        <w:tc>
          <w:tcPr>
            <w:tcW w:w="846" w:type="dxa"/>
            <w:tcBorders>
              <w:top w:val="nil"/>
              <w:left w:val="nil"/>
              <w:bottom w:val="single" w:sz="4" w:space="0" w:color="auto"/>
              <w:right w:val="nil"/>
            </w:tcBorders>
            <w:noWrap/>
            <w:vAlign w:val="center"/>
          </w:tcPr>
          <w:p w14:paraId="7F11EAE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3</w:t>
            </w:r>
          </w:p>
        </w:tc>
        <w:tc>
          <w:tcPr>
            <w:tcW w:w="846" w:type="dxa"/>
            <w:tcBorders>
              <w:top w:val="nil"/>
              <w:left w:val="nil"/>
              <w:bottom w:val="single" w:sz="4" w:space="0" w:color="auto"/>
              <w:right w:val="nil"/>
            </w:tcBorders>
            <w:noWrap/>
            <w:vAlign w:val="center"/>
          </w:tcPr>
          <w:p w14:paraId="6D6E9AA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4</w:t>
            </w:r>
          </w:p>
        </w:tc>
        <w:tc>
          <w:tcPr>
            <w:tcW w:w="846" w:type="dxa"/>
            <w:tcBorders>
              <w:top w:val="nil"/>
              <w:left w:val="nil"/>
              <w:bottom w:val="single" w:sz="4" w:space="0" w:color="auto"/>
              <w:right w:val="nil"/>
            </w:tcBorders>
            <w:noWrap/>
            <w:vAlign w:val="center"/>
          </w:tcPr>
          <w:p w14:paraId="4730E68B"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7</w:t>
            </w:r>
          </w:p>
        </w:tc>
        <w:tc>
          <w:tcPr>
            <w:tcW w:w="846" w:type="dxa"/>
            <w:tcBorders>
              <w:top w:val="nil"/>
              <w:left w:val="nil"/>
              <w:bottom w:val="single" w:sz="4" w:space="0" w:color="auto"/>
              <w:right w:val="nil"/>
            </w:tcBorders>
            <w:noWrap/>
            <w:vAlign w:val="center"/>
          </w:tcPr>
          <w:p w14:paraId="3A093A8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6</w:t>
            </w:r>
          </w:p>
        </w:tc>
        <w:tc>
          <w:tcPr>
            <w:tcW w:w="846" w:type="dxa"/>
            <w:tcBorders>
              <w:top w:val="nil"/>
              <w:left w:val="nil"/>
              <w:bottom w:val="single" w:sz="4" w:space="0" w:color="auto"/>
              <w:right w:val="nil"/>
            </w:tcBorders>
            <w:noWrap/>
            <w:vAlign w:val="center"/>
          </w:tcPr>
          <w:p w14:paraId="0F17840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10</w:t>
            </w:r>
          </w:p>
        </w:tc>
        <w:tc>
          <w:tcPr>
            <w:tcW w:w="846" w:type="dxa"/>
            <w:tcBorders>
              <w:top w:val="nil"/>
              <w:left w:val="nil"/>
              <w:bottom w:val="single" w:sz="4" w:space="0" w:color="auto"/>
              <w:right w:val="nil"/>
            </w:tcBorders>
            <w:noWrap/>
            <w:vAlign w:val="center"/>
          </w:tcPr>
          <w:p w14:paraId="14307D06"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5</w:t>
            </w:r>
          </w:p>
        </w:tc>
        <w:tc>
          <w:tcPr>
            <w:tcW w:w="846" w:type="dxa"/>
            <w:tcBorders>
              <w:top w:val="nil"/>
              <w:left w:val="nil"/>
              <w:bottom w:val="single" w:sz="4" w:space="0" w:color="auto"/>
              <w:right w:val="nil"/>
            </w:tcBorders>
            <w:noWrap/>
            <w:vAlign w:val="center"/>
          </w:tcPr>
          <w:p w14:paraId="2339146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9</w:t>
            </w:r>
          </w:p>
        </w:tc>
        <w:tc>
          <w:tcPr>
            <w:tcW w:w="845" w:type="dxa"/>
            <w:tcBorders>
              <w:top w:val="nil"/>
              <w:left w:val="nil"/>
              <w:bottom w:val="single" w:sz="4" w:space="0" w:color="auto"/>
              <w:right w:val="nil"/>
            </w:tcBorders>
            <w:noWrap/>
            <w:vAlign w:val="center"/>
          </w:tcPr>
          <w:p w14:paraId="5FD0FA0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8</w:t>
            </w:r>
          </w:p>
        </w:tc>
      </w:tr>
      <w:tr w:rsidR="004651C7" w14:paraId="0C6434B2" w14:textId="77777777">
        <w:trPr>
          <w:trHeight w:val="265"/>
          <w:jc w:val="center"/>
        </w:trPr>
        <w:tc>
          <w:tcPr>
            <w:tcW w:w="680" w:type="dxa"/>
            <w:vMerge w:val="restart"/>
            <w:tcBorders>
              <w:top w:val="single" w:sz="4" w:space="0" w:color="auto"/>
              <w:left w:val="nil"/>
              <w:bottom w:val="single" w:sz="4" w:space="0" w:color="auto"/>
              <w:right w:val="nil"/>
            </w:tcBorders>
            <w:vAlign w:val="center"/>
          </w:tcPr>
          <w:p w14:paraId="2E7BC8F0"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lastRenderedPageBreak/>
              <w:t>生态宜居</w:t>
            </w:r>
            <w:r>
              <w:rPr>
                <w:rFonts w:eastAsia="宋体" w:hint="eastAsia"/>
                <w:b/>
                <w:color w:val="000000"/>
                <w:kern w:val="0"/>
                <w:sz w:val="21"/>
                <w:szCs w:val="21"/>
              </w:rPr>
              <w:t>L3</w:t>
            </w:r>
          </w:p>
        </w:tc>
        <w:tc>
          <w:tcPr>
            <w:tcW w:w="681" w:type="dxa"/>
            <w:tcBorders>
              <w:top w:val="single" w:sz="4" w:space="0" w:color="auto"/>
              <w:left w:val="nil"/>
              <w:bottom w:val="nil"/>
              <w:right w:val="nil"/>
            </w:tcBorders>
            <w:noWrap/>
            <w:vAlign w:val="center"/>
          </w:tcPr>
          <w:p w14:paraId="5DD87461"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得分</w:t>
            </w:r>
          </w:p>
        </w:tc>
        <w:tc>
          <w:tcPr>
            <w:tcW w:w="846" w:type="dxa"/>
            <w:tcBorders>
              <w:top w:val="single" w:sz="4" w:space="0" w:color="auto"/>
              <w:left w:val="nil"/>
              <w:bottom w:val="nil"/>
              <w:right w:val="nil"/>
            </w:tcBorders>
            <w:noWrap/>
            <w:vAlign w:val="center"/>
          </w:tcPr>
          <w:p w14:paraId="53F59B3B"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0.0261</w:t>
            </w:r>
          </w:p>
        </w:tc>
        <w:tc>
          <w:tcPr>
            <w:tcW w:w="846" w:type="dxa"/>
            <w:tcBorders>
              <w:top w:val="single" w:sz="4" w:space="0" w:color="auto"/>
              <w:left w:val="nil"/>
              <w:bottom w:val="nil"/>
              <w:right w:val="nil"/>
            </w:tcBorders>
            <w:noWrap/>
            <w:vAlign w:val="center"/>
          </w:tcPr>
          <w:p w14:paraId="10511927"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0.0387</w:t>
            </w:r>
          </w:p>
        </w:tc>
        <w:tc>
          <w:tcPr>
            <w:tcW w:w="846" w:type="dxa"/>
            <w:tcBorders>
              <w:top w:val="single" w:sz="4" w:space="0" w:color="auto"/>
              <w:left w:val="nil"/>
              <w:bottom w:val="nil"/>
              <w:right w:val="nil"/>
            </w:tcBorders>
            <w:noWrap/>
            <w:vAlign w:val="center"/>
          </w:tcPr>
          <w:p w14:paraId="123EA42B"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0.0361</w:t>
            </w:r>
          </w:p>
        </w:tc>
        <w:tc>
          <w:tcPr>
            <w:tcW w:w="846" w:type="dxa"/>
            <w:tcBorders>
              <w:top w:val="single" w:sz="4" w:space="0" w:color="auto"/>
              <w:left w:val="nil"/>
              <w:bottom w:val="nil"/>
              <w:right w:val="nil"/>
            </w:tcBorders>
            <w:noWrap/>
            <w:vAlign w:val="center"/>
          </w:tcPr>
          <w:p w14:paraId="082CC58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0.0284</w:t>
            </w:r>
          </w:p>
        </w:tc>
        <w:tc>
          <w:tcPr>
            <w:tcW w:w="846" w:type="dxa"/>
            <w:tcBorders>
              <w:top w:val="single" w:sz="4" w:space="0" w:color="auto"/>
              <w:left w:val="nil"/>
              <w:bottom w:val="nil"/>
              <w:right w:val="nil"/>
            </w:tcBorders>
            <w:noWrap/>
            <w:vAlign w:val="center"/>
          </w:tcPr>
          <w:p w14:paraId="38A2F04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0.0287</w:t>
            </w:r>
          </w:p>
        </w:tc>
        <w:tc>
          <w:tcPr>
            <w:tcW w:w="846" w:type="dxa"/>
            <w:tcBorders>
              <w:top w:val="single" w:sz="4" w:space="0" w:color="auto"/>
              <w:left w:val="nil"/>
              <w:bottom w:val="nil"/>
              <w:right w:val="nil"/>
            </w:tcBorders>
            <w:noWrap/>
            <w:vAlign w:val="center"/>
          </w:tcPr>
          <w:p w14:paraId="5DE9005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0.0430</w:t>
            </w:r>
          </w:p>
        </w:tc>
        <w:tc>
          <w:tcPr>
            <w:tcW w:w="846" w:type="dxa"/>
            <w:tcBorders>
              <w:top w:val="single" w:sz="4" w:space="0" w:color="auto"/>
              <w:left w:val="nil"/>
              <w:bottom w:val="nil"/>
              <w:right w:val="nil"/>
            </w:tcBorders>
            <w:noWrap/>
            <w:vAlign w:val="center"/>
          </w:tcPr>
          <w:p w14:paraId="4EBF62BF"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0.0375</w:t>
            </w:r>
          </w:p>
        </w:tc>
        <w:tc>
          <w:tcPr>
            <w:tcW w:w="846" w:type="dxa"/>
            <w:tcBorders>
              <w:top w:val="single" w:sz="4" w:space="0" w:color="auto"/>
              <w:left w:val="nil"/>
              <w:bottom w:val="nil"/>
              <w:right w:val="nil"/>
            </w:tcBorders>
            <w:noWrap/>
            <w:vAlign w:val="center"/>
          </w:tcPr>
          <w:p w14:paraId="1F3C225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0.0241</w:t>
            </w:r>
          </w:p>
        </w:tc>
        <w:tc>
          <w:tcPr>
            <w:tcW w:w="846" w:type="dxa"/>
            <w:tcBorders>
              <w:top w:val="single" w:sz="4" w:space="0" w:color="auto"/>
              <w:left w:val="nil"/>
              <w:bottom w:val="nil"/>
              <w:right w:val="nil"/>
            </w:tcBorders>
            <w:noWrap/>
            <w:vAlign w:val="center"/>
          </w:tcPr>
          <w:p w14:paraId="60FF0F9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0.0505</w:t>
            </w:r>
          </w:p>
        </w:tc>
        <w:tc>
          <w:tcPr>
            <w:tcW w:w="845" w:type="dxa"/>
            <w:tcBorders>
              <w:top w:val="single" w:sz="4" w:space="0" w:color="auto"/>
              <w:left w:val="nil"/>
              <w:bottom w:val="nil"/>
              <w:right w:val="nil"/>
            </w:tcBorders>
            <w:noWrap/>
            <w:vAlign w:val="center"/>
          </w:tcPr>
          <w:p w14:paraId="34070554"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0.0214</w:t>
            </w:r>
          </w:p>
        </w:tc>
      </w:tr>
      <w:tr w:rsidR="004651C7" w14:paraId="2203593A" w14:textId="77777777">
        <w:trPr>
          <w:trHeight w:val="265"/>
          <w:jc w:val="center"/>
        </w:trPr>
        <w:tc>
          <w:tcPr>
            <w:tcW w:w="0" w:type="auto"/>
            <w:vMerge/>
            <w:tcBorders>
              <w:top w:val="single" w:sz="4" w:space="0" w:color="auto"/>
              <w:left w:val="nil"/>
              <w:bottom w:val="single" w:sz="4" w:space="0" w:color="auto"/>
              <w:right w:val="nil"/>
            </w:tcBorders>
            <w:vAlign w:val="center"/>
          </w:tcPr>
          <w:p w14:paraId="7B464795" w14:textId="77777777" w:rsidR="004651C7" w:rsidRDefault="004651C7">
            <w:pPr>
              <w:widowControl/>
              <w:snapToGrid w:val="0"/>
              <w:spacing w:before="100" w:line="312" w:lineRule="auto"/>
              <w:ind w:firstLineChars="0" w:firstLine="0"/>
              <w:jc w:val="left"/>
              <w:rPr>
                <w:rFonts w:eastAsia="宋体"/>
                <w:b/>
                <w:color w:val="000000"/>
                <w:kern w:val="0"/>
                <w:sz w:val="21"/>
                <w:szCs w:val="21"/>
              </w:rPr>
            </w:pPr>
          </w:p>
        </w:tc>
        <w:tc>
          <w:tcPr>
            <w:tcW w:w="681" w:type="dxa"/>
            <w:tcBorders>
              <w:top w:val="nil"/>
              <w:left w:val="nil"/>
              <w:bottom w:val="single" w:sz="4" w:space="0" w:color="auto"/>
              <w:right w:val="nil"/>
            </w:tcBorders>
            <w:noWrap/>
            <w:vAlign w:val="center"/>
          </w:tcPr>
          <w:p w14:paraId="523524CD"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排名</w:t>
            </w:r>
          </w:p>
        </w:tc>
        <w:tc>
          <w:tcPr>
            <w:tcW w:w="846" w:type="dxa"/>
            <w:tcBorders>
              <w:top w:val="nil"/>
              <w:left w:val="nil"/>
              <w:bottom w:val="single" w:sz="4" w:space="0" w:color="auto"/>
              <w:right w:val="nil"/>
            </w:tcBorders>
            <w:noWrap/>
            <w:vAlign w:val="center"/>
          </w:tcPr>
          <w:p w14:paraId="5BD1A81C"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8</w:t>
            </w:r>
          </w:p>
        </w:tc>
        <w:tc>
          <w:tcPr>
            <w:tcW w:w="846" w:type="dxa"/>
            <w:tcBorders>
              <w:top w:val="nil"/>
              <w:left w:val="nil"/>
              <w:bottom w:val="single" w:sz="4" w:space="0" w:color="auto"/>
              <w:right w:val="nil"/>
            </w:tcBorders>
            <w:noWrap/>
            <w:vAlign w:val="center"/>
          </w:tcPr>
          <w:p w14:paraId="152B19A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3</w:t>
            </w:r>
          </w:p>
        </w:tc>
        <w:tc>
          <w:tcPr>
            <w:tcW w:w="846" w:type="dxa"/>
            <w:tcBorders>
              <w:top w:val="nil"/>
              <w:left w:val="nil"/>
              <w:bottom w:val="single" w:sz="4" w:space="0" w:color="auto"/>
              <w:right w:val="nil"/>
            </w:tcBorders>
            <w:noWrap/>
            <w:vAlign w:val="center"/>
          </w:tcPr>
          <w:p w14:paraId="31831F1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5</w:t>
            </w:r>
          </w:p>
        </w:tc>
        <w:tc>
          <w:tcPr>
            <w:tcW w:w="846" w:type="dxa"/>
            <w:tcBorders>
              <w:top w:val="nil"/>
              <w:left w:val="nil"/>
              <w:bottom w:val="single" w:sz="4" w:space="0" w:color="auto"/>
              <w:right w:val="nil"/>
            </w:tcBorders>
            <w:noWrap/>
            <w:vAlign w:val="center"/>
          </w:tcPr>
          <w:p w14:paraId="0E4B8008"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7</w:t>
            </w:r>
          </w:p>
        </w:tc>
        <w:tc>
          <w:tcPr>
            <w:tcW w:w="846" w:type="dxa"/>
            <w:tcBorders>
              <w:top w:val="nil"/>
              <w:left w:val="nil"/>
              <w:bottom w:val="single" w:sz="4" w:space="0" w:color="auto"/>
              <w:right w:val="nil"/>
            </w:tcBorders>
            <w:noWrap/>
            <w:vAlign w:val="center"/>
          </w:tcPr>
          <w:p w14:paraId="017B76DF"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6</w:t>
            </w:r>
          </w:p>
        </w:tc>
        <w:tc>
          <w:tcPr>
            <w:tcW w:w="846" w:type="dxa"/>
            <w:tcBorders>
              <w:top w:val="nil"/>
              <w:left w:val="nil"/>
              <w:bottom w:val="single" w:sz="4" w:space="0" w:color="auto"/>
              <w:right w:val="nil"/>
            </w:tcBorders>
            <w:noWrap/>
            <w:vAlign w:val="center"/>
          </w:tcPr>
          <w:p w14:paraId="788BF2D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2</w:t>
            </w:r>
          </w:p>
        </w:tc>
        <w:tc>
          <w:tcPr>
            <w:tcW w:w="846" w:type="dxa"/>
            <w:tcBorders>
              <w:top w:val="nil"/>
              <w:left w:val="nil"/>
              <w:bottom w:val="single" w:sz="4" w:space="0" w:color="auto"/>
              <w:right w:val="nil"/>
            </w:tcBorders>
            <w:noWrap/>
            <w:vAlign w:val="center"/>
          </w:tcPr>
          <w:p w14:paraId="2BEF49C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4</w:t>
            </w:r>
          </w:p>
        </w:tc>
        <w:tc>
          <w:tcPr>
            <w:tcW w:w="846" w:type="dxa"/>
            <w:tcBorders>
              <w:top w:val="nil"/>
              <w:left w:val="nil"/>
              <w:bottom w:val="single" w:sz="4" w:space="0" w:color="auto"/>
              <w:right w:val="nil"/>
            </w:tcBorders>
            <w:noWrap/>
            <w:vAlign w:val="center"/>
          </w:tcPr>
          <w:p w14:paraId="15EDC3B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9</w:t>
            </w:r>
          </w:p>
        </w:tc>
        <w:tc>
          <w:tcPr>
            <w:tcW w:w="846" w:type="dxa"/>
            <w:tcBorders>
              <w:top w:val="nil"/>
              <w:left w:val="nil"/>
              <w:bottom w:val="single" w:sz="4" w:space="0" w:color="auto"/>
              <w:right w:val="nil"/>
            </w:tcBorders>
            <w:noWrap/>
            <w:vAlign w:val="center"/>
          </w:tcPr>
          <w:p w14:paraId="5D7AF3D6"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w:t>
            </w:r>
          </w:p>
        </w:tc>
        <w:tc>
          <w:tcPr>
            <w:tcW w:w="845" w:type="dxa"/>
            <w:tcBorders>
              <w:top w:val="nil"/>
              <w:left w:val="nil"/>
              <w:bottom w:val="single" w:sz="4" w:space="0" w:color="auto"/>
              <w:right w:val="nil"/>
            </w:tcBorders>
            <w:noWrap/>
            <w:vAlign w:val="center"/>
          </w:tcPr>
          <w:p w14:paraId="50E95233"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10</w:t>
            </w:r>
          </w:p>
        </w:tc>
      </w:tr>
      <w:tr w:rsidR="004651C7" w14:paraId="09F4D198" w14:textId="77777777">
        <w:trPr>
          <w:trHeight w:val="265"/>
          <w:jc w:val="center"/>
        </w:trPr>
        <w:tc>
          <w:tcPr>
            <w:tcW w:w="680" w:type="dxa"/>
            <w:vMerge w:val="restart"/>
            <w:tcBorders>
              <w:top w:val="single" w:sz="4" w:space="0" w:color="auto"/>
              <w:left w:val="nil"/>
              <w:bottom w:val="single" w:sz="4" w:space="0" w:color="auto"/>
              <w:right w:val="nil"/>
            </w:tcBorders>
            <w:vAlign w:val="center"/>
          </w:tcPr>
          <w:p w14:paraId="7582D2B8"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智能设施</w:t>
            </w:r>
            <w:r>
              <w:rPr>
                <w:rFonts w:eastAsia="宋体" w:hint="eastAsia"/>
                <w:b/>
                <w:color w:val="000000"/>
                <w:kern w:val="0"/>
                <w:sz w:val="21"/>
                <w:szCs w:val="21"/>
              </w:rPr>
              <w:t>L4</w:t>
            </w:r>
          </w:p>
        </w:tc>
        <w:tc>
          <w:tcPr>
            <w:tcW w:w="681" w:type="dxa"/>
            <w:tcBorders>
              <w:top w:val="single" w:sz="4" w:space="0" w:color="auto"/>
              <w:left w:val="nil"/>
              <w:bottom w:val="nil"/>
              <w:right w:val="nil"/>
            </w:tcBorders>
            <w:noWrap/>
            <w:vAlign w:val="center"/>
          </w:tcPr>
          <w:p w14:paraId="36DAD614"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得分</w:t>
            </w:r>
          </w:p>
        </w:tc>
        <w:tc>
          <w:tcPr>
            <w:tcW w:w="846" w:type="dxa"/>
            <w:tcBorders>
              <w:top w:val="single" w:sz="4" w:space="0" w:color="auto"/>
              <w:left w:val="nil"/>
              <w:bottom w:val="nil"/>
              <w:right w:val="nil"/>
            </w:tcBorders>
            <w:noWrap/>
            <w:vAlign w:val="center"/>
          </w:tcPr>
          <w:p w14:paraId="04539336"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0.1374</w:t>
            </w:r>
          </w:p>
        </w:tc>
        <w:tc>
          <w:tcPr>
            <w:tcW w:w="846" w:type="dxa"/>
            <w:tcBorders>
              <w:top w:val="single" w:sz="4" w:space="0" w:color="auto"/>
              <w:left w:val="nil"/>
              <w:bottom w:val="nil"/>
              <w:right w:val="nil"/>
            </w:tcBorders>
            <w:noWrap/>
            <w:vAlign w:val="center"/>
          </w:tcPr>
          <w:p w14:paraId="15433F3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0.0748</w:t>
            </w:r>
          </w:p>
        </w:tc>
        <w:tc>
          <w:tcPr>
            <w:tcW w:w="846" w:type="dxa"/>
            <w:tcBorders>
              <w:top w:val="single" w:sz="4" w:space="0" w:color="auto"/>
              <w:left w:val="nil"/>
              <w:bottom w:val="nil"/>
              <w:right w:val="nil"/>
            </w:tcBorders>
            <w:noWrap/>
            <w:vAlign w:val="center"/>
          </w:tcPr>
          <w:p w14:paraId="4FDC9DC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0.0472</w:t>
            </w:r>
          </w:p>
        </w:tc>
        <w:tc>
          <w:tcPr>
            <w:tcW w:w="846" w:type="dxa"/>
            <w:tcBorders>
              <w:top w:val="single" w:sz="4" w:space="0" w:color="auto"/>
              <w:left w:val="nil"/>
              <w:bottom w:val="nil"/>
              <w:right w:val="nil"/>
            </w:tcBorders>
            <w:noWrap/>
            <w:vAlign w:val="center"/>
          </w:tcPr>
          <w:p w14:paraId="5D9CFC9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0.0235</w:t>
            </w:r>
          </w:p>
        </w:tc>
        <w:tc>
          <w:tcPr>
            <w:tcW w:w="846" w:type="dxa"/>
            <w:tcBorders>
              <w:top w:val="single" w:sz="4" w:space="0" w:color="auto"/>
              <w:left w:val="nil"/>
              <w:bottom w:val="nil"/>
              <w:right w:val="nil"/>
            </w:tcBorders>
            <w:noWrap/>
            <w:vAlign w:val="center"/>
          </w:tcPr>
          <w:p w14:paraId="6A92C98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0.0444</w:t>
            </w:r>
          </w:p>
        </w:tc>
        <w:tc>
          <w:tcPr>
            <w:tcW w:w="846" w:type="dxa"/>
            <w:tcBorders>
              <w:top w:val="single" w:sz="4" w:space="0" w:color="auto"/>
              <w:left w:val="nil"/>
              <w:bottom w:val="nil"/>
              <w:right w:val="nil"/>
            </w:tcBorders>
            <w:noWrap/>
            <w:vAlign w:val="center"/>
          </w:tcPr>
          <w:p w14:paraId="1C4B15D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0.0190</w:t>
            </w:r>
          </w:p>
        </w:tc>
        <w:tc>
          <w:tcPr>
            <w:tcW w:w="846" w:type="dxa"/>
            <w:tcBorders>
              <w:top w:val="single" w:sz="4" w:space="0" w:color="auto"/>
              <w:left w:val="nil"/>
              <w:bottom w:val="nil"/>
              <w:right w:val="nil"/>
            </w:tcBorders>
            <w:noWrap/>
            <w:vAlign w:val="center"/>
          </w:tcPr>
          <w:p w14:paraId="0792B1DB"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0.0303</w:t>
            </w:r>
          </w:p>
        </w:tc>
        <w:tc>
          <w:tcPr>
            <w:tcW w:w="846" w:type="dxa"/>
            <w:tcBorders>
              <w:top w:val="single" w:sz="4" w:space="0" w:color="auto"/>
              <w:left w:val="nil"/>
              <w:bottom w:val="nil"/>
              <w:right w:val="nil"/>
            </w:tcBorders>
            <w:noWrap/>
            <w:vAlign w:val="center"/>
          </w:tcPr>
          <w:p w14:paraId="21BDC79F"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0.0191</w:t>
            </w:r>
          </w:p>
        </w:tc>
        <w:tc>
          <w:tcPr>
            <w:tcW w:w="846" w:type="dxa"/>
            <w:tcBorders>
              <w:top w:val="single" w:sz="4" w:space="0" w:color="auto"/>
              <w:left w:val="nil"/>
              <w:bottom w:val="nil"/>
              <w:right w:val="nil"/>
            </w:tcBorders>
            <w:noWrap/>
            <w:vAlign w:val="center"/>
          </w:tcPr>
          <w:p w14:paraId="089FE6EC"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0.0511</w:t>
            </w:r>
          </w:p>
        </w:tc>
        <w:tc>
          <w:tcPr>
            <w:tcW w:w="845" w:type="dxa"/>
            <w:tcBorders>
              <w:top w:val="single" w:sz="4" w:space="0" w:color="auto"/>
              <w:left w:val="nil"/>
              <w:bottom w:val="nil"/>
              <w:right w:val="nil"/>
            </w:tcBorders>
            <w:noWrap/>
            <w:vAlign w:val="center"/>
          </w:tcPr>
          <w:p w14:paraId="796A9C23"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0.0123</w:t>
            </w:r>
          </w:p>
        </w:tc>
      </w:tr>
      <w:tr w:rsidR="004651C7" w14:paraId="6D0582BB" w14:textId="77777777">
        <w:trPr>
          <w:trHeight w:val="265"/>
          <w:jc w:val="center"/>
        </w:trPr>
        <w:tc>
          <w:tcPr>
            <w:tcW w:w="0" w:type="auto"/>
            <w:vMerge/>
            <w:tcBorders>
              <w:top w:val="single" w:sz="4" w:space="0" w:color="auto"/>
              <w:left w:val="nil"/>
              <w:bottom w:val="single" w:sz="4" w:space="0" w:color="auto"/>
              <w:right w:val="nil"/>
            </w:tcBorders>
            <w:vAlign w:val="center"/>
          </w:tcPr>
          <w:p w14:paraId="101976D5" w14:textId="77777777" w:rsidR="004651C7" w:rsidRDefault="004651C7">
            <w:pPr>
              <w:widowControl/>
              <w:snapToGrid w:val="0"/>
              <w:spacing w:before="100" w:line="312" w:lineRule="auto"/>
              <w:ind w:firstLineChars="0" w:firstLine="0"/>
              <w:jc w:val="left"/>
              <w:rPr>
                <w:rFonts w:eastAsia="宋体"/>
                <w:b/>
                <w:color w:val="000000"/>
                <w:kern w:val="0"/>
                <w:sz w:val="21"/>
                <w:szCs w:val="21"/>
              </w:rPr>
            </w:pPr>
          </w:p>
        </w:tc>
        <w:tc>
          <w:tcPr>
            <w:tcW w:w="681" w:type="dxa"/>
            <w:tcBorders>
              <w:top w:val="nil"/>
              <w:left w:val="nil"/>
              <w:bottom w:val="single" w:sz="4" w:space="0" w:color="auto"/>
              <w:right w:val="nil"/>
            </w:tcBorders>
            <w:noWrap/>
            <w:vAlign w:val="center"/>
          </w:tcPr>
          <w:p w14:paraId="3BF08F36"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排名</w:t>
            </w:r>
          </w:p>
        </w:tc>
        <w:tc>
          <w:tcPr>
            <w:tcW w:w="846" w:type="dxa"/>
            <w:tcBorders>
              <w:top w:val="nil"/>
              <w:left w:val="nil"/>
              <w:bottom w:val="single" w:sz="4" w:space="0" w:color="auto"/>
              <w:right w:val="nil"/>
            </w:tcBorders>
            <w:noWrap/>
            <w:vAlign w:val="center"/>
          </w:tcPr>
          <w:p w14:paraId="16B2EF8C"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w:t>
            </w:r>
          </w:p>
        </w:tc>
        <w:tc>
          <w:tcPr>
            <w:tcW w:w="846" w:type="dxa"/>
            <w:tcBorders>
              <w:top w:val="nil"/>
              <w:left w:val="nil"/>
              <w:bottom w:val="single" w:sz="4" w:space="0" w:color="auto"/>
              <w:right w:val="nil"/>
            </w:tcBorders>
            <w:noWrap/>
            <w:vAlign w:val="center"/>
          </w:tcPr>
          <w:p w14:paraId="699C9B0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2</w:t>
            </w:r>
          </w:p>
        </w:tc>
        <w:tc>
          <w:tcPr>
            <w:tcW w:w="846" w:type="dxa"/>
            <w:tcBorders>
              <w:top w:val="nil"/>
              <w:left w:val="nil"/>
              <w:bottom w:val="single" w:sz="4" w:space="0" w:color="auto"/>
              <w:right w:val="nil"/>
            </w:tcBorders>
            <w:noWrap/>
            <w:vAlign w:val="center"/>
          </w:tcPr>
          <w:p w14:paraId="37F4858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4</w:t>
            </w:r>
          </w:p>
        </w:tc>
        <w:tc>
          <w:tcPr>
            <w:tcW w:w="846" w:type="dxa"/>
            <w:tcBorders>
              <w:top w:val="nil"/>
              <w:left w:val="nil"/>
              <w:bottom w:val="single" w:sz="4" w:space="0" w:color="auto"/>
              <w:right w:val="nil"/>
            </w:tcBorders>
            <w:noWrap/>
            <w:vAlign w:val="center"/>
          </w:tcPr>
          <w:p w14:paraId="3AB477E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7</w:t>
            </w:r>
          </w:p>
        </w:tc>
        <w:tc>
          <w:tcPr>
            <w:tcW w:w="846" w:type="dxa"/>
            <w:tcBorders>
              <w:top w:val="nil"/>
              <w:left w:val="nil"/>
              <w:bottom w:val="single" w:sz="4" w:space="0" w:color="auto"/>
              <w:right w:val="nil"/>
            </w:tcBorders>
            <w:noWrap/>
            <w:vAlign w:val="center"/>
          </w:tcPr>
          <w:p w14:paraId="386867D4"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5</w:t>
            </w:r>
          </w:p>
        </w:tc>
        <w:tc>
          <w:tcPr>
            <w:tcW w:w="846" w:type="dxa"/>
            <w:tcBorders>
              <w:top w:val="nil"/>
              <w:left w:val="nil"/>
              <w:bottom w:val="single" w:sz="4" w:space="0" w:color="auto"/>
              <w:right w:val="nil"/>
            </w:tcBorders>
            <w:noWrap/>
            <w:vAlign w:val="center"/>
          </w:tcPr>
          <w:p w14:paraId="18640F7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9</w:t>
            </w:r>
          </w:p>
        </w:tc>
        <w:tc>
          <w:tcPr>
            <w:tcW w:w="846" w:type="dxa"/>
            <w:tcBorders>
              <w:top w:val="nil"/>
              <w:left w:val="nil"/>
              <w:bottom w:val="single" w:sz="4" w:space="0" w:color="auto"/>
              <w:right w:val="nil"/>
            </w:tcBorders>
            <w:noWrap/>
            <w:vAlign w:val="center"/>
          </w:tcPr>
          <w:p w14:paraId="51B27E88"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6</w:t>
            </w:r>
          </w:p>
        </w:tc>
        <w:tc>
          <w:tcPr>
            <w:tcW w:w="846" w:type="dxa"/>
            <w:tcBorders>
              <w:top w:val="nil"/>
              <w:left w:val="nil"/>
              <w:bottom w:val="single" w:sz="4" w:space="0" w:color="auto"/>
              <w:right w:val="nil"/>
            </w:tcBorders>
            <w:noWrap/>
            <w:vAlign w:val="center"/>
          </w:tcPr>
          <w:p w14:paraId="47ACFE9F"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8</w:t>
            </w:r>
          </w:p>
        </w:tc>
        <w:tc>
          <w:tcPr>
            <w:tcW w:w="846" w:type="dxa"/>
            <w:tcBorders>
              <w:top w:val="nil"/>
              <w:left w:val="nil"/>
              <w:bottom w:val="single" w:sz="4" w:space="0" w:color="auto"/>
              <w:right w:val="nil"/>
            </w:tcBorders>
            <w:noWrap/>
            <w:vAlign w:val="center"/>
          </w:tcPr>
          <w:p w14:paraId="52B10416"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3</w:t>
            </w:r>
          </w:p>
        </w:tc>
        <w:tc>
          <w:tcPr>
            <w:tcW w:w="845" w:type="dxa"/>
            <w:tcBorders>
              <w:top w:val="nil"/>
              <w:left w:val="nil"/>
              <w:bottom w:val="single" w:sz="4" w:space="0" w:color="auto"/>
              <w:right w:val="nil"/>
            </w:tcBorders>
            <w:noWrap/>
            <w:vAlign w:val="center"/>
          </w:tcPr>
          <w:p w14:paraId="6BF6902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10</w:t>
            </w:r>
          </w:p>
        </w:tc>
      </w:tr>
      <w:tr w:rsidR="004651C7" w14:paraId="45F0F047" w14:textId="77777777">
        <w:trPr>
          <w:trHeight w:val="265"/>
          <w:jc w:val="center"/>
        </w:trPr>
        <w:tc>
          <w:tcPr>
            <w:tcW w:w="680" w:type="dxa"/>
            <w:vMerge w:val="restart"/>
            <w:tcBorders>
              <w:top w:val="single" w:sz="4" w:space="0" w:color="auto"/>
              <w:left w:val="nil"/>
              <w:bottom w:val="single" w:sz="4" w:space="0" w:color="auto"/>
              <w:right w:val="nil"/>
            </w:tcBorders>
            <w:vAlign w:val="center"/>
          </w:tcPr>
          <w:p w14:paraId="07753A4C"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信息资源</w:t>
            </w:r>
            <w:r>
              <w:rPr>
                <w:rFonts w:eastAsia="宋体" w:hint="eastAsia"/>
                <w:b/>
                <w:color w:val="000000"/>
                <w:kern w:val="0"/>
                <w:sz w:val="21"/>
                <w:szCs w:val="21"/>
              </w:rPr>
              <w:t>L5</w:t>
            </w:r>
          </w:p>
        </w:tc>
        <w:tc>
          <w:tcPr>
            <w:tcW w:w="681" w:type="dxa"/>
            <w:tcBorders>
              <w:top w:val="single" w:sz="4" w:space="0" w:color="auto"/>
              <w:left w:val="nil"/>
              <w:bottom w:val="nil"/>
              <w:right w:val="nil"/>
            </w:tcBorders>
            <w:noWrap/>
            <w:vAlign w:val="center"/>
          </w:tcPr>
          <w:p w14:paraId="374A1A8D"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得分</w:t>
            </w:r>
          </w:p>
        </w:tc>
        <w:tc>
          <w:tcPr>
            <w:tcW w:w="846" w:type="dxa"/>
            <w:tcBorders>
              <w:top w:val="single" w:sz="4" w:space="0" w:color="auto"/>
              <w:left w:val="nil"/>
              <w:bottom w:val="nil"/>
              <w:right w:val="nil"/>
            </w:tcBorders>
            <w:noWrap/>
            <w:vAlign w:val="center"/>
          </w:tcPr>
          <w:p w14:paraId="30E95BC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0.1286</w:t>
            </w:r>
          </w:p>
        </w:tc>
        <w:tc>
          <w:tcPr>
            <w:tcW w:w="846" w:type="dxa"/>
            <w:tcBorders>
              <w:top w:val="single" w:sz="4" w:space="0" w:color="auto"/>
              <w:left w:val="nil"/>
              <w:bottom w:val="nil"/>
              <w:right w:val="nil"/>
            </w:tcBorders>
            <w:noWrap/>
            <w:vAlign w:val="center"/>
          </w:tcPr>
          <w:p w14:paraId="0371CE5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0.1318</w:t>
            </w:r>
          </w:p>
        </w:tc>
        <w:tc>
          <w:tcPr>
            <w:tcW w:w="846" w:type="dxa"/>
            <w:tcBorders>
              <w:top w:val="single" w:sz="4" w:space="0" w:color="auto"/>
              <w:left w:val="nil"/>
              <w:bottom w:val="nil"/>
              <w:right w:val="nil"/>
            </w:tcBorders>
            <w:noWrap/>
            <w:vAlign w:val="center"/>
          </w:tcPr>
          <w:p w14:paraId="400671B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0.0905</w:t>
            </w:r>
          </w:p>
        </w:tc>
        <w:tc>
          <w:tcPr>
            <w:tcW w:w="846" w:type="dxa"/>
            <w:tcBorders>
              <w:top w:val="single" w:sz="4" w:space="0" w:color="auto"/>
              <w:left w:val="nil"/>
              <w:bottom w:val="nil"/>
              <w:right w:val="nil"/>
            </w:tcBorders>
            <w:noWrap/>
            <w:vAlign w:val="center"/>
          </w:tcPr>
          <w:p w14:paraId="52447E13"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0.0885</w:t>
            </w:r>
          </w:p>
        </w:tc>
        <w:tc>
          <w:tcPr>
            <w:tcW w:w="846" w:type="dxa"/>
            <w:tcBorders>
              <w:top w:val="single" w:sz="4" w:space="0" w:color="auto"/>
              <w:left w:val="nil"/>
              <w:bottom w:val="nil"/>
              <w:right w:val="nil"/>
            </w:tcBorders>
            <w:noWrap/>
            <w:vAlign w:val="center"/>
          </w:tcPr>
          <w:p w14:paraId="28A57286"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0.0336</w:t>
            </w:r>
          </w:p>
        </w:tc>
        <w:tc>
          <w:tcPr>
            <w:tcW w:w="846" w:type="dxa"/>
            <w:tcBorders>
              <w:top w:val="single" w:sz="4" w:space="0" w:color="auto"/>
              <w:left w:val="nil"/>
              <w:bottom w:val="nil"/>
              <w:right w:val="nil"/>
            </w:tcBorders>
            <w:noWrap/>
            <w:vAlign w:val="center"/>
          </w:tcPr>
          <w:p w14:paraId="6E274D6D"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0.0229</w:t>
            </w:r>
          </w:p>
        </w:tc>
        <w:tc>
          <w:tcPr>
            <w:tcW w:w="846" w:type="dxa"/>
            <w:tcBorders>
              <w:top w:val="single" w:sz="4" w:space="0" w:color="auto"/>
              <w:left w:val="nil"/>
              <w:bottom w:val="nil"/>
              <w:right w:val="nil"/>
            </w:tcBorders>
            <w:noWrap/>
            <w:vAlign w:val="center"/>
          </w:tcPr>
          <w:p w14:paraId="74D24B2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0.0249</w:t>
            </w:r>
          </w:p>
        </w:tc>
        <w:tc>
          <w:tcPr>
            <w:tcW w:w="846" w:type="dxa"/>
            <w:tcBorders>
              <w:top w:val="single" w:sz="4" w:space="0" w:color="auto"/>
              <w:left w:val="nil"/>
              <w:bottom w:val="nil"/>
              <w:right w:val="nil"/>
            </w:tcBorders>
            <w:noWrap/>
            <w:vAlign w:val="center"/>
          </w:tcPr>
          <w:p w14:paraId="429906A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0.0140</w:t>
            </w:r>
          </w:p>
        </w:tc>
        <w:tc>
          <w:tcPr>
            <w:tcW w:w="846" w:type="dxa"/>
            <w:tcBorders>
              <w:top w:val="single" w:sz="4" w:space="0" w:color="auto"/>
              <w:left w:val="nil"/>
              <w:bottom w:val="nil"/>
              <w:right w:val="nil"/>
            </w:tcBorders>
            <w:noWrap/>
            <w:vAlign w:val="center"/>
          </w:tcPr>
          <w:p w14:paraId="03A0400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0.0279</w:t>
            </w:r>
          </w:p>
        </w:tc>
        <w:tc>
          <w:tcPr>
            <w:tcW w:w="845" w:type="dxa"/>
            <w:tcBorders>
              <w:top w:val="single" w:sz="4" w:space="0" w:color="auto"/>
              <w:left w:val="nil"/>
              <w:bottom w:val="nil"/>
              <w:right w:val="nil"/>
            </w:tcBorders>
            <w:noWrap/>
            <w:vAlign w:val="center"/>
          </w:tcPr>
          <w:p w14:paraId="35C4475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0.0055</w:t>
            </w:r>
          </w:p>
        </w:tc>
      </w:tr>
      <w:tr w:rsidR="004651C7" w14:paraId="2B487C5B" w14:textId="77777777">
        <w:trPr>
          <w:trHeight w:val="265"/>
          <w:jc w:val="center"/>
        </w:trPr>
        <w:tc>
          <w:tcPr>
            <w:tcW w:w="0" w:type="auto"/>
            <w:vMerge/>
            <w:tcBorders>
              <w:top w:val="single" w:sz="4" w:space="0" w:color="auto"/>
              <w:left w:val="nil"/>
              <w:bottom w:val="single" w:sz="4" w:space="0" w:color="auto"/>
              <w:right w:val="nil"/>
            </w:tcBorders>
            <w:vAlign w:val="center"/>
          </w:tcPr>
          <w:p w14:paraId="473EA551" w14:textId="77777777" w:rsidR="004651C7" w:rsidRDefault="004651C7">
            <w:pPr>
              <w:widowControl/>
              <w:snapToGrid w:val="0"/>
              <w:spacing w:before="100" w:line="312" w:lineRule="auto"/>
              <w:ind w:firstLineChars="0" w:firstLine="0"/>
              <w:jc w:val="left"/>
              <w:rPr>
                <w:rFonts w:eastAsia="宋体"/>
                <w:b/>
                <w:color w:val="000000"/>
                <w:kern w:val="0"/>
                <w:sz w:val="21"/>
                <w:szCs w:val="21"/>
              </w:rPr>
            </w:pPr>
          </w:p>
        </w:tc>
        <w:tc>
          <w:tcPr>
            <w:tcW w:w="681" w:type="dxa"/>
            <w:tcBorders>
              <w:top w:val="nil"/>
              <w:left w:val="nil"/>
              <w:bottom w:val="single" w:sz="4" w:space="0" w:color="auto"/>
              <w:right w:val="nil"/>
            </w:tcBorders>
            <w:noWrap/>
            <w:vAlign w:val="center"/>
          </w:tcPr>
          <w:p w14:paraId="4958DFE1"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排名</w:t>
            </w:r>
          </w:p>
        </w:tc>
        <w:tc>
          <w:tcPr>
            <w:tcW w:w="846" w:type="dxa"/>
            <w:tcBorders>
              <w:top w:val="nil"/>
              <w:left w:val="nil"/>
              <w:bottom w:val="single" w:sz="4" w:space="0" w:color="auto"/>
              <w:right w:val="nil"/>
            </w:tcBorders>
            <w:noWrap/>
            <w:vAlign w:val="center"/>
          </w:tcPr>
          <w:p w14:paraId="71919134"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2</w:t>
            </w:r>
          </w:p>
        </w:tc>
        <w:tc>
          <w:tcPr>
            <w:tcW w:w="846" w:type="dxa"/>
            <w:tcBorders>
              <w:top w:val="nil"/>
              <w:left w:val="nil"/>
              <w:bottom w:val="single" w:sz="4" w:space="0" w:color="auto"/>
              <w:right w:val="nil"/>
            </w:tcBorders>
            <w:noWrap/>
            <w:vAlign w:val="center"/>
          </w:tcPr>
          <w:p w14:paraId="787C694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w:t>
            </w:r>
          </w:p>
        </w:tc>
        <w:tc>
          <w:tcPr>
            <w:tcW w:w="846" w:type="dxa"/>
            <w:tcBorders>
              <w:top w:val="nil"/>
              <w:left w:val="nil"/>
              <w:bottom w:val="single" w:sz="4" w:space="0" w:color="auto"/>
              <w:right w:val="nil"/>
            </w:tcBorders>
            <w:noWrap/>
            <w:vAlign w:val="center"/>
          </w:tcPr>
          <w:p w14:paraId="57DEDC1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3</w:t>
            </w:r>
          </w:p>
        </w:tc>
        <w:tc>
          <w:tcPr>
            <w:tcW w:w="846" w:type="dxa"/>
            <w:tcBorders>
              <w:top w:val="nil"/>
              <w:left w:val="nil"/>
              <w:bottom w:val="single" w:sz="4" w:space="0" w:color="auto"/>
              <w:right w:val="nil"/>
            </w:tcBorders>
            <w:noWrap/>
            <w:vAlign w:val="center"/>
          </w:tcPr>
          <w:p w14:paraId="1BAD895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4</w:t>
            </w:r>
          </w:p>
        </w:tc>
        <w:tc>
          <w:tcPr>
            <w:tcW w:w="846" w:type="dxa"/>
            <w:tcBorders>
              <w:top w:val="nil"/>
              <w:left w:val="nil"/>
              <w:bottom w:val="single" w:sz="4" w:space="0" w:color="auto"/>
              <w:right w:val="nil"/>
            </w:tcBorders>
            <w:noWrap/>
            <w:vAlign w:val="center"/>
          </w:tcPr>
          <w:p w14:paraId="6B7995A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5</w:t>
            </w:r>
          </w:p>
        </w:tc>
        <w:tc>
          <w:tcPr>
            <w:tcW w:w="846" w:type="dxa"/>
            <w:tcBorders>
              <w:top w:val="nil"/>
              <w:left w:val="nil"/>
              <w:bottom w:val="single" w:sz="4" w:space="0" w:color="auto"/>
              <w:right w:val="nil"/>
            </w:tcBorders>
            <w:noWrap/>
            <w:vAlign w:val="center"/>
          </w:tcPr>
          <w:p w14:paraId="32702953"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8</w:t>
            </w:r>
          </w:p>
        </w:tc>
        <w:tc>
          <w:tcPr>
            <w:tcW w:w="846" w:type="dxa"/>
            <w:tcBorders>
              <w:top w:val="nil"/>
              <w:left w:val="nil"/>
              <w:bottom w:val="single" w:sz="4" w:space="0" w:color="auto"/>
              <w:right w:val="nil"/>
            </w:tcBorders>
            <w:noWrap/>
            <w:vAlign w:val="center"/>
          </w:tcPr>
          <w:p w14:paraId="13EE2B66"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7</w:t>
            </w:r>
          </w:p>
        </w:tc>
        <w:tc>
          <w:tcPr>
            <w:tcW w:w="846" w:type="dxa"/>
            <w:tcBorders>
              <w:top w:val="nil"/>
              <w:left w:val="nil"/>
              <w:bottom w:val="single" w:sz="4" w:space="0" w:color="auto"/>
              <w:right w:val="nil"/>
            </w:tcBorders>
            <w:noWrap/>
            <w:vAlign w:val="center"/>
          </w:tcPr>
          <w:p w14:paraId="33039E27"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9</w:t>
            </w:r>
          </w:p>
        </w:tc>
        <w:tc>
          <w:tcPr>
            <w:tcW w:w="846" w:type="dxa"/>
            <w:tcBorders>
              <w:top w:val="nil"/>
              <w:left w:val="nil"/>
              <w:bottom w:val="single" w:sz="4" w:space="0" w:color="auto"/>
              <w:right w:val="nil"/>
            </w:tcBorders>
            <w:noWrap/>
            <w:vAlign w:val="center"/>
          </w:tcPr>
          <w:p w14:paraId="2CD71D8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6</w:t>
            </w:r>
          </w:p>
        </w:tc>
        <w:tc>
          <w:tcPr>
            <w:tcW w:w="845" w:type="dxa"/>
            <w:tcBorders>
              <w:top w:val="nil"/>
              <w:left w:val="nil"/>
              <w:bottom w:val="single" w:sz="4" w:space="0" w:color="auto"/>
              <w:right w:val="nil"/>
            </w:tcBorders>
            <w:noWrap/>
            <w:vAlign w:val="center"/>
          </w:tcPr>
          <w:p w14:paraId="53958CD4"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10</w:t>
            </w:r>
          </w:p>
        </w:tc>
      </w:tr>
      <w:tr w:rsidR="004651C7" w14:paraId="2F2D673E" w14:textId="77777777">
        <w:trPr>
          <w:trHeight w:val="265"/>
          <w:jc w:val="center"/>
        </w:trPr>
        <w:tc>
          <w:tcPr>
            <w:tcW w:w="680" w:type="dxa"/>
            <w:vMerge w:val="restart"/>
            <w:tcBorders>
              <w:top w:val="single" w:sz="4" w:space="0" w:color="auto"/>
              <w:left w:val="nil"/>
              <w:bottom w:val="single" w:sz="4" w:space="0" w:color="auto"/>
              <w:right w:val="nil"/>
            </w:tcBorders>
            <w:vAlign w:val="center"/>
          </w:tcPr>
          <w:p w14:paraId="16D772A6"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信息安全</w:t>
            </w:r>
            <w:r>
              <w:rPr>
                <w:rFonts w:eastAsia="宋体" w:hint="eastAsia"/>
                <w:b/>
                <w:color w:val="000000"/>
                <w:kern w:val="0"/>
                <w:sz w:val="21"/>
                <w:szCs w:val="21"/>
              </w:rPr>
              <w:t>L6</w:t>
            </w:r>
          </w:p>
        </w:tc>
        <w:tc>
          <w:tcPr>
            <w:tcW w:w="681" w:type="dxa"/>
            <w:tcBorders>
              <w:top w:val="single" w:sz="4" w:space="0" w:color="auto"/>
              <w:left w:val="nil"/>
              <w:bottom w:val="nil"/>
              <w:right w:val="nil"/>
            </w:tcBorders>
            <w:noWrap/>
            <w:vAlign w:val="center"/>
          </w:tcPr>
          <w:p w14:paraId="6255F7A2"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得分</w:t>
            </w:r>
          </w:p>
        </w:tc>
        <w:tc>
          <w:tcPr>
            <w:tcW w:w="846" w:type="dxa"/>
            <w:tcBorders>
              <w:top w:val="single" w:sz="4" w:space="0" w:color="auto"/>
              <w:left w:val="nil"/>
              <w:bottom w:val="nil"/>
              <w:right w:val="nil"/>
            </w:tcBorders>
            <w:noWrap/>
            <w:vAlign w:val="center"/>
          </w:tcPr>
          <w:p w14:paraId="1709FDF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0.0671</w:t>
            </w:r>
          </w:p>
        </w:tc>
        <w:tc>
          <w:tcPr>
            <w:tcW w:w="846" w:type="dxa"/>
            <w:tcBorders>
              <w:top w:val="single" w:sz="4" w:space="0" w:color="auto"/>
              <w:left w:val="nil"/>
              <w:bottom w:val="nil"/>
              <w:right w:val="nil"/>
            </w:tcBorders>
            <w:noWrap/>
            <w:vAlign w:val="center"/>
          </w:tcPr>
          <w:p w14:paraId="755F8BD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0.0334</w:t>
            </w:r>
          </w:p>
        </w:tc>
        <w:tc>
          <w:tcPr>
            <w:tcW w:w="846" w:type="dxa"/>
            <w:tcBorders>
              <w:top w:val="single" w:sz="4" w:space="0" w:color="auto"/>
              <w:left w:val="nil"/>
              <w:bottom w:val="nil"/>
              <w:right w:val="nil"/>
            </w:tcBorders>
            <w:noWrap/>
            <w:vAlign w:val="center"/>
          </w:tcPr>
          <w:p w14:paraId="6D85BFE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0.0689</w:t>
            </w:r>
          </w:p>
        </w:tc>
        <w:tc>
          <w:tcPr>
            <w:tcW w:w="846" w:type="dxa"/>
            <w:tcBorders>
              <w:top w:val="single" w:sz="4" w:space="0" w:color="auto"/>
              <w:left w:val="nil"/>
              <w:bottom w:val="nil"/>
              <w:right w:val="nil"/>
            </w:tcBorders>
            <w:noWrap/>
            <w:vAlign w:val="center"/>
          </w:tcPr>
          <w:p w14:paraId="3F1EFADF"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0.0437</w:t>
            </w:r>
          </w:p>
        </w:tc>
        <w:tc>
          <w:tcPr>
            <w:tcW w:w="846" w:type="dxa"/>
            <w:tcBorders>
              <w:top w:val="single" w:sz="4" w:space="0" w:color="auto"/>
              <w:left w:val="nil"/>
              <w:bottom w:val="nil"/>
              <w:right w:val="nil"/>
            </w:tcBorders>
            <w:noWrap/>
            <w:vAlign w:val="center"/>
          </w:tcPr>
          <w:p w14:paraId="228B18A7"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0.0484</w:t>
            </w:r>
          </w:p>
        </w:tc>
        <w:tc>
          <w:tcPr>
            <w:tcW w:w="846" w:type="dxa"/>
            <w:tcBorders>
              <w:top w:val="single" w:sz="4" w:space="0" w:color="auto"/>
              <w:left w:val="nil"/>
              <w:bottom w:val="nil"/>
              <w:right w:val="nil"/>
            </w:tcBorders>
            <w:noWrap/>
            <w:vAlign w:val="center"/>
          </w:tcPr>
          <w:p w14:paraId="4D3D77C3"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0.0409</w:t>
            </w:r>
          </w:p>
        </w:tc>
        <w:tc>
          <w:tcPr>
            <w:tcW w:w="846" w:type="dxa"/>
            <w:tcBorders>
              <w:top w:val="single" w:sz="4" w:space="0" w:color="auto"/>
              <w:left w:val="nil"/>
              <w:bottom w:val="nil"/>
              <w:right w:val="nil"/>
            </w:tcBorders>
            <w:noWrap/>
            <w:vAlign w:val="center"/>
          </w:tcPr>
          <w:p w14:paraId="4A285D6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0.0595</w:t>
            </w:r>
          </w:p>
        </w:tc>
        <w:tc>
          <w:tcPr>
            <w:tcW w:w="846" w:type="dxa"/>
            <w:tcBorders>
              <w:top w:val="single" w:sz="4" w:space="0" w:color="auto"/>
              <w:left w:val="nil"/>
              <w:bottom w:val="nil"/>
              <w:right w:val="nil"/>
            </w:tcBorders>
            <w:noWrap/>
            <w:vAlign w:val="center"/>
          </w:tcPr>
          <w:p w14:paraId="099482B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0.0237</w:t>
            </w:r>
          </w:p>
        </w:tc>
        <w:tc>
          <w:tcPr>
            <w:tcW w:w="846" w:type="dxa"/>
            <w:tcBorders>
              <w:top w:val="single" w:sz="4" w:space="0" w:color="auto"/>
              <w:left w:val="nil"/>
              <w:bottom w:val="nil"/>
              <w:right w:val="nil"/>
            </w:tcBorders>
            <w:noWrap/>
            <w:vAlign w:val="center"/>
          </w:tcPr>
          <w:p w14:paraId="2167DD88"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0.0320</w:t>
            </w:r>
          </w:p>
        </w:tc>
        <w:tc>
          <w:tcPr>
            <w:tcW w:w="845" w:type="dxa"/>
            <w:tcBorders>
              <w:top w:val="single" w:sz="4" w:space="0" w:color="auto"/>
              <w:left w:val="nil"/>
              <w:bottom w:val="nil"/>
              <w:right w:val="nil"/>
            </w:tcBorders>
            <w:noWrap/>
            <w:vAlign w:val="center"/>
          </w:tcPr>
          <w:p w14:paraId="28AA7A9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0.0345</w:t>
            </w:r>
          </w:p>
        </w:tc>
      </w:tr>
      <w:tr w:rsidR="004651C7" w14:paraId="2AC87E24" w14:textId="77777777">
        <w:trPr>
          <w:trHeight w:val="265"/>
          <w:jc w:val="center"/>
        </w:trPr>
        <w:tc>
          <w:tcPr>
            <w:tcW w:w="0" w:type="auto"/>
            <w:vMerge/>
            <w:tcBorders>
              <w:top w:val="single" w:sz="4" w:space="0" w:color="auto"/>
              <w:left w:val="nil"/>
              <w:bottom w:val="single" w:sz="4" w:space="0" w:color="auto"/>
              <w:right w:val="nil"/>
            </w:tcBorders>
            <w:vAlign w:val="center"/>
          </w:tcPr>
          <w:p w14:paraId="7BDE8971" w14:textId="77777777" w:rsidR="004651C7" w:rsidRDefault="004651C7">
            <w:pPr>
              <w:widowControl/>
              <w:snapToGrid w:val="0"/>
              <w:spacing w:before="100" w:line="312" w:lineRule="auto"/>
              <w:ind w:firstLineChars="0" w:firstLine="0"/>
              <w:jc w:val="left"/>
              <w:rPr>
                <w:rFonts w:eastAsia="宋体"/>
                <w:b/>
                <w:color w:val="000000"/>
                <w:kern w:val="0"/>
                <w:sz w:val="21"/>
                <w:szCs w:val="21"/>
              </w:rPr>
            </w:pPr>
          </w:p>
        </w:tc>
        <w:tc>
          <w:tcPr>
            <w:tcW w:w="681" w:type="dxa"/>
            <w:tcBorders>
              <w:top w:val="nil"/>
              <w:left w:val="nil"/>
              <w:bottom w:val="single" w:sz="4" w:space="0" w:color="auto"/>
              <w:right w:val="nil"/>
            </w:tcBorders>
            <w:noWrap/>
            <w:vAlign w:val="center"/>
          </w:tcPr>
          <w:p w14:paraId="234B9EAD"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排名</w:t>
            </w:r>
          </w:p>
        </w:tc>
        <w:tc>
          <w:tcPr>
            <w:tcW w:w="846" w:type="dxa"/>
            <w:tcBorders>
              <w:top w:val="nil"/>
              <w:left w:val="nil"/>
              <w:bottom w:val="single" w:sz="4" w:space="0" w:color="auto"/>
              <w:right w:val="nil"/>
            </w:tcBorders>
            <w:noWrap/>
            <w:vAlign w:val="center"/>
          </w:tcPr>
          <w:p w14:paraId="2713189C"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2</w:t>
            </w:r>
          </w:p>
        </w:tc>
        <w:tc>
          <w:tcPr>
            <w:tcW w:w="846" w:type="dxa"/>
            <w:tcBorders>
              <w:top w:val="nil"/>
              <w:left w:val="nil"/>
              <w:bottom w:val="single" w:sz="4" w:space="0" w:color="auto"/>
              <w:right w:val="nil"/>
            </w:tcBorders>
            <w:noWrap/>
            <w:vAlign w:val="center"/>
          </w:tcPr>
          <w:p w14:paraId="22A3D04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8</w:t>
            </w:r>
          </w:p>
        </w:tc>
        <w:tc>
          <w:tcPr>
            <w:tcW w:w="846" w:type="dxa"/>
            <w:tcBorders>
              <w:top w:val="nil"/>
              <w:left w:val="nil"/>
              <w:bottom w:val="single" w:sz="4" w:space="0" w:color="auto"/>
              <w:right w:val="nil"/>
            </w:tcBorders>
            <w:noWrap/>
            <w:vAlign w:val="center"/>
          </w:tcPr>
          <w:p w14:paraId="0179B85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w:t>
            </w:r>
          </w:p>
        </w:tc>
        <w:tc>
          <w:tcPr>
            <w:tcW w:w="846" w:type="dxa"/>
            <w:tcBorders>
              <w:top w:val="nil"/>
              <w:left w:val="nil"/>
              <w:bottom w:val="single" w:sz="4" w:space="0" w:color="auto"/>
              <w:right w:val="nil"/>
            </w:tcBorders>
            <w:noWrap/>
            <w:vAlign w:val="center"/>
          </w:tcPr>
          <w:p w14:paraId="35A2A4B2"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5</w:t>
            </w:r>
          </w:p>
        </w:tc>
        <w:tc>
          <w:tcPr>
            <w:tcW w:w="846" w:type="dxa"/>
            <w:tcBorders>
              <w:top w:val="nil"/>
              <w:left w:val="nil"/>
              <w:bottom w:val="single" w:sz="4" w:space="0" w:color="auto"/>
              <w:right w:val="nil"/>
            </w:tcBorders>
            <w:noWrap/>
            <w:vAlign w:val="center"/>
          </w:tcPr>
          <w:p w14:paraId="3B95237F"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4</w:t>
            </w:r>
          </w:p>
        </w:tc>
        <w:tc>
          <w:tcPr>
            <w:tcW w:w="846" w:type="dxa"/>
            <w:tcBorders>
              <w:top w:val="nil"/>
              <w:left w:val="nil"/>
              <w:bottom w:val="single" w:sz="4" w:space="0" w:color="auto"/>
              <w:right w:val="nil"/>
            </w:tcBorders>
            <w:noWrap/>
            <w:vAlign w:val="center"/>
          </w:tcPr>
          <w:p w14:paraId="637F947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6</w:t>
            </w:r>
          </w:p>
        </w:tc>
        <w:tc>
          <w:tcPr>
            <w:tcW w:w="846" w:type="dxa"/>
            <w:tcBorders>
              <w:top w:val="nil"/>
              <w:left w:val="nil"/>
              <w:bottom w:val="single" w:sz="4" w:space="0" w:color="auto"/>
              <w:right w:val="nil"/>
            </w:tcBorders>
            <w:noWrap/>
            <w:vAlign w:val="center"/>
          </w:tcPr>
          <w:p w14:paraId="3070084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3</w:t>
            </w:r>
          </w:p>
        </w:tc>
        <w:tc>
          <w:tcPr>
            <w:tcW w:w="846" w:type="dxa"/>
            <w:tcBorders>
              <w:top w:val="nil"/>
              <w:left w:val="nil"/>
              <w:bottom w:val="single" w:sz="4" w:space="0" w:color="auto"/>
              <w:right w:val="nil"/>
            </w:tcBorders>
            <w:noWrap/>
            <w:vAlign w:val="center"/>
          </w:tcPr>
          <w:p w14:paraId="54F969B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10</w:t>
            </w:r>
          </w:p>
        </w:tc>
        <w:tc>
          <w:tcPr>
            <w:tcW w:w="846" w:type="dxa"/>
            <w:tcBorders>
              <w:top w:val="nil"/>
              <w:left w:val="nil"/>
              <w:bottom w:val="single" w:sz="4" w:space="0" w:color="auto"/>
              <w:right w:val="nil"/>
            </w:tcBorders>
            <w:noWrap/>
            <w:vAlign w:val="center"/>
          </w:tcPr>
          <w:p w14:paraId="7F59BC5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9</w:t>
            </w:r>
          </w:p>
        </w:tc>
        <w:tc>
          <w:tcPr>
            <w:tcW w:w="845" w:type="dxa"/>
            <w:tcBorders>
              <w:top w:val="nil"/>
              <w:left w:val="nil"/>
              <w:bottom w:val="single" w:sz="4" w:space="0" w:color="auto"/>
              <w:right w:val="nil"/>
            </w:tcBorders>
            <w:noWrap/>
            <w:vAlign w:val="center"/>
          </w:tcPr>
          <w:p w14:paraId="309A4EA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7</w:t>
            </w:r>
          </w:p>
        </w:tc>
      </w:tr>
      <w:tr w:rsidR="004651C7" w14:paraId="4B722161" w14:textId="77777777">
        <w:trPr>
          <w:trHeight w:val="265"/>
          <w:jc w:val="center"/>
        </w:trPr>
        <w:tc>
          <w:tcPr>
            <w:tcW w:w="680" w:type="dxa"/>
            <w:vMerge w:val="restart"/>
            <w:tcBorders>
              <w:top w:val="single" w:sz="4" w:space="0" w:color="auto"/>
              <w:left w:val="nil"/>
              <w:bottom w:val="single" w:sz="8" w:space="0" w:color="auto"/>
              <w:right w:val="nil"/>
            </w:tcBorders>
            <w:vAlign w:val="center"/>
          </w:tcPr>
          <w:p w14:paraId="689BEF43"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改革创新</w:t>
            </w:r>
            <w:r>
              <w:rPr>
                <w:rFonts w:eastAsia="宋体" w:hint="eastAsia"/>
                <w:b/>
                <w:color w:val="000000"/>
                <w:kern w:val="0"/>
                <w:sz w:val="21"/>
                <w:szCs w:val="21"/>
              </w:rPr>
              <w:t>L7</w:t>
            </w:r>
          </w:p>
        </w:tc>
        <w:tc>
          <w:tcPr>
            <w:tcW w:w="681" w:type="dxa"/>
            <w:tcBorders>
              <w:top w:val="single" w:sz="4" w:space="0" w:color="auto"/>
              <w:left w:val="nil"/>
              <w:bottom w:val="nil"/>
              <w:right w:val="nil"/>
            </w:tcBorders>
            <w:noWrap/>
            <w:vAlign w:val="center"/>
          </w:tcPr>
          <w:p w14:paraId="4136C26B"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得分</w:t>
            </w:r>
          </w:p>
        </w:tc>
        <w:tc>
          <w:tcPr>
            <w:tcW w:w="846" w:type="dxa"/>
            <w:tcBorders>
              <w:top w:val="single" w:sz="4" w:space="0" w:color="auto"/>
              <w:left w:val="nil"/>
              <w:bottom w:val="nil"/>
              <w:right w:val="nil"/>
            </w:tcBorders>
            <w:noWrap/>
            <w:vAlign w:val="center"/>
          </w:tcPr>
          <w:p w14:paraId="6CCD5DFB"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0.0330</w:t>
            </w:r>
          </w:p>
        </w:tc>
        <w:tc>
          <w:tcPr>
            <w:tcW w:w="846" w:type="dxa"/>
            <w:tcBorders>
              <w:top w:val="single" w:sz="4" w:space="0" w:color="auto"/>
              <w:left w:val="nil"/>
              <w:bottom w:val="nil"/>
              <w:right w:val="nil"/>
            </w:tcBorders>
            <w:noWrap/>
            <w:vAlign w:val="center"/>
          </w:tcPr>
          <w:p w14:paraId="1D9B6198"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0.0333</w:t>
            </w:r>
          </w:p>
        </w:tc>
        <w:tc>
          <w:tcPr>
            <w:tcW w:w="846" w:type="dxa"/>
            <w:tcBorders>
              <w:top w:val="single" w:sz="4" w:space="0" w:color="auto"/>
              <w:left w:val="nil"/>
              <w:bottom w:val="nil"/>
              <w:right w:val="nil"/>
            </w:tcBorders>
            <w:noWrap/>
            <w:vAlign w:val="center"/>
          </w:tcPr>
          <w:p w14:paraId="6CFBBDFC"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0.0232</w:t>
            </w:r>
          </w:p>
        </w:tc>
        <w:tc>
          <w:tcPr>
            <w:tcW w:w="846" w:type="dxa"/>
            <w:tcBorders>
              <w:top w:val="single" w:sz="4" w:space="0" w:color="auto"/>
              <w:left w:val="nil"/>
              <w:bottom w:val="nil"/>
              <w:right w:val="nil"/>
            </w:tcBorders>
            <w:noWrap/>
            <w:vAlign w:val="center"/>
          </w:tcPr>
          <w:p w14:paraId="10B46E7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0.0260</w:t>
            </w:r>
          </w:p>
        </w:tc>
        <w:tc>
          <w:tcPr>
            <w:tcW w:w="846" w:type="dxa"/>
            <w:tcBorders>
              <w:top w:val="single" w:sz="4" w:space="0" w:color="auto"/>
              <w:left w:val="nil"/>
              <w:bottom w:val="nil"/>
              <w:right w:val="nil"/>
            </w:tcBorders>
            <w:noWrap/>
            <w:vAlign w:val="center"/>
          </w:tcPr>
          <w:p w14:paraId="74FEF098"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0.0289</w:t>
            </w:r>
          </w:p>
        </w:tc>
        <w:tc>
          <w:tcPr>
            <w:tcW w:w="846" w:type="dxa"/>
            <w:tcBorders>
              <w:top w:val="single" w:sz="4" w:space="0" w:color="auto"/>
              <w:left w:val="nil"/>
              <w:bottom w:val="nil"/>
              <w:right w:val="nil"/>
            </w:tcBorders>
            <w:noWrap/>
            <w:vAlign w:val="center"/>
          </w:tcPr>
          <w:p w14:paraId="7360F2D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0.0000</w:t>
            </w:r>
          </w:p>
        </w:tc>
        <w:tc>
          <w:tcPr>
            <w:tcW w:w="846" w:type="dxa"/>
            <w:tcBorders>
              <w:top w:val="single" w:sz="4" w:space="0" w:color="auto"/>
              <w:left w:val="nil"/>
              <w:bottom w:val="nil"/>
              <w:right w:val="nil"/>
            </w:tcBorders>
            <w:noWrap/>
            <w:vAlign w:val="center"/>
          </w:tcPr>
          <w:p w14:paraId="695163F1"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0.0061</w:t>
            </w:r>
          </w:p>
        </w:tc>
        <w:tc>
          <w:tcPr>
            <w:tcW w:w="846" w:type="dxa"/>
            <w:tcBorders>
              <w:top w:val="single" w:sz="4" w:space="0" w:color="auto"/>
              <w:left w:val="nil"/>
              <w:bottom w:val="nil"/>
              <w:right w:val="nil"/>
            </w:tcBorders>
            <w:noWrap/>
            <w:vAlign w:val="center"/>
          </w:tcPr>
          <w:p w14:paraId="72741127"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0.0189</w:t>
            </w:r>
          </w:p>
        </w:tc>
        <w:tc>
          <w:tcPr>
            <w:tcW w:w="846" w:type="dxa"/>
            <w:tcBorders>
              <w:top w:val="single" w:sz="4" w:space="0" w:color="auto"/>
              <w:left w:val="nil"/>
              <w:bottom w:val="nil"/>
              <w:right w:val="nil"/>
            </w:tcBorders>
            <w:noWrap/>
            <w:vAlign w:val="center"/>
          </w:tcPr>
          <w:p w14:paraId="69C307F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0.0106</w:t>
            </w:r>
          </w:p>
        </w:tc>
        <w:tc>
          <w:tcPr>
            <w:tcW w:w="845" w:type="dxa"/>
            <w:tcBorders>
              <w:top w:val="single" w:sz="4" w:space="0" w:color="auto"/>
              <w:left w:val="nil"/>
              <w:bottom w:val="nil"/>
              <w:right w:val="nil"/>
            </w:tcBorders>
            <w:noWrap/>
            <w:vAlign w:val="center"/>
          </w:tcPr>
          <w:p w14:paraId="7A167ACE"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0.0296</w:t>
            </w:r>
          </w:p>
        </w:tc>
      </w:tr>
      <w:tr w:rsidR="004651C7" w14:paraId="41252921" w14:textId="77777777">
        <w:trPr>
          <w:trHeight w:val="265"/>
          <w:jc w:val="center"/>
        </w:trPr>
        <w:tc>
          <w:tcPr>
            <w:tcW w:w="0" w:type="auto"/>
            <w:vMerge/>
            <w:tcBorders>
              <w:top w:val="single" w:sz="4" w:space="0" w:color="auto"/>
              <w:left w:val="nil"/>
              <w:bottom w:val="single" w:sz="8" w:space="0" w:color="auto"/>
              <w:right w:val="nil"/>
            </w:tcBorders>
            <w:vAlign w:val="center"/>
          </w:tcPr>
          <w:p w14:paraId="7477597B" w14:textId="77777777" w:rsidR="004651C7" w:rsidRDefault="004651C7">
            <w:pPr>
              <w:widowControl/>
              <w:snapToGrid w:val="0"/>
              <w:spacing w:before="100" w:line="312" w:lineRule="auto"/>
              <w:ind w:firstLineChars="0" w:firstLine="0"/>
              <w:jc w:val="left"/>
              <w:rPr>
                <w:rFonts w:eastAsia="宋体"/>
                <w:b/>
                <w:color w:val="000000"/>
                <w:kern w:val="0"/>
                <w:sz w:val="21"/>
                <w:szCs w:val="21"/>
              </w:rPr>
            </w:pPr>
          </w:p>
        </w:tc>
        <w:tc>
          <w:tcPr>
            <w:tcW w:w="681" w:type="dxa"/>
            <w:tcBorders>
              <w:top w:val="nil"/>
              <w:left w:val="nil"/>
              <w:bottom w:val="single" w:sz="8" w:space="0" w:color="auto"/>
              <w:right w:val="nil"/>
            </w:tcBorders>
            <w:noWrap/>
            <w:vAlign w:val="center"/>
          </w:tcPr>
          <w:p w14:paraId="21B0BC52" w14:textId="77777777" w:rsidR="004651C7" w:rsidRDefault="00BF798C">
            <w:pPr>
              <w:widowControl/>
              <w:snapToGrid w:val="0"/>
              <w:spacing w:before="100" w:line="312" w:lineRule="auto"/>
              <w:ind w:firstLineChars="0" w:firstLine="0"/>
              <w:jc w:val="center"/>
              <w:rPr>
                <w:rFonts w:eastAsia="宋体"/>
                <w:b/>
                <w:color w:val="000000"/>
                <w:kern w:val="0"/>
                <w:sz w:val="21"/>
                <w:szCs w:val="21"/>
              </w:rPr>
            </w:pPr>
            <w:r>
              <w:rPr>
                <w:rFonts w:eastAsia="宋体" w:hint="eastAsia"/>
                <w:b/>
                <w:color w:val="000000"/>
                <w:kern w:val="0"/>
                <w:sz w:val="21"/>
                <w:szCs w:val="21"/>
              </w:rPr>
              <w:t>排名</w:t>
            </w:r>
          </w:p>
        </w:tc>
        <w:tc>
          <w:tcPr>
            <w:tcW w:w="846" w:type="dxa"/>
            <w:tcBorders>
              <w:top w:val="nil"/>
              <w:left w:val="nil"/>
              <w:bottom w:val="single" w:sz="8" w:space="0" w:color="auto"/>
              <w:right w:val="nil"/>
            </w:tcBorders>
            <w:noWrap/>
            <w:vAlign w:val="center"/>
          </w:tcPr>
          <w:p w14:paraId="14355A5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2</w:t>
            </w:r>
          </w:p>
        </w:tc>
        <w:tc>
          <w:tcPr>
            <w:tcW w:w="846" w:type="dxa"/>
            <w:tcBorders>
              <w:top w:val="nil"/>
              <w:left w:val="nil"/>
              <w:bottom w:val="single" w:sz="8" w:space="0" w:color="auto"/>
              <w:right w:val="nil"/>
            </w:tcBorders>
            <w:noWrap/>
            <w:vAlign w:val="center"/>
          </w:tcPr>
          <w:p w14:paraId="5DD7E9E3"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w:t>
            </w:r>
          </w:p>
        </w:tc>
        <w:tc>
          <w:tcPr>
            <w:tcW w:w="846" w:type="dxa"/>
            <w:tcBorders>
              <w:top w:val="nil"/>
              <w:left w:val="nil"/>
              <w:bottom w:val="single" w:sz="8" w:space="0" w:color="auto"/>
              <w:right w:val="nil"/>
            </w:tcBorders>
            <w:noWrap/>
            <w:vAlign w:val="center"/>
          </w:tcPr>
          <w:p w14:paraId="3F349656"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6</w:t>
            </w:r>
          </w:p>
        </w:tc>
        <w:tc>
          <w:tcPr>
            <w:tcW w:w="846" w:type="dxa"/>
            <w:tcBorders>
              <w:top w:val="nil"/>
              <w:left w:val="nil"/>
              <w:bottom w:val="single" w:sz="8" w:space="0" w:color="auto"/>
              <w:right w:val="nil"/>
            </w:tcBorders>
            <w:noWrap/>
            <w:vAlign w:val="center"/>
          </w:tcPr>
          <w:p w14:paraId="5F783828"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5</w:t>
            </w:r>
          </w:p>
        </w:tc>
        <w:tc>
          <w:tcPr>
            <w:tcW w:w="846" w:type="dxa"/>
            <w:tcBorders>
              <w:top w:val="nil"/>
              <w:left w:val="nil"/>
              <w:bottom w:val="single" w:sz="8" w:space="0" w:color="auto"/>
              <w:right w:val="nil"/>
            </w:tcBorders>
            <w:noWrap/>
            <w:vAlign w:val="center"/>
          </w:tcPr>
          <w:p w14:paraId="220F4B5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4</w:t>
            </w:r>
          </w:p>
        </w:tc>
        <w:tc>
          <w:tcPr>
            <w:tcW w:w="846" w:type="dxa"/>
            <w:tcBorders>
              <w:top w:val="nil"/>
              <w:left w:val="nil"/>
              <w:bottom w:val="single" w:sz="8" w:space="0" w:color="auto"/>
              <w:right w:val="nil"/>
            </w:tcBorders>
            <w:noWrap/>
            <w:vAlign w:val="center"/>
          </w:tcPr>
          <w:p w14:paraId="3FCA4FA0"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10</w:t>
            </w:r>
          </w:p>
        </w:tc>
        <w:tc>
          <w:tcPr>
            <w:tcW w:w="846" w:type="dxa"/>
            <w:tcBorders>
              <w:top w:val="nil"/>
              <w:left w:val="nil"/>
              <w:bottom w:val="single" w:sz="8" w:space="0" w:color="auto"/>
              <w:right w:val="nil"/>
            </w:tcBorders>
            <w:noWrap/>
            <w:vAlign w:val="center"/>
          </w:tcPr>
          <w:p w14:paraId="4F5D931A"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9</w:t>
            </w:r>
          </w:p>
        </w:tc>
        <w:tc>
          <w:tcPr>
            <w:tcW w:w="846" w:type="dxa"/>
            <w:tcBorders>
              <w:top w:val="nil"/>
              <w:left w:val="nil"/>
              <w:bottom w:val="single" w:sz="8" w:space="0" w:color="auto"/>
              <w:right w:val="nil"/>
            </w:tcBorders>
            <w:noWrap/>
            <w:vAlign w:val="center"/>
          </w:tcPr>
          <w:p w14:paraId="53E12E73"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7</w:t>
            </w:r>
          </w:p>
        </w:tc>
        <w:tc>
          <w:tcPr>
            <w:tcW w:w="846" w:type="dxa"/>
            <w:tcBorders>
              <w:top w:val="nil"/>
              <w:left w:val="nil"/>
              <w:bottom w:val="single" w:sz="8" w:space="0" w:color="auto"/>
              <w:right w:val="nil"/>
            </w:tcBorders>
            <w:noWrap/>
            <w:vAlign w:val="center"/>
          </w:tcPr>
          <w:p w14:paraId="00BFE219"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8</w:t>
            </w:r>
          </w:p>
        </w:tc>
        <w:tc>
          <w:tcPr>
            <w:tcW w:w="845" w:type="dxa"/>
            <w:tcBorders>
              <w:top w:val="nil"/>
              <w:left w:val="nil"/>
              <w:bottom w:val="single" w:sz="8" w:space="0" w:color="auto"/>
              <w:right w:val="nil"/>
            </w:tcBorders>
            <w:noWrap/>
            <w:vAlign w:val="center"/>
          </w:tcPr>
          <w:p w14:paraId="5C519745" w14:textId="77777777" w:rsidR="004651C7" w:rsidRDefault="00BF798C">
            <w:pPr>
              <w:widowControl/>
              <w:snapToGrid w:val="0"/>
              <w:spacing w:before="100" w:line="312" w:lineRule="auto"/>
              <w:ind w:firstLineChars="0" w:firstLine="0"/>
              <w:jc w:val="center"/>
              <w:rPr>
                <w:rFonts w:eastAsia="宋体"/>
                <w:color w:val="000000"/>
                <w:kern w:val="0"/>
                <w:sz w:val="21"/>
                <w:szCs w:val="21"/>
              </w:rPr>
            </w:pPr>
            <w:r>
              <w:rPr>
                <w:rFonts w:eastAsia="宋体" w:hint="eastAsia"/>
                <w:color w:val="000000"/>
                <w:kern w:val="0"/>
                <w:sz w:val="21"/>
                <w:szCs w:val="21"/>
              </w:rPr>
              <w:t>3</w:t>
            </w:r>
          </w:p>
        </w:tc>
      </w:tr>
    </w:tbl>
    <w:p w14:paraId="49A7ADFB" w14:textId="77777777" w:rsidR="004651C7" w:rsidRDefault="004651C7">
      <w:pPr>
        <w:pStyle w:val="afffc"/>
        <w:rPr>
          <w:lang w:eastAsia="zh-Hans"/>
        </w:rPr>
      </w:pPr>
      <w:bookmarkStart w:id="41" w:name="_Toc93064867"/>
    </w:p>
    <w:p w14:paraId="40CA4B9A" w14:textId="77777777" w:rsidR="004651C7" w:rsidRDefault="00BF798C">
      <w:pPr>
        <w:pStyle w:val="3"/>
        <w:spacing w:before="192" w:after="240"/>
        <w:ind w:firstLine="480"/>
      </w:pPr>
      <w:bookmarkStart w:id="42" w:name="_Toc93925774"/>
      <w:r>
        <w:rPr>
          <w:rFonts w:hint="eastAsia"/>
          <w:lang w:eastAsia="zh-Hans"/>
        </w:rPr>
        <w:t>（三）</w:t>
      </w:r>
      <w:r>
        <w:rPr>
          <w:rFonts w:hint="eastAsia"/>
        </w:rPr>
        <w:t>评价分析</w:t>
      </w:r>
      <w:bookmarkEnd w:id="41"/>
      <w:bookmarkEnd w:id="42"/>
    </w:p>
    <w:p w14:paraId="2BC32F7C" w14:textId="77777777" w:rsidR="004651C7" w:rsidRDefault="00BF798C">
      <w:pPr>
        <w:pStyle w:val="4"/>
        <w:rPr>
          <w:lang w:val="zh-CN" w:eastAsia="zh-Hans"/>
        </w:rPr>
      </w:pPr>
      <w:r>
        <w:rPr>
          <w:rFonts w:hint="eastAsia"/>
          <w:lang w:val="zh-CN" w:eastAsia="zh-Hans"/>
        </w:rPr>
        <w:t>1、指标项影响分析</w:t>
      </w:r>
    </w:p>
    <w:p w14:paraId="7A016808"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宽带网络设施权重最高，其次为开放共享。在《新型智慧城市评价指标》中，“宽带网络设施”用于评价城市固定宽带网络、移动宽带网络和</w:t>
      </w:r>
      <w:r>
        <w:rPr>
          <w:rFonts w:eastAsia="宋体" w:hint="eastAsia"/>
          <w:sz w:val="24"/>
          <w:szCs w:val="24"/>
          <w:lang w:eastAsia="zh-Hans"/>
        </w:rPr>
        <w:t>IPv6</w:t>
      </w:r>
      <w:r>
        <w:rPr>
          <w:rFonts w:eastAsia="宋体" w:hint="eastAsia"/>
          <w:sz w:val="24"/>
          <w:szCs w:val="24"/>
          <w:lang w:eastAsia="zh-Hans"/>
        </w:rPr>
        <w:t>发展的情况，“开放共享”用于评价城市政府部门数据共享和公共信息资源向社会开放的情况。从这两项指标权重排名居前可以看出，在智慧城市群建设发展过程中，信息基础设施及数据开放共享至为关键，为城市群内部智慧化联接奠定了发展基础。权重排名居前的指标还有帮扶服务、城市管理、开发利用、交通服务，也是智慧城市群发展建设的重要方向。</w:t>
      </w:r>
    </w:p>
    <w:p w14:paraId="2300FFC2" w14:textId="77777777" w:rsidR="004651C7" w:rsidRDefault="00BF798C">
      <w:pPr>
        <w:pStyle w:val="4"/>
        <w:rPr>
          <w:lang w:val="zh-CN" w:eastAsia="zh-Hans"/>
        </w:rPr>
      </w:pPr>
      <w:r>
        <w:rPr>
          <w:rFonts w:hint="eastAsia"/>
          <w:lang w:val="zh-CN" w:eastAsia="zh-Hans"/>
        </w:rPr>
        <w:t>2、智慧城市群发展水平和差异分析</w:t>
      </w:r>
    </w:p>
    <w:p w14:paraId="78606AE6" w14:textId="77777777" w:rsidR="004651C7" w:rsidRDefault="00BF798C" w:rsidP="00FF5AB5">
      <w:pPr>
        <w:pStyle w:val="affd"/>
        <w:rPr>
          <w:szCs w:val="32"/>
        </w:rPr>
      </w:pPr>
      <w:r>
        <w:rPr>
          <w:noProof/>
        </w:rPr>
        <w:lastRenderedPageBreak/>
        <w:drawing>
          <wp:inline distT="0" distB="0" distL="0" distR="0" wp14:anchorId="3F9653C8" wp14:editId="0519088F">
            <wp:extent cx="4572000" cy="2698750"/>
            <wp:effectExtent l="4445" t="4445" r="14605" b="20955"/>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F1E6F4" w14:textId="77777777" w:rsidR="004651C7" w:rsidRDefault="00BF798C">
      <w:pPr>
        <w:pStyle w:val="affc"/>
      </w:pPr>
      <w:r>
        <w:rPr>
          <w:rFonts w:hint="eastAsia"/>
        </w:rPr>
        <w:t>图</w:t>
      </w:r>
      <w:r>
        <w:rPr>
          <w:rFonts w:hint="eastAsia"/>
        </w:rPr>
        <w:t>2</w:t>
      </w:r>
      <w:r>
        <w:t xml:space="preserve"> </w:t>
      </w:r>
      <w:r>
        <w:rPr>
          <w:rFonts w:hint="eastAsia"/>
        </w:rPr>
        <w:t xml:space="preserve"> </w:t>
      </w:r>
      <w:r>
        <w:rPr>
          <w:rFonts w:hint="eastAsia"/>
        </w:rPr>
        <w:t>智慧城市群评价均值和差异分布</w:t>
      </w:r>
    </w:p>
    <w:p w14:paraId="4C35D99C" w14:textId="77777777" w:rsidR="004651C7" w:rsidRDefault="004651C7">
      <w:pPr>
        <w:pStyle w:val="afffc"/>
        <w:rPr>
          <w:lang w:eastAsia="zh-Hans"/>
        </w:rPr>
      </w:pPr>
    </w:p>
    <w:p w14:paraId="48EA0DA3"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如上图可知，</w:t>
      </w:r>
      <w:r>
        <w:rPr>
          <w:rFonts w:eastAsia="宋体" w:hint="eastAsia"/>
          <w:sz w:val="24"/>
          <w:szCs w:val="24"/>
          <w:lang w:eastAsia="zh-Hans"/>
        </w:rPr>
        <w:t>10</w:t>
      </w:r>
      <w:r>
        <w:rPr>
          <w:rFonts w:eastAsia="宋体" w:hint="eastAsia"/>
          <w:sz w:val="24"/>
          <w:szCs w:val="24"/>
          <w:lang w:eastAsia="zh-Hans"/>
        </w:rPr>
        <w:t>个国家级智慧城市群的排名依次为粤港澳大湾区、长江三角洲城市群、长江中游城市群、中原城市群、成渝城市群、北部湾城市群、关中平原城市群、呼包鄂榆城市群、兰西城市群、哈长城市群。其中粤港澳大湾区参评城市存在一定数据缺失，但仍位居第一，体现了粤港澳大湾区智慧化建设的实力。长江三角洲城市群多年来深耕智慧化建设，不论是上海、杭州等典型城市还是城市群内其他很多城市，对智慧城市建设都颇为重视并取得了一定成效，此外区域整体智慧化协同水平较高。长江中游城市群、中原城市群、成渝城市群近年来在智慧城市、智慧城市群建设中也加大力度，正迎头赶上。整体而言智慧城市群的排名与城市群经济发展存在一定程度的相关性。</w:t>
      </w:r>
    </w:p>
    <w:p w14:paraId="561A097E"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从区域方差看，长江三角洲城市群、粤港澳大湾区、中原城市群、成渝城市群、兰西城市群、呼包鄂榆城市群的城市间发展较为平均，而关中城市群、长江中游城市群发展差异较大，其余城市群处于中间档次。这也一定程度上体现了区域发展均衡性对智慧城市发展均衡性的影响。长三角、粤港澳等地区多年来区域发展总体较为均衡，龙头城市带动效应较为明显。而关中城市群的西安市一支独大，对周边城市经济、民生等辐射带动作用不强，造成智慧城市发展均衡性不足。</w:t>
      </w:r>
    </w:p>
    <w:p w14:paraId="3FEB1A77" w14:textId="77777777" w:rsidR="004651C7" w:rsidRDefault="00BF798C">
      <w:pPr>
        <w:pStyle w:val="4"/>
        <w:rPr>
          <w:lang w:val="zh-CN" w:eastAsia="zh-Hans"/>
        </w:rPr>
      </w:pPr>
      <w:r>
        <w:rPr>
          <w:rFonts w:hint="eastAsia"/>
          <w:lang w:val="zh-CN" w:eastAsia="zh-Hans"/>
        </w:rPr>
        <w:t>3、智慧城市群一级指标分析</w:t>
      </w:r>
    </w:p>
    <w:p w14:paraId="39630C17"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惠民服务（</w:t>
      </w:r>
      <w:r>
        <w:rPr>
          <w:rFonts w:eastAsia="宋体" w:hint="eastAsia"/>
          <w:sz w:val="24"/>
          <w:szCs w:val="24"/>
          <w:lang w:eastAsia="zh-Hans"/>
        </w:rPr>
        <w:t>L1</w:t>
      </w:r>
      <w:r>
        <w:rPr>
          <w:rFonts w:eastAsia="宋体" w:hint="eastAsia"/>
          <w:sz w:val="24"/>
          <w:szCs w:val="24"/>
          <w:lang w:eastAsia="zh-Hans"/>
        </w:rPr>
        <w:t>）方面，城市群排名与综合排名基本一致，略有不同。</w:t>
      </w:r>
    </w:p>
    <w:p w14:paraId="27D3A56D"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精准治理（</w:t>
      </w:r>
      <w:r>
        <w:rPr>
          <w:rFonts w:eastAsia="宋体" w:hint="eastAsia"/>
          <w:sz w:val="24"/>
          <w:szCs w:val="24"/>
          <w:lang w:eastAsia="zh-Hans"/>
        </w:rPr>
        <w:t>L2</w:t>
      </w:r>
      <w:r>
        <w:rPr>
          <w:rFonts w:eastAsia="宋体" w:hint="eastAsia"/>
          <w:sz w:val="24"/>
          <w:szCs w:val="24"/>
          <w:lang w:eastAsia="zh-Hans"/>
        </w:rPr>
        <w:t>）方面，关中平原城市群、成渝城市群排名相对综合排名稍有落后，下一步可进一步加强提升。</w:t>
      </w:r>
    </w:p>
    <w:p w14:paraId="7D7DFC9E"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lastRenderedPageBreak/>
        <w:t>生态宜居（</w:t>
      </w:r>
      <w:r>
        <w:rPr>
          <w:rFonts w:eastAsia="宋体" w:hint="eastAsia"/>
          <w:sz w:val="24"/>
          <w:szCs w:val="24"/>
          <w:lang w:eastAsia="zh-Hans"/>
        </w:rPr>
        <w:t>L3</w:t>
      </w:r>
      <w:r>
        <w:rPr>
          <w:rFonts w:eastAsia="宋体" w:hint="eastAsia"/>
          <w:sz w:val="24"/>
          <w:szCs w:val="24"/>
          <w:lang w:eastAsia="zh-Hans"/>
        </w:rPr>
        <w:t>）方面，综合排名第</w:t>
      </w:r>
      <w:r>
        <w:rPr>
          <w:rFonts w:eastAsia="宋体" w:hint="eastAsia"/>
          <w:sz w:val="24"/>
          <w:szCs w:val="24"/>
          <w:lang w:eastAsia="zh-Hans"/>
        </w:rPr>
        <w:t>1</w:t>
      </w:r>
      <w:r>
        <w:rPr>
          <w:rFonts w:eastAsia="宋体" w:hint="eastAsia"/>
          <w:sz w:val="24"/>
          <w:szCs w:val="24"/>
          <w:lang w:eastAsia="zh-Hans"/>
        </w:rPr>
        <w:t>的粤港澳大湾区在生态宜居指标的排名仅为第</w:t>
      </w:r>
      <w:r>
        <w:rPr>
          <w:rFonts w:eastAsia="宋体" w:hint="eastAsia"/>
          <w:sz w:val="24"/>
          <w:szCs w:val="24"/>
          <w:lang w:eastAsia="zh-Hans"/>
        </w:rPr>
        <w:t>8</w:t>
      </w:r>
      <w:r>
        <w:rPr>
          <w:rFonts w:eastAsia="宋体" w:hint="eastAsia"/>
          <w:sz w:val="24"/>
          <w:szCs w:val="24"/>
          <w:lang w:eastAsia="zh-Hans"/>
        </w:rPr>
        <w:t>名，中原城市群、长江中游城市群排名也稍有落后，兰西城市群、北部湾城市群此指标排名位居前两名。该指标下的二级指标包括智慧环保、绿色节能，主要用于评价城市在环境保护方面开展智慧化监测，进行环境信息公开和环境问题处置，评价城市绿色发展，推动节能降耗等工作情况。虽然客观地理、生态环境有较大差异，资源环境受限地区更应加强智慧环保建设，推动绿色发展，为居民提供更加宜居生态环境，助力“碳达峰”“碳中和”目标实现。</w:t>
      </w:r>
    </w:p>
    <w:p w14:paraId="6551382D"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智能设施（</w:t>
      </w:r>
      <w:r>
        <w:rPr>
          <w:rFonts w:eastAsia="宋体" w:hint="eastAsia"/>
          <w:sz w:val="24"/>
          <w:szCs w:val="24"/>
          <w:lang w:eastAsia="zh-Hans"/>
        </w:rPr>
        <w:t>L4</w:t>
      </w:r>
      <w:r>
        <w:rPr>
          <w:rFonts w:eastAsia="宋体" w:hint="eastAsia"/>
          <w:sz w:val="24"/>
          <w:szCs w:val="24"/>
          <w:lang w:eastAsia="zh-Hans"/>
        </w:rPr>
        <w:t>）方面，兰西城市群排名相较于综合排名有大幅提升，中原城市群、北部湾城市群排名有所落后。</w:t>
      </w:r>
    </w:p>
    <w:p w14:paraId="77E4FD12"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信息资源（</w:t>
      </w:r>
      <w:r>
        <w:rPr>
          <w:rFonts w:eastAsia="宋体" w:hint="eastAsia"/>
          <w:sz w:val="24"/>
          <w:szCs w:val="24"/>
          <w:lang w:eastAsia="zh-Hans"/>
        </w:rPr>
        <w:t>L5</w:t>
      </w:r>
      <w:r>
        <w:rPr>
          <w:rFonts w:eastAsia="宋体" w:hint="eastAsia"/>
          <w:sz w:val="24"/>
          <w:szCs w:val="24"/>
          <w:lang w:eastAsia="zh-Hans"/>
        </w:rPr>
        <w:t>）方面，北部湾城市群排名稍有落后，宽带网络等智能基础设施、信息资源开放共享与开发利用对于智慧城市发展及城市群间的协同联动具有重要作用，在城市群建设发展中应给予重视。</w:t>
      </w:r>
    </w:p>
    <w:p w14:paraId="26CD9CDE"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信息安全（</w:t>
      </w:r>
      <w:r>
        <w:rPr>
          <w:rFonts w:eastAsia="宋体" w:hint="eastAsia"/>
          <w:sz w:val="24"/>
          <w:szCs w:val="24"/>
          <w:lang w:eastAsia="zh-Hans"/>
        </w:rPr>
        <w:t>L6</w:t>
      </w:r>
      <w:r>
        <w:rPr>
          <w:rFonts w:eastAsia="宋体" w:hint="eastAsia"/>
          <w:sz w:val="24"/>
          <w:szCs w:val="24"/>
          <w:lang w:eastAsia="zh-Hans"/>
        </w:rPr>
        <w:t>）方面，综合排名第</w:t>
      </w:r>
      <w:r>
        <w:rPr>
          <w:rFonts w:eastAsia="宋体" w:hint="eastAsia"/>
          <w:sz w:val="24"/>
          <w:szCs w:val="24"/>
          <w:lang w:eastAsia="zh-Hans"/>
        </w:rPr>
        <w:t>2</w:t>
      </w:r>
      <w:r>
        <w:rPr>
          <w:rFonts w:eastAsia="宋体" w:hint="eastAsia"/>
          <w:sz w:val="24"/>
          <w:szCs w:val="24"/>
          <w:lang w:eastAsia="zh-Hans"/>
        </w:rPr>
        <w:t>的长江三角洲城市群在信息安全指标的排名仅为第</w:t>
      </w:r>
      <w:r>
        <w:rPr>
          <w:rFonts w:eastAsia="宋体" w:hint="eastAsia"/>
          <w:sz w:val="24"/>
          <w:szCs w:val="24"/>
          <w:lang w:eastAsia="zh-Hans"/>
        </w:rPr>
        <w:t>8</w:t>
      </w:r>
      <w:r>
        <w:rPr>
          <w:rFonts w:eastAsia="宋体" w:hint="eastAsia"/>
          <w:sz w:val="24"/>
          <w:szCs w:val="24"/>
          <w:lang w:eastAsia="zh-Hans"/>
        </w:rPr>
        <w:t>名，呼包鄂榆城市群稍有落后，信息安全是发展智慧城市、智慧城市群的前提保障，</w:t>
      </w:r>
      <w:r>
        <w:rPr>
          <w:rFonts w:eastAsia="宋体" w:hint="eastAsia"/>
          <w:sz w:val="24"/>
          <w:szCs w:val="24"/>
          <w:lang w:eastAsia="zh-Hans"/>
        </w:rPr>
        <w:t>2021</w:t>
      </w:r>
      <w:r>
        <w:rPr>
          <w:rFonts w:eastAsia="宋体" w:hint="eastAsia"/>
          <w:sz w:val="24"/>
          <w:szCs w:val="24"/>
          <w:lang w:eastAsia="zh-Hans"/>
        </w:rPr>
        <w:t>年</w:t>
      </w:r>
      <w:r>
        <w:rPr>
          <w:rFonts w:eastAsia="宋体" w:hint="eastAsia"/>
          <w:sz w:val="24"/>
          <w:szCs w:val="24"/>
          <w:lang w:eastAsia="zh-Hans"/>
        </w:rPr>
        <w:t>9</w:t>
      </w:r>
      <w:r>
        <w:rPr>
          <w:rFonts w:eastAsia="宋体" w:hint="eastAsia"/>
          <w:sz w:val="24"/>
          <w:szCs w:val="24"/>
          <w:lang w:eastAsia="zh-Hans"/>
        </w:rPr>
        <w:t>月</w:t>
      </w:r>
      <w:r>
        <w:rPr>
          <w:rFonts w:eastAsia="宋体" w:hint="eastAsia"/>
          <w:sz w:val="24"/>
          <w:szCs w:val="24"/>
          <w:lang w:eastAsia="zh-Hans"/>
        </w:rPr>
        <w:t>1</w:t>
      </w:r>
      <w:r>
        <w:rPr>
          <w:rFonts w:eastAsia="宋体" w:hint="eastAsia"/>
          <w:sz w:val="24"/>
          <w:szCs w:val="24"/>
          <w:lang w:eastAsia="zh-Hans"/>
        </w:rPr>
        <w:t>日实施的《中华人民共和国数据安全法》进一步强调了信息安全的重要性，智慧城市群发展必须建立在筑牢安全防线的基础之上。</w:t>
      </w:r>
    </w:p>
    <w:p w14:paraId="3907B7E8"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改革创新（</w:t>
      </w:r>
      <w:r>
        <w:rPr>
          <w:rFonts w:eastAsia="宋体" w:hint="eastAsia"/>
          <w:sz w:val="24"/>
          <w:szCs w:val="24"/>
          <w:lang w:eastAsia="zh-Hans"/>
        </w:rPr>
        <w:t>L7</w:t>
      </w:r>
      <w:r>
        <w:rPr>
          <w:rFonts w:eastAsia="宋体" w:hint="eastAsia"/>
          <w:sz w:val="24"/>
          <w:szCs w:val="24"/>
          <w:lang w:eastAsia="zh-Hans"/>
        </w:rPr>
        <w:t>）方面，哈长城市群排名居前，北部湾城市群、长江中游城市群、关中平原城市群排名有所落后，智慧城市群发展由体制机制与技术创新应用双轮驱动，建设与运营并重，需建立完善的统筹、管理、运营机制。</w:t>
      </w:r>
    </w:p>
    <w:p w14:paraId="78270F27" w14:textId="77777777" w:rsidR="004651C7" w:rsidRDefault="00BF798C">
      <w:pPr>
        <w:pStyle w:val="3"/>
        <w:spacing w:before="192" w:after="240"/>
        <w:ind w:firstLine="480"/>
      </w:pPr>
      <w:bookmarkStart w:id="43" w:name="_Toc93064868"/>
      <w:bookmarkStart w:id="44" w:name="_Toc93925775"/>
      <w:r>
        <w:rPr>
          <w:rFonts w:hint="eastAsia"/>
          <w:lang w:eastAsia="zh-Hans"/>
        </w:rPr>
        <w:t>（四）</w:t>
      </w:r>
      <w:r>
        <w:rPr>
          <w:rFonts w:hint="eastAsia"/>
        </w:rPr>
        <w:t>主要结论</w:t>
      </w:r>
      <w:bookmarkEnd w:id="43"/>
      <w:bookmarkEnd w:id="44"/>
    </w:p>
    <w:p w14:paraId="0D7D3D23" w14:textId="77777777" w:rsidR="004651C7" w:rsidRDefault="00BF798C">
      <w:pPr>
        <w:pStyle w:val="4"/>
        <w:rPr>
          <w:lang w:val="zh-CN"/>
        </w:rPr>
      </w:pPr>
      <w:r>
        <w:rPr>
          <w:rFonts w:hint="eastAsia"/>
          <w:lang w:val="zh-CN"/>
        </w:rPr>
        <w:t>1、基础设施发展水平是</w:t>
      </w:r>
      <w:bookmarkStart w:id="45" w:name="_Hlk87256047"/>
      <w:r>
        <w:rPr>
          <w:rFonts w:hint="eastAsia"/>
          <w:lang w:val="zh-CN"/>
        </w:rPr>
        <w:t>智慧城市群协同发展的基础条件</w:t>
      </w:r>
      <w:bookmarkEnd w:id="45"/>
    </w:p>
    <w:p w14:paraId="189F25D5"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在基于熵权法的智慧城市群评价指标分析中，宽带网络设施指标权重最高，为</w:t>
      </w:r>
      <w:r>
        <w:rPr>
          <w:rFonts w:eastAsia="宋体" w:hint="eastAsia"/>
          <w:sz w:val="24"/>
          <w:szCs w:val="24"/>
          <w:lang w:eastAsia="zh-Hans"/>
        </w:rPr>
        <w:t>0.0974</w:t>
      </w:r>
      <w:r>
        <w:rPr>
          <w:rFonts w:eastAsia="宋体" w:hint="eastAsia"/>
          <w:sz w:val="24"/>
          <w:szCs w:val="24"/>
          <w:lang w:eastAsia="zh-Hans"/>
        </w:rPr>
        <w:t>，显著高于排名第二的指标。以宽带网络设施为代表的信息网络基础设施是智慧城市群协同发展的基础条件。在三元空间理论中，随着信息通信技术的迅速发展与普及应用，信息空间与物理空间、社会空间共同构成人类社会的三元空间。智慧城市基本工程逻辑是建立城市物理空间和社会空间到信息空间的映射，再通过信息空间回馈物理空间和社会空间，进而优化城市系统，解决城市问题。</w:t>
      </w:r>
      <w:r>
        <w:rPr>
          <w:rStyle w:val="aff5"/>
          <w:rFonts w:eastAsia="宋体" w:hint="eastAsia"/>
          <w:sz w:val="24"/>
          <w:szCs w:val="24"/>
          <w:lang w:eastAsia="zh-Hans"/>
        </w:rPr>
        <w:t>[</w:t>
      </w:r>
      <w:r>
        <w:rPr>
          <w:rStyle w:val="aff5"/>
          <w:rFonts w:eastAsia="宋体" w:hint="eastAsia"/>
          <w:sz w:val="24"/>
          <w:szCs w:val="24"/>
          <w:lang w:eastAsia="zh-Hans"/>
        </w:rPr>
        <w:footnoteReference w:id="26"/>
      </w:r>
      <w:r>
        <w:rPr>
          <w:rStyle w:val="aff5"/>
          <w:rFonts w:eastAsia="宋体" w:hint="eastAsia"/>
          <w:sz w:val="24"/>
          <w:szCs w:val="24"/>
          <w:lang w:eastAsia="zh-Hans"/>
        </w:rPr>
        <w:t>]</w:t>
      </w:r>
      <w:r>
        <w:rPr>
          <w:rFonts w:eastAsia="宋体" w:hint="eastAsia"/>
          <w:sz w:val="24"/>
          <w:szCs w:val="24"/>
          <w:lang w:eastAsia="zh-Hans"/>
        </w:rPr>
        <w:t>该理论同样适用于</w:t>
      </w:r>
      <w:r>
        <w:rPr>
          <w:rFonts w:eastAsia="宋体" w:hint="eastAsia"/>
          <w:sz w:val="24"/>
          <w:szCs w:val="24"/>
          <w:lang w:eastAsia="zh-Hans"/>
        </w:rPr>
        <w:lastRenderedPageBreak/>
        <w:t>智慧城市群，信息网络基础设施是信息空间得以建立、存在的基础，先进泛在的信息网络基础设施是城市群间开展智慧化协同不可或缺、至关重要的基础条件，为智慧城市群的信息开放共享、产业发展互促、治理协同联动、民生普惠便捷提供底层支撑。</w:t>
      </w:r>
    </w:p>
    <w:p w14:paraId="2C7B261C" w14:textId="77777777" w:rsidR="004651C7" w:rsidRDefault="00BF798C">
      <w:pPr>
        <w:pStyle w:val="4"/>
        <w:rPr>
          <w:lang w:val="zh-CN"/>
        </w:rPr>
      </w:pPr>
      <w:r>
        <w:rPr>
          <w:rFonts w:hint="eastAsia"/>
          <w:lang w:val="zh-CN"/>
        </w:rPr>
        <w:t>2、开放共享是智慧城市群协同发展的关键因素</w:t>
      </w:r>
    </w:p>
    <w:p w14:paraId="0B71CFD3"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开放共享指标权重仅次于宽带网络设施，排名第二。高质量数据的共享、流动、开放及建立在此基础上的数据开发利用支撑起智慧城市群信息空间与二元空间的映射互通、动态运转及优化回馈，在跨行政区域、跨地理空间、跨行政管辖的城市群智慧化协同中发挥极其关键的作用。开放共享一方面包含城市政府部门的数据共享，在城市群智慧协同发展中，如果跨地域、跨层级的政府部门优质数据不能得到与需求相匹配的共享，那么政府侧的智慧化对内行政治理开展、对外民生治理服务提供、科学化智慧城市群建设将面临较大的推动困难。开放共享另一方面包含公共信息资源社会开放情况，这是政府侧与社会侧交互的重要内容，推动更多非涉密的公共信息资源有序开放有助于激发社会创新活力、政府社会联动共建、群众更多参与及支持等方面。</w:t>
      </w:r>
    </w:p>
    <w:p w14:paraId="283E885A" w14:textId="77777777" w:rsidR="004651C7" w:rsidRDefault="00BF798C">
      <w:pPr>
        <w:pStyle w:val="4"/>
        <w:rPr>
          <w:lang w:val="zh-CN" w:eastAsia="zh-Hans"/>
        </w:rPr>
      </w:pPr>
      <w:r>
        <w:rPr>
          <w:rFonts w:hint="eastAsia"/>
          <w:lang w:val="zh-CN" w:eastAsia="zh-Hans"/>
        </w:rPr>
        <w:t>3、智慧城市群已具备实现协同治理的有利条件</w:t>
      </w:r>
    </w:p>
    <w:p w14:paraId="0201AF1A"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除上述两个指标外，帮扶服务、城市管理、交通服务等城市治理领域指标也排名居前，说明了治理在智慧城市群建设中的重要性。城市治理一直是城市群、智慧城市群发展的重要着力点，经过近年来的持续发力已经形成了一定的建设成效，为智慧城市群进一步推动协同治理创造了有利条件。一是历年来单个智慧城市建设高度重视数字城管、智慧交通等治理能力现代化建设并取得突出成效，最近两年更有多地大力推动“一网通管”建设；二是城市群发展中多以交通基础设施建设联动、生态环保联合治理等治理领域内容为重要切入口，建立了良好的基础设施与体制机制支撑；三是智慧城市群发展中协同治理已经初见成效，比如城市群内交通卡跨城通用等。</w:t>
      </w:r>
    </w:p>
    <w:p w14:paraId="15A73A16" w14:textId="77777777" w:rsidR="004651C7" w:rsidRDefault="00BF798C">
      <w:pPr>
        <w:pStyle w:val="4"/>
        <w:rPr>
          <w:lang w:val="zh-CN" w:eastAsia="zh-Hans"/>
        </w:rPr>
      </w:pPr>
      <w:r>
        <w:rPr>
          <w:rFonts w:hint="eastAsia"/>
          <w:lang w:val="zh-CN" w:eastAsia="zh-Hans"/>
        </w:rPr>
        <w:t>4、智慧城市群民生服务延展性有待加强</w:t>
      </w:r>
    </w:p>
    <w:p w14:paraId="4B6C15F7"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民生服务在智慧城市建设中占有相当重要地位，而在基于熵权法的指标权重分析中，教育服务、智慧社区、社保服务、政务服务、医疗服务、就业服务等民生服务领域指标排名多居于中后位，说明目前智慧城市群的民生服务表现差异相对不突出，发展步调较为一致，发展同质性相对较高。在过往的智慧化民生服务建设发展中，城</w:t>
      </w:r>
      <w:r>
        <w:rPr>
          <w:rFonts w:eastAsia="宋体" w:hint="eastAsia"/>
          <w:sz w:val="24"/>
          <w:szCs w:val="24"/>
          <w:lang w:eastAsia="zh-Hans"/>
        </w:rPr>
        <w:lastRenderedPageBreak/>
        <w:t>市多循类似的思路路径推进政务服务、智慧教育、智慧医疗、智慧社区、智慧人社建设，在更深入的满足人民群众民生需求方面有待加强。在智慧城市群的民生服务发展中，一是要更加注重以人为本，深入体察民生需求，调动适宜技术开拓延展民生服务场景应用；二是注重智慧城市群跨域协同下的民生新需求，比如跨域政务服务事项办理、教育医疗就业资源共享、跨域生活就业宜人性建设等方面，为人民提供舒适便捷、优质资源共享、无障碍跨域的智慧化高品质城市群生活。</w:t>
      </w:r>
      <w:bookmarkEnd w:id="33"/>
    </w:p>
    <w:p w14:paraId="0C938983" w14:textId="77777777" w:rsidR="004651C7" w:rsidRDefault="00BF798C">
      <w:pPr>
        <w:pStyle w:val="2"/>
        <w:ind w:firstLine="480"/>
      </w:pPr>
      <w:bookmarkStart w:id="46" w:name="_Toc87475967"/>
      <w:bookmarkStart w:id="47" w:name="_Toc87476164"/>
      <w:bookmarkStart w:id="48" w:name="_Toc93064869"/>
      <w:bookmarkStart w:id="49" w:name="_Toc93841292"/>
      <w:bookmarkStart w:id="50" w:name="_Toc93925776"/>
      <w:bookmarkEnd w:id="46"/>
      <w:bookmarkEnd w:id="47"/>
      <w:r>
        <w:rPr>
          <w:rFonts w:hint="eastAsia"/>
          <w:lang w:eastAsia="zh-Hans"/>
        </w:rPr>
        <w:t>五、</w:t>
      </w:r>
      <w:r>
        <w:rPr>
          <w:rFonts w:hint="eastAsia"/>
        </w:rPr>
        <w:t>城市群和智慧城市协</w:t>
      </w:r>
      <w:r>
        <w:rPr>
          <w:rStyle w:val="20"/>
          <w:rFonts w:hint="eastAsia"/>
        </w:rPr>
        <w:t>同</w:t>
      </w:r>
      <w:r>
        <w:rPr>
          <w:rFonts w:hint="eastAsia"/>
        </w:rPr>
        <w:t>发展理论框架</w:t>
      </w:r>
      <w:bookmarkEnd w:id="48"/>
      <w:bookmarkEnd w:id="49"/>
      <w:bookmarkEnd w:id="50"/>
    </w:p>
    <w:p w14:paraId="130F25D5"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在《国家发展改革委关于培育发展现代化都市圈的指导意见》（发改规划〔</w:t>
      </w:r>
      <w:r>
        <w:rPr>
          <w:rFonts w:eastAsia="宋体" w:hint="eastAsia"/>
          <w:sz w:val="24"/>
          <w:szCs w:val="24"/>
          <w:lang w:eastAsia="zh-Hans"/>
        </w:rPr>
        <w:t>2019</w:t>
      </w:r>
      <w:r>
        <w:rPr>
          <w:rFonts w:eastAsia="宋体" w:hint="eastAsia"/>
          <w:sz w:val="24"/>
          <w:szCs w:val="24"/>
          <w:lang w:eastAsia="zh-Hans"/>
        </w:rPr>
        <w:t>〕</w:t>
      </w:r>
      <w:r>
        <w:rPr>
          <w:rFonts w:eastAsia="宋体" w:hint="eastAsia"/>
          <w:sz w:val="24"/>
          <w:szCs w:val="24"/>
          <w:lang w:eastAsia="zh-Hans"/>
        </w:rPr>
        <w:t>328</w:t>
      </w:r>
      <w:r>
        <w:rPr>
          <w:rFonts w:eastAsia="宋体" w:hint="eastAsia"/>
          <w:sz w:val="24"/>
          <w:szCs w:val="24"/>
          <w:lang w:eastAsia="zh-Hans"/>
        </w:rPr>
        <w:t>号）中指出，当前都市圈发展过程中，仍存在明显的一体化水平不高、分工协作不够、低水平同质化竞争、协同发展体制机制不健全等问题。这一方面源于主观因素，如思想观念、体制机制和政策方面的阻力和约束；另外一方面则在于客观技术的限制，如数字平台和技术与社会实体融合的缺失、滞后或瓶颈。而智慧城市群的建设和发展，就可以有效提升城市群这方面的能力。</w:t>
      </w:r>
    </w:p>
    <w:p w14:paraId="472B1B8B" w14:textId="77777777" w:rsidR="004651C7" w:rsidRDefault="00BF798C">
      <w:pPr>
        <w:pStyle w:val="3"/>
        <w:spacing w:before="192" w:after="240"/>
        <w:ind w:firstLine="480"/>
        <w:rPr>
          <w:lang w:eastAsia="zh-Hans"/>
        </w:rPr>
      </w:pPr>
      <w:bookmarkStart w:id="51" w:name="_Toc93064870"/>
      <w:bookmarkStart w:id="52" w:name="_Toc93925777"/>
      <w:r>
        <w:rPr>
          <w:rFonts w:hint="eastAsia"/>
          <w:lang w:eastAsia="zh-Hans"/>
        </w:rPr>
        <w:t>（一）城市群和智慧城市协同发展需求分析</w:t>
      </w:r>
      <w:bookmarkEnd w:id="51"/>
      <w:bookmarkEnd w:id="52"/>
    </w:p>
    <w:p w14:paraId="5BCC820E" w14:textId="77777777" w:rsidR="004651C7" w:rsidRDefault="00BF798C">
      <w:pPr>
        <w:pStyle w:val="4"/>
        <w:rPr>
          <w:lang w:val="zh-CN" w:eastAsia="zh-Hans"/>
        </w:rPr>
      </w:pPr>
      <w:r>
        <w:rPr>
          <w:rFonts w:hint="eastAsia"/>
          <w:lang w:val="zh-CN" w:eastAsia="zh-Hans"/>
        </w:rPr>
        <w:t>1、区域公共服务一体化</w:t>
      </w:r>
    </w:p>
    <w:p w14:paraId="4FA635C4"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公共服务一体化是实现区域一体化发展、促进居民在城市群内部自由流动的重要因素。交通、医疗、社保等公共服务领域的“一卡联通”“一码结算”等，对地市之间打通异地系统数据提出了很高的要求。仅以政务服务为例，在长三角、长江中游等地区，由于缺乏有效数据互通手段，公安户籍等基础信息不能共享，始终未能建立起政务服务一体化体系，导致各城市之间人员相互流动意愿受到较大限制，阻碍了城市群一体化进程。</w:t>
      </w:r>
    </w:p>
    <w:p w14:paraId="36698283" w14:textId="77777777" w:rsidR="004651C7" w:rsidRDefault="00BF798C">
      <w:pPr>
        <w:pStyle w:val="4"/>
        <w:rPr>
          <w:lang w:val="zh-CN" w:eastAsia="zh-Hans"/>
        </w:rPr>
      </w:pPr>
      <w:r>
        <w:rPr>
          <w:rFonts w:hint="eastAsia"/>
          <w:lang w:val="zh-CN" w:eastAsia="zh-Hans"/>
        </w:rPr>
        <w:t>2、区域社会治理一体化</w:t>
      </w:r>
    </w:p>
    <w:p w14:paraId="08C09B0F"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推动区域治理一体化发展，促进城市群内部公共安全、疫情防控、生态环保、应急救助等领域的协同联动，是实现区域高质量发展的坚实基础。尤其是在新冠疫情的影响下，城市群内数字化防疫协同成为突出问题。以京津冀为例，因为区域防疫数据没有实现互通，河北燕郊居民在并未处于中高风险地区的情况下，进入北京日常通勤受到严格限制，甚至出现大规模“步行进京”的情况，不仅严重影响了通勤效率，更增加了局部群体性事件风险。</w:t>
      </w:r>
    </w:p>
    <w:p w14:paraId="60093C27" w14:textId="77777777" w:rsidR="004651C7" w:rsidRDefault="00BF798C">
      <w:pPr>
        <w:pStyle w:val="4"/>
        <w:rPr>
          <w:lang w:val="zh-CN" w:eastAsia="zh-Hans"/>
        </w:rPr>
      </w:pPr>
      <w:r>
        <w:rPr>
          <w:rFonts w:hint="eastAsia"/>
          <w:lang w:val="zh-CN" w:eastAsia="zh-Hans"/>
        </w:rPr>
        <w:lastRenderedPageBreak/>
        <w:t>3、区域产业发展一体化</w:t>
      </w:r>
    </w:p>
    <w:p w14:paraId="5D559CBA"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推动数据要素互通，促进物流信息共享、金融信息协同、监管信息互认，已成为城市群形成经济发展合力、促进区域产业链一体化向更高水平迈进的重要力量。以物流、金融服务已经较为发达的长三角地区为例，由于各地管理部门在信用信息共享、同城化金融服务等方面的协同机制还不健全，企业在本地积累的信用资源无法扩展到其他区域，异地开展相关业务较为不便，人为造成总体运行成本的上升。</w:t>
      </w:r>
    </w:p>
    <w:p w14:paraId="386A6F60" w14:textId="77777777" w:rsidR="004651C7" w:rsidRDefault="00BF798C">
      <w:pPr>
        <w:pStyle w:val="3"/>
        <w:spacing w:before="192" w:after="240"/>
        <w:ind w:firstLine="480"/>
      </w:pPr>
      <w:bookmarkStart w:id="53" w:name="_Toc93064871"/>
      <w:bookmarkStart w:id="54" w:name="_Toc93925778"/>
      <w:r>
        <w:rPr>
          <w:rFonts w:hint="eastAsia"/>
          <w:lang w:eastAsia="zh-Hans"/>
        </w:rPr>
        <w:t>（二）</w:t>
      </w:r>
      <w:r>
        <w:rPr>
          <w:rFonts w:hint="eastAsia"/>
        </w:rPr>
        <w:t>智慧城市群协调模型</w:t>
      </w:r>
      <w:bookmarkEnd w:id="53"/>
      <w:bookmarkEnd w:id="54"/>
    </w:p>
    <w:p w14:paraId="663F8D9D"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智慧城市群的协同问题总体上是一个多级控制系统，如图所示。</w:t>
      </w:r>
    </w:p>
    <w:p w14:paraId="2F28B4C6" w14:textId="77777777" w:rsidR="004651C7" w:rsidRDefault="00BF798C" w:rsidP="00FF5AB5">
      <w:pPr>
        <w:pStyle w:val="affd"/>
      </w:pPr>
      <w:r>
        <w:rPr>
          <w:noProof/>
        </w:rPr>
        <w:drawing>
          <wp:inline distT="0" distB="0" distL="0" distR="0" wp14:anchorId="2C6A14D1" wp14:editId="7CAD589C">
            <wp:extent cx="4907280" cy="2634615"/>
            <wp:effectExtent l="0" t="0" r="7620" b="133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928307" cy="2645721"/>
                    </a:xfrm>
                    <a:prstGeom prst="rect">
                      <a:avLst/>
                    </a:prstGeom>
                    <a:noFill/>
                  </pic:spPr>
                </pic:pic>
              </a:graphicData>
            </a:graphic>
          </wp:inline>
        </w:drawing>
      </w:r>
    </w:p>
    <w:p w14:paraId="47ABE99E" w14:textId="77777777" w:rsidR="005B258A" w:rsidRDefault="005B258A" w:rsidP="005B258A">
      <w:pPr>
        <w:pStyle w:val="afffc"/>
      </w:pPr>
    </w:p>
    <w:p w14:paraId="292E3C80" w14:textId="77777777" w:rsidR="004651C7" w:rsidRDefault="00BF798C">
      <w:pPr>
        <w:pStyle w:val="affc"/>
      </w:pPr>
      <w:r>
        <w:rPr>
          <w:rFonts w:hint="eastAsia"/>
        </w:rPr>
        <w:t>图</w:t>
      </w:r>
      <w:r>
        <w:rPr>
          <w:rFonts w:hint="eastAsia"/>
        </w:rPr>
        <w:t xml:space="preserve">3 </w:t>
      </w:r>
      <w:r>
        <w:t xml:space="preserve"> </w:t>
      </w:r>
      <w:r>
        <w:rPr>
          <w:rFonts w:hint="eastAsia"/>
        </w:rPr>
        <w:t>多级控制基本原理</w:t>
      </w:r>
    </w:p>
    <w:p w14:paraId="6DD3B5C4" w14:textId="77777777" w:rsidR="004651C7" w:rsidRDefault="004651C7">
      <w:pPr>
        <w:pStyle w:val="afffc"/>
        <w:rPr>
          <w:lang w:eastAsia="zh-Hans"/>
        </w:rPr>
      </w:pPr>
    </w:p>
    <w:p w14:paraId="6DF1140A"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多级控制本质上是将组成大系统的各子系统及其</w:t>
      </w:r>
      <w:hyperlink r:id="rId37" w:tgtFrame="_blank" w:history="1">
        <w:r>
          <w:rPr>
            <w:rFonts w:eastAsia="宋体" w:hint="eastAsia"/>
            <w:sz w:val="24"/>
            <w:szCs w:val="24"/>
            <w:lang w:eastAsia="zh-Hans"/>
          </w:rPr>
          <w:t>控制器</w:t>
        </w:r>
      </w:hyperlink>
      <w:r>
        <w:rPr>
          <w:rFonts w:eastAsia="宋体" w:hint="eastAsia"/>
          <w:sz w:val="24"/>
          <w:szCs w:val="24"/>
          <w:lang w:eastAsia="zh-Hans"/>
        </w:rPr>
        <w:t>按递阶的方式分级排列而形成的层次结构（大系统结构）。这种结构的特点是：首先，上、下级是隶属关系</w:t>
      </w:r>
      <w:r>
        <w:rPr>
          <w:rFonts w:eastAsia="宋体" w:hint="eastAsia"/>
          <w:sz w:val="24"/>
          <w:szCs w:val="24"/>
          <w:lang w:eastAsia="zh-Hans"/>
        </w:rPr>
        <w:t>,</w:t>
      </w:r>
      <w:r>
        <w:rPr>
          <w:rFonts w:eastAsia="宋体" w:hint="eastAsia"/>
          <w:sz w:val="24"/>
          <w:szCs w:val="24"/>
          <w:lang w:eastAsia="zh-Hans"/>
        </w:rPr>
        <w:t>上级对下级有协调权，故上级控制器又称</w:t>
      </w:r>
      <w:hyperlink r:id="rId38" w:tgtFrame="_blank" w:history="1">
        <w:r>
          <w:rPr>
            <w:rFonts w:eastAsia="宋体" w:hint="eastAsia"/>
            <w:sz w:val="24"/>
            <w:szCs w:val="24"/>
            <w:lang w:eastAsia="zh-Hans"/>
          </w:rPr>
          <w:t>协调</w:t>
        </w:r>
      </w:hyperlink>
      <w:r>
        <w:rPr>
          <w:rFonts w:eastAsia="宋体" w:hint="eastAsia"/>
          <w:sz w:val="24"/>
          <w:szCs w:val="24"/>
          <w:lang w:eastAsia="zh-Hans"/>
        </w:rPr>
        <w:t>器，它的决策直接影响下级控制器的动作；其次，信息在上下级间垂直方向传递，向下的信息（命令）有优先权，同级控制器并行工作，也可以有信息交换，但不是命令；第三，上级控制决策的功能水平高于下级，解决的问题涉及面更广，影响更大，时间更长，作用更重要，级别越往上越关心系统的总体和长期目标；第四，级别越往上，涉及的问题不确定性越多，越难作出确切的定量描述和决策。</w:t>
      </w:r>
    </w:p>
    <w:p w14:paraId="549ABCF1"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以多级控制模型为基础模型，结合智慧城市发展特征，得到智慧城市群对智慧城</w:t>
      </w:r>
      <w:r>
        <w:rPr>
          <w:rFonts w:eastAsia="宋体" w:hint="eastAsia"/>
          <w:sz w:val="24"/>
          <w:szCs w:val="24"/>
          <w:lang w:eastAsia="zh-Hans"/>
        </w:rPr>
        <w:lastRenderedPageBreak/>
        <w:t>市群协调模型如下图所示：</w:t>
      </w:r>
    </w:p>
    <w:p w14:paraId="4F4F4663" w14:textId="77777777" w:rsidR="004651C7" w:rsidRDefault="00BF798C" w:rsidP="00FF5AB5">
      <w:pPr>
        <w:pStyle w:val="affd"/>
        <w:rPr>
          <w:szCs w:val="32"/>
        </w:rPr>
      </w:pPr>
      <w:r>
        <w:rPr>
          <w:noProof/>
        </w:rPr>
        <w:drawing>
          <wp:inline distT="0" distB="0" distL="114300" distR="114300" wp14:anchorId="212D4BD7" wp14:editId="61C3319F">
            <wp:extent cx="5184775" cy="4873625"/>
            <wp:effectExtent l="0" t="0" r="15875" b="3175"/>
            <wp:docPr id="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pic:cNvPicPr>
                      <a:picLocks noChangeAspect="1"/>
                    </pic:cNvPicPr>
                  </pic:nvPicPr>
                  <pic:blipFill>
                    <a:blip r:embed="rId39"/>
                    <a:stretch>
                      <a:fillRect/>
                    </a:stretch>
                  </pic:blipFill>
                  <pic:spPr>
                    <a:xfrm>
                      <a:off x="0" y="0"/>
                      <a:ext cx="5184775" cy="4873625"/>
                    </a:xfrm>
                    <a:prstGeom prst="rect">
                      <a:avLst/>
                    </a:prstGeom>
                    <a:noFill/>
                    <a:ln>
                      <a:noFill/>
                    </a:ln>
                  </pic:spPr>
                </pic:pic>
              </a:graphicData>
            </a:graphic>
          </wp:inline>
        </w:drawing>
      </w:r>
    </w:p>
    <w:p w14:paraId="2F4C1FD4" w14:textId="77777777" w:rsidR="005B258A" w:rsidRDefault="005B258A" w:rsidP="005B258A">
      <w:pPr>
        <w:pStyle w:val="afffc"/>
      </w:pPr>
    </w:p>
    <w:p w14:paraId="166DD605" w14:textId="77777777" w:rsidR="004651C7" w:rsidRDefault="00BF798C">
      <w:pPr>
        <w:pStyle w:val="affc"/>
      </w:pPr>
      <w:r>
        <w:rPr>
          <w:rFonts w:hint="eastAsia"/>
        </w:rPr>
        <w:t>图</w:t>
      </w:r>
      <w:r>
        <w:rPr>
          <w:rFonts w:hint="eastAsia"/>
        </w:rPr>
        <w:t xml:space="preserve">4 </w:t>
      </w:r>
      <w:r>
        <w:t xml:space="preserve"> </w:t>
      </w:r>
      <w:r>
        <w:rPr>
          <w:rFonts w:hint="eastAsia"/>
        </w:rPr>
        <w:t>智慧城市群协调模型</w:t>
      </w:r>
    </w:p>
    <w:p w14:paraId="0EB834AB" w14:textId="77777777" w:rsidR="004651C7" w:rsidRDefault="004651C7">
      <w:pPr>
        <w:pStyle w:val="afffc"/>
        <w:rPr>
          <w:lang w:eastAsia="zh-Hans"/>
        </w:rPr>
      </w:pPr>
    </w:p>
    <w:p w14:paraId="4BC93619"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图中，城市群中的城市</w:t>
      </w:r>
      <w:r>
        <w:rPr>
          <w:rFonts w:eastAsia="宋体" w:hint="eastAsia"/>
          <w:sz w:val="24"/>
          <w:szCs w:val="24"/>
          <w:lang w:eastAsia="zh-Hans"/>
        </w:rPr>
        <w:t>A</w:t>
      </w:r>
      <w:r>
        <w:rPr>
          <w:rFonts w:eastAsia="宋体" w:hint="eastAsia"/>
          <w:sz w:val="24"/>
          <w:szCs w:val="24"/>
          <w:lang w:eastAsia="zh-Hans"/>
        </w:rPr>
        <w:t>、城市</w:t>
      </w:r>
      <w:r>
        <w:rPr>
          <w:rFonts w:eastAsia="宋体" w:hint="eastAsia"/>
          <w:sz w:val="24"/>
          <w:szCs w:val="24"/>
          <w:lang w:eastAsia="zh-Hans"/>
        </w:rPr>
        <w:t>B</w:t>
      </w:r>
      <w:r>
        <w:rPr>
          <w:rFonts w:eastAsia="宋体" w:hint="eastAsia"/>
          <w:sz w:val="24"/>
          <w:szCs w:val="24"/>
          <w:lang w:eastAsia="zh-Hans"/>
        </w:rPr>
        <w:t>…城市</w:t>
      </w:r>
      <w:r>
        <w:rPr>
          <w:rFonts w:eastAsia="宋体" w:hint="eastAsia"/>
          <w:sz w:val="24"/>
          <w:szCs w:val="24"/>
          <w:lang w:eastAsia="zh-Hans"/>
        </w:rPr>
        <w:t>N</w:t>
      </w:r>
      <w:r>
        <w:rPr>
          <w:rFonts w:eastAsia="宋体" w:hint="eastAsia"/>
          <w:sz w:val="24"/>
          <w:szCs w:val="24"/>
          <w:lang w:eastAsia="zh-Hans"/>
        </w:rPr>
        <w:t>等价于受控对象，由信息基础设施、数据资源库和智慧城市应用组成的智慧城市系统等价于直接控制器，智慧城市管理部门（如大数据局等）等价于决策单元，城市群协调机构（如城市群一体化办公室）等价于协调器。</w:t>
      </w:r>
    </w:p>
    <w:p w14:paraId="012D3CD8" w14:textId="77777777" w:rsidR="004651C7" w:rsidRDefault="00BF798C">
      <w:pPr>
        <w:pStyle w:val="3"/>
        <w:spacing w:before="192" w:after="240"/>
        <w:ind w:firstLine="480"/>
      </w:pPr>
      <w:bookmarkStart w:id="55" w:name="_Toc93064872"/>
      <w:bookmarkStart w:id="56" w:name="_Toc93925779"/>
      <w:r>
        <w:rPr>
          <w:rFonts w:hint="eastAsia"/>
          <w:lang w:eastAsia="zh-Hans"/>
        </w:rPr>
        <w:t>（三）</w:t>
      </w:r>
      <w:r>
        <w:rPr>
          <w:rFonts w:hint="eastAsia"/>
        </w:rPr>
        <w:t>基于模型的分析</w:t>
      </w:r>
      <w:bookmarkEnd w:id="55"/>
      <w:bookmarkEnd w:id="56"/>
    </w:p>
    <w:p w14:paraId="3F83E331"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将智慧城市群协调性归纳为一个多级控制问题后，即可通过多级控制的几个关键要素来分析智慧城市群的发展问题。多级控制系统的评价和优化有多种角度和方式，本研究依据城市群发展特性，重点从信息能通、全局可调、系统最优三个角度分</w:t>
      </w:r>
      <w:r>
        <w:rPr>
          <w:rFonts w:eastAsia="宋体" w:hint="eastAsia"/>
          <w:sz w:val="24"/>
          <w:szCs w:val="24"/>
          <w:lang w:eastAsia="zh-Hans"/>
        </w:rPr>
        <w:lastRenderedPageBreak/>
        <w:t>析智慧城市群协同发展的关键要素。</w:t>
      </w:r>
    </w:p>
    <w:p w14:paraId="41AF9589" w14:textId="77777777" w:rsidR="004651C7" w:rsidRDefault="00BF798C">
      <w:pPr>
        <w:pStyle w:val="4"/>
        <w:rPr>
          <w:lang w:val="zh-CN" w:eastAsia="zh-Hans"/>
        </w:rPr>
      </w:pPr>
      <w:r>
        <w:rPr>
          <w:rFonts w:hint="eastAsia"/>
          <w:lang w:val="zh-CN" w:eastAsia="zh-Hans"/>
        </w:rPr>
        <w:t>1、信息可通性</w:t>
      </w:r>
    </w:p>
    <w:p w14:paraId="080879B2"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信息结构可通性是多级控制系统的基础性指标。其基本物理含义是系统之间各个要素之间的信息是全联通的，有利于最大限度的减少系统数据冗余，使得各级控制器开展全局协同控制。</w:t>
      </w:r>
    </w:p>
    <w:p w14:paraId="48315BBC"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对于智慧城市群协调发展而言，首先要打通城市间的信息基础设施，让各个城市之间的信息通信网络畅通；进而，实现城市之间的数据资源的共享，实现城市数据库之间的相互联通，为系统的协调和最优化工作打下良好的基础。</w:t>
      </w:r>
    </w:p>
    <w:p w14:paraId="28990C5F" w14:textId="77777777" w:rsidR="004651C7" w:rsidRDefault="00BF798C">
      <w:pPr>
        <w:pStyle w:val="4"/>
        <w:rPr>
          <w:lang w:val="zh-CN" w:eastAsia="zh-Hans"/>
        </w:rPr>
      </w:pPr>
      <w:r>
        <w:rPr>
          <w:rFonts w:hint="eastAsia"/>
          <w:lang w:val="zh-CN" w:eastAsia="zh-Hans"/>
        </w:rPr>
        <w:t>2、全局可调性</w:t>
      </w:r>
    </w:p>
    <w:p w14:paraId="127C6085"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递阶控制系统全局可调性可以从两个方面来判断。一方面，对于分布式系统，要有一定的自治性，即可以在不依赖于其他子系统的情况下开展控制；另一方面，要在结构上保持各子系统变量间的某种协调关系，建立起控制作用之间的协调关系，保留或加强被控对象之间有益的联系，抵消或减弱被控对象之间有害的联系。</w:t>
      </w:r>
    </w:p>
    <w:p w14:paraId="488F9726"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对于智慧城市群协调发展而言，首先应该从结构上保证设立类似全局协调器的机构，能够从子系统（即城市）中采集到相关数据，进行有关的反馈控制；其次，要对各城市数据开展耦合性分析，对于有利于城市群一体化高质量发展的变量开展增强，对于重复建设、可协同共享的基础设施进行消除。</w:t>
      </w:r>
    </w:p>
    <w:p w14:paraId="47A6558F" w14:textId="77777777" w:rsidR="004651C7" w:rsidRDefault="00BF798C">
      <w:pPr>
        <w:pStyle w:val="4"/>
        <w:rPr>
          <w:lang w:val="zh-CN" w:eastAsia="zh-Hans"/>
        </w:rPr>
      </w:pPr>
      <w:r>
        <w:rPr>
          <w:rFonts w:hint="eastAsia"/>
          <w:lang w:val="zh-CN" w:eastAsia="zh-Hans"/>
        </w:rPr>
        <w:t>3、系统最优性</w:t>
      </w:r>
    </w:p>
    <w:p w14:paraId="532D3719"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在全局可调的基础上，还要实现系统最优。递阶控制系统有多种最优化目标，在本研究中，最优目标在于：“应用最少的成本，在各子系统相对优化的前提下实现全局最优。”系统最优化的方法很多，本研究重点选取</w:t>
      </w:r>
      <w:bookmarkStart w:id="57" w:name="_Hlk87442666"/>
      <w:r>
        <w:rPr>
          <w:rFonts w:eastAsia="宋体" w:hint="eastAsia"/>
          <w:sz w:val="24"/>
          <w:szCs w:val="24"/>
          <w:lang w:eastAsia="zh-Hans"/>
        </w:rPr>
        <w:t>协同优化方法</w:t>
      </w:r>
      <w:bookmarkEnd w:id="57"/>
      <w:r>
        <w:rPr>
          <w:rFonts w:eastAsia="宋体" w:hint="eastAsia"/>
          <w:sz w:val="24"/>
          <w:szCs w:val="24"/>
          <w:lang w:eastAsia="zh-Hans"/>
        </w:rPr>
        <w:t>（</w:t>
      </w:r>
      <w:r>
        <w:rPr>
          <w:rFonts w:eastAsia="宋体" w:hint="eastAsia"/>
          <w:sz w:val="24"/>
          <w:szCs w:val="24"/>
          <w:lang w:eastAsia="zh-Hans"/>
        </w:rPr>
        <w:t>Collaborative optimization</w:t>
      </w:r>
      <w:r>
        <w:rPr>
          <w:rFonts w:eastAsia="宋体" w:hint="eastAsia"/>
          <w:sz w:val="24"/>
          <w:szCs w:val="24"/>
          <w:lang w:eastAsia="zh-Hans"/>
        </w:rPr>
        <w:t>，</w:t>
      </w:r>
      <w:r>
        <w:rPr>
          <w:rFonts w:eastAsia="宋体" w:hint="eastAsia"/>
          <w:sz w:val="24"/>
          <w:szCs w:val="24"/>
          <w:lang w:eastAsia="zh-Hans"/>
        </w:rPr>
        <w:t>CO</w:t>
      </w:r>
      <w:r>
        <w:rPr>
          <w:rFonts w:eastAsia="宋体" w:hint="eastAsia"/>
          <w:sz w:val="24"/>
          <w:szCs w:val="24"/>
          <w:lang w:eastAsia="zh-Hans"/>
        </w:rPr>
        <w:t>）</w:t>
      </w:r>
      <w:r>
        <w:rPr>
          <w:rStyle w:val="aff5"/>
          <w:rFonts w:eastAsia="宋体" w:hint="eastAsia"/>
          <w:sz w:val="24"/>
          <w:szCs w:val="24"/>
          <w:lang w:eastAsia="zh-Hans"/>
        </w:rPr>
        <w:t>[</w:t>
      </w:r>
      <w:r>
        <w:rPr>
          <w:rStyle w:val="aff5"/>
          <w:rFonts w:eastAsia="宋体" w:hint="eastAsia"/>
          <w:sz w:val="24"/>
          <w:szCs w:val="24"/>
          <w:lang w:eastAsia="zh-Hans"/>
        </w:rPr>
        <w:footnoteReference w:id="27"/>
      </w:r>
      <w:r>
        <w:rPr>
          <w:rStyle w:val="aff5"/>
          <w:rFonts w:eastAsia="宋体" w:hint="eastAsia"/>
          <w:sz w:val="24"/>
          <w:szCs w:val="24"/>
          <w:lang w:eastAsia="zh-Hans"/>
        </w:rPr>
        <w:t>]</w:t>
      </w:r>
      <w:r>
        <w:rPr>
          <w:rFonts w:eastAsia="宋体" w:hint="eastAsia"/>
          <w:sz w:val="24"/>
          <w:szCs w:val="24"/>
          <w:lang w:eastAsia="zh-Hans"/>
        </w:rPr>
        <w:t>开展研究。</w:t>
      </w:r>
      <w:r>
        <w:rPr>
          <w:rFonts w:eastAsia="宋体" w:hint="eastAsia"/>
          <w:sz w:val="24"/>
          <w:szCs w:val="24"/>
          <w:lang w:eastAsia="zh-Hans"/>
        </w:rPr>
        <w:t>CO</w:t>
      </w:r>
      <w:r>
        <w:rPr>
          <w:rFonts w:eastAsia="宋体" w:hint="eastAsia"/>
          <w:sz w:val="24"/>
          <w:szCs w:val="24"/>
          <w:lang w:eastAsia="zh-Hans"/>
        </w:rPr>
        <w:t>方法适用于大部分多系统之间的协同优化。其基本思想是：系统级首先向各子系统分配初始期望值，各子系统在满足本系统约束下得到相对最优，再返回大系统进行优化，调整初始值，以此迭代往复，最终实现系统最优化。</w:t>
      </w:r>
    </w:p>
    <w:p w14:paraId="08A7A65B" w14:textId="77777777" w:rsidR="004651C7" w:rsidRDefault="00BF798C" w:rsidP="00FF5AB5">
      <w:pPr>
        <w:pStyle w:val="affd"/>
      </w:pPr>
      <w:r>
        <w:rPr>
          <w:noProof/>
        </w:rPr>
        <w:lastRenderedPageBreak/>
        <w:drawing>
          <wp:inline distT="0" distB="0" distL="0" distR="0" wp14:anchorId="18539BA6" wp14:editId="5A86DE95">
            <wp:extent cx="5274310" cy="3020060"/>
            <wp:effectExtent l="0" t="0" r="2540"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274310" cy="3020060"/>
                    </a:xfrm>
                    <a:prstGeom prst="rect">
                      <a:avLst/>
                    </a:prstGeom>
                    <a:noFill/>
                    <a:ln>
                      <a:noFill/>
                    </a:ln>
                  </pic:spPr>
                </pic:pic>
              </a:graphicData>
            </a:graphic>
          </wp:inline>
        </w:drawing>
      </w:r>
    </w:p>
    <w:p w14:paraId="22A5B698" w14:textId="77777777" w:rsidR="004651C7" w:rsidRDefault="00BF798C">
      <w:pPr>
        <w:pStyle w:val="affc"/>
      </w:pPr>
      <w:r>
        <w:rPr>
          <w:rFonts w:hint="eastAsia"/>
        </w:rPr>
        <w:t>图</w:t>
      </w:r>
      <w:r>
        <w:rPr>
          <w:rFonts w:hint="eastAsia"/>
        </w:rPr>
        <w:t>5</w:t>
      </w:r>
      <w:r>
        <w:t xml:space="preserve"> </w:t>
      </w:r>
      <w:r>
        <w:rPr>
          <w:rFonts w:hint="eastAsia"/>
        </w:rPr>
        <w:t xml:space="preserve"> </w:t>
      </w:r>
      <w:r>
        <w:rPr>
          <w:rFonts w:hint="eastAsia"/>
        </w:rPr>
        <w:t>协同优化方法原理</w:t>
      </w:r>
    </w:p>
    <w:p w14:paraId="4A5AAE46" w14:textId="77777777" w:rsidR="004651C7" w:rsidRDefault="004651C7">
      <w:pPr>
        <w:pStyle w:val="afffc"/>
        <w:rPr>
          <w:lang w:eastAsia="zh-Hans"/>
        </w:rPr>
      </w:pPr>
    </w:p>
    <w:p w14:paraId="13DC9118"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对应到智慧城市群协同发展问题，可以将</w:t>
      </w:r>
      <w:r>
        <w:rPr>
          <w:rFonts w:eastAsia="宋体" w:hint="eastAsia"/>
          <w:sz w:val="24"/>
          <w:szCs w:val="24"/>
          <w:lang w:eastAsia="zh-Hans"/>
        </w:rPr>
        <w:t>CO</w:t>
      </w:r>
      <w:r>
        <w:rPr>
          <w:rFonts w:eastAsia="宋体" w:hint="eastAsia"/>
          <w:sz w:val="24"/>
          <w:szCs w:val="24"/>
          <w:lang w:eastAsia="zh-Hans"/>
        </w:rPr>
        <w:t>方法的两级优化问题转化为工程上的“粗调”、“精调”问题。即城市级负责“精调”，对本市有关智慧城市体系开展面向城市发展战略的精准调整，维持本市智慧城市系统的自治最优。系统级，也就是城市群协调机构负责“粗调”，提取城市之间部分部分关键要素（如跨地域社保通办、跨地域社会治理）开展系统级优化。最终实现全系统最优。</w:t>
      </w:r>
    </w:p>
    <w:p w14:paraId="0FB6FB25"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此外需要注意的是，按照</w:t>
      </w:r>
      <w:r>
        <w:rPr>
          <w:rFonts w:eastAsia="宋体" w:hint="eastAsia"/>
          <w:sz w:val="24"/>
          <w:szCs w:val="24"/>
          <w:lang w:eastAsia="zh-Hans"/>
        </w:rPr>
        <w:t>CO</w:t>
      </w:r>
      <w:r>
        <w:rPr>
          <w:rFonts w:eastAsia="宋体" w:hint="eastAsia"/>
          <w:sz w:val="24"/>
          <w:szCs w:val="24"/>
          <w:lang w:eastAsia="zh-Hans"/>
        </w:rPr>
        <w:t>方法的特性，系统级别的整体优化是将子系统同等看待的。也就是说，一旦某个子系统的体量特别大，将会在系统级优化中占据主导地位，甚至可以将其余子系统对系统级贡献忽略不计。这在大系统协调中，也被称之为导引协调。在智慧城市群协同发展问题，体现在如果一个城市群存在一个超级城市（如武汉城市圈），则重点需要考虑最大的城市对整体的贡献，较少考虑其余城市对整体的影响。</w:t>
      </w:r>
    </w:p>
    <w:p w14:paraId="79CD8178" w14:textId="77777777" w:rsidR="004651C7" w:rsidRDefault="00BF798C">
      <w:pPr>
        <w:pStyle w:val="2"/>
        <w:ind w:firstLine="480"/>
      </w:pPr>
      <w:bookmarkStart w:id="58" w:name="_Toc93064873"/>
      <w:bookmarkStart w:id="59" w:name="_Toc93841293"/>
      <w:bookmarkStart w:id="60" w:name="_Toc93925780"/>
      <w:r>
        <w:rPr>
          <w:rFonts w:hint="eastAsia"/>
          <w:lang w:eastAsia="zh-Hans"/>
        </w:rPr>
        <w:t>六、</w:t>
      </w:r>
      <w:r>
        <w:rPr>
          <w:rFonts w:hint="eastAsia"/>
        </w:rPr>
        <w:t>推动城市群和智慧城市群协同发展的政策建议</w:t>
      </w:r>
      <w:bookmarkEnd w:id="58"/>
      <w:bookmarkEnd w:id="59"/>
      <w:bookmarkEnd w:id="60"/>
    </w:p>
    <w:p w14:paraId="5BECE04A"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当前，数据要素是当前最活跃、也是最高效的生产要素。以数据流引领技术流、物质流、资金流自由高效流通，是突破城市群一体化发展的边界和阻碍、促进各方协作共赢，实现高质量发展的有效途径。在此背景下，亟需推动城市群中各智慧城市之间的协同联动，推动城市群一体化、高质量发展。</w:t>
      </w:r>
    </w:p>
    <w:p w14:paraId="29654EED" w14:textId="77777777" w:rsidR="004651C7" w:rsidRDefault="00BF798C">
      <w:pPr>
        <w:pStyle w:val="3"/>
        <w:spacing w:before="192" w:after="240"/>
        <w:ind w:firstLine="480"/>
      </w:pPr>
      <w:bookmarkStart w:id="61" w:name="_Toc93064874"/>
      <w:bookmarkStart w:id="62" w:name="_Toc93925781"/>
      <w:r>
        <w:rPr>
          <w:rFonts w:hint="eastAsia"/>
          <w:lang w:eastAsia="zh-Hans"/>
        </w:rPr>
        <w:lastRenderedPageBreak/>
        <w:t>（一）战略协同，统筹</w:t>
      </w:r>
      <w:r>
        <w:rPr>
          <w:rFonts w:hint="eastAsia"/>
        </w:rPr>
        <w:t>开展智慧城市群顶层设计</w:t>
      </w:r>
      <w:bookmarkEnd w:id="61"/>
      <w:bookmarkEnd w:id="62"/>
    </w:p>
    <w:p w14:paraId="2E919DFC"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顶层设计是实现复杂系统全局最优化的基础条件，只有一个好的系统结构才有可能实现。因此，要在长三角、大湾区、成渝等地率先开展智慧城市群的专项顶层设计和实施方案，确定各城市群数据要素互联互通的主管部门，依据不同城市群发展战略制定区域一体化数据治理专项工作方案。推动区域城市签署数据治理合作备忘录，在城市群内形成一套区域数据治理协作机制。鼓励由中心城市牵头，建设一批新型基础设施项目，实现区域城市共享共用信息基础设施。</w:t>
      </w:r>
    </w:p>
    <w:p w14:paraId="236695C1" w14:textId="77777777" w:rsidR="004651C7" w:rsidRDefault="00BF798C">
      <w:pPr>
        <w:pStyle w:val="3"/>
        <w:spacing w:before="192" w:after="240"/>
        <w:ind w:firstLine="480"/>
      </w:pPr>
      <w:bookmarkStart w:id="63" w:name="_Toc93064875"/>
      <w:bookmarkStart w:id="64" w:name="_Toc93925782"/>
      <w:r>
        <w:rPr>
          <w:rFonts w:hint="eastAsia"/>
          <w:lang w:eastAsia="zh-Hans"/>
        </w:rPr>
        <w:t>（二）</w:t>
      </w:r>
      <w:r>
        <w:rPr>
          <w:rFonts w:hint="eastAsia"/>
        </w:rPr>
        <w:t>打通壁垒，建设城市群基础数据共享平台</w:t>
      </w:r>
      <w:bookmarkEnd w:id="63"/>
      <w:bookmarkEnd w:id="64"/>
    </w:p>
    <w:p w14:paraId="318BD259" w14:textId="77777777" w:rsidR="004651C7" w:rsidRDefault="00BF798C">
      <w:pPr>
        <w:spacing w:line="360" w:lineRule="auto"/>
        <w:ind w:firstLine="480"/>
        <w:rPr>
          <w:rFonts w:eastAsia="宋体"/>
          <w:sz w:val="24"/>
          <w:szCs w:val="24"/>
          <w:lang w:eastAsia="zh-Hans"/>
        </w:rPr>
      </w:pPr>
      <w:r>
        <w:rPr>
          <w:rFonts w:eastAsia="宋体" w:hint="eastAsia"/>
          <w:sz w:val="24"/>
          <w:szCs w:val="24"/>
          <w:lang w:eastAsia="zh-Hans"/>
        </w:rPr>
        <w:t>从模型分析可以看到，信息互通是系统可协调、可优化的基础。因此，要加大力气推动城市群内各城市之间信息基础设施和数据资源的互联互通。硬件方面，要推动固网、物联专网等网络基础设施的互联互通，构建区域云计算基础设施的“统一纳管”，打造区域级的可调度的算力基础。数据方面，重点要实现区域数据层面的联通共享，首先要应推动区域内城市数据共享交换平台开展升级改造，实现区域城市间的数据对接联动；其次要在基础较好、中心城市能力较强的城市群探索建设区域数据大脑，鼓励城市群所有城市共享共用数据资源库，通过集约共建方式向政府、企业、民众提供各类应用服务。</w:t>
      </w:r>
    </w:p>
    <w:p w14:paraId="5C1173E0" w14:textId="77777777" w:rsidR="004651C7" w:rsidRDefault="00BF798C">
      <w:pPr>
        <w:pStyle w:val="3"/>
        <w:spacing w:before="192" w:after="240"/>
        <w:ind w:firstLine="480"/>
      </w:pPr>
      <w:bookmarkStart w:id="65" w:name="_Toc93064876"/>
      <w:bookmarkStart w:id="66" w:name="_Toc93925783"/>
      <w:r>
        <w:rPr>
          <w:rFonts w:hint="eastAsia"/>
          <w:lang w:eastAsia="zh-Hans"/>
        </w:rPr>
        <w:t>（三）研制标准，</w:t>
      </w:r>
      <w:r>
        <w:rPr>
          <w:rFonts w:hint="eastAsia"/>
        </w:rPr>
        <w:t>推出城市群数据统一融合规范</w:t>
      </w:r>
      <w:bookmarkEnd w:id="65"/>
      <w:bookmarkEnd w:id="66"/>
    </w:p>
    <w:p w14:paraId="24974686" w14:textId="77777777" w:rsidR="004651C7" w:rsidRDefault="00BF798C">
      <w:pPr>
        <w:spacing w:line="360" w:lineRule="auto"/>
        <w:ind w:firstLine="480"/>
        <w:rPr>
          <w:rFonts w:eastAsia="宋体"/>
          <w:sz w:val="24"/>
          <w:szCs w:val="24"/>
          <w:lang w:eastAsia="zh-Hans"/>
        </w:rPr>
      </w:pPr>
      <w:r>
        <w:rPr>
          <w:rFonts w:eastAsia="宋体" w:hint="eastAsia"/>
          <w:sz w:val="24"/>
          <w:szCs w:val="24"/>
          <w:lang w:val="zh-CN" w:eastAsia="zh-Hans"/>
        </w:rPr>
        <w:t>标准规范也是数据打通的重要组成部分。要强调政府主</w:t>
      </w:r>
      <w:r>
        <w:rPr>
          <w:rFonts w:eastAsia="宋体" w:hint="eastAsia"/>
          <w:sz w:val="24"/>
          <w:szCs w:val="24"/>
          <w:lang w:eastAsia="zh-Hans"/>
        </w:rPr>
        <w:t>管部门对城市数据标准的引导作用，充分兼顾行业现有标准规范体系，鼓励各城市群按照“物理分散、逻辑集中、全域覆盖、统筹调度、资源共享”的原则，制定城市群数据治理统一标准。在此基础上，将区域内各城市的政务数据、行业数据、社会数据统一按标准融合形成城市群基础数据库和主题资源库，支撑协同业务应用建设。</w:t>
      </w:r>
    </w:p>
    <w:p w14:paraId="5A79369B" w14:textId="77777777" w:rsidR="004651C7" w:rsidRDefault="00BF798C">
      <w:pPr>
        <w:pStyle w:val="3"/>
        <w:spacing w:before="192" w:after="240"/>
        <w:ind w:firstLine="480"/>
      </w:pPr>
      <w:bookmarkStart w:id="67" w:name="_Toc93064877"/>
      <w:bookmarkStart w:id="68" w:name="_Toc93925784"/>
      <w:r>
        <w:rPr>
          <w:rFonts w:hint="eastAsia"/>
          <w:lang w:eastAsia="zh-Hans"/>
        </w:rPr>
        <w:t>（四）需求引领，</w:t>
      </w:r>
      <w:r>
        <w:rPr>
          <w:rFonts w:hint="eastAsia"/>
        </w:rPr>
        <w:t>打造城市群跨业务新</w:t>
      </w:r>
      <w:bookmarkStart w:id="69" w:name="_Hlk87455195"/>
      <w:r>
        <w:rPr>
          <w:rFonts w:hint="eastAsia"/>
        </w:rPr>
        <w:t>应用场景</w:t>
      </w:r>
      <w:bookmarkEnd w:id="67"/>
      <w:bookmarkEnd w:id="68"/>
      <w:bookmarkEnd w:id="69"/>
    </w:p>
    <w:p w14:paraId="7730AD6D"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城市群跨业务场景是直接服务于百姓的前沿渠道，同时也是实现城市群系统级调优的主要目标函数。需要根据应用场景的实际需求，设定各城市群不同的目标函数。因此，面向城市群居民和企业的实际需求，重点在政务服务、产业发展、社会治理等方面创新打造一批跨地域、跨业务的应用场景，通过应用牵引数据的互联互通。</w:t>
      </w:r>
      <w:r>
        <w:rPr>
          <w:rFonts w:eastAsia="宋体" w:hint="eastAsia"/>
          <w:sz w:val="24"/>
          <w:szCs w:val="24"/>
          <w:lang w:val="zh-CN" w:eastAsia="zh-Hans"/>
        </w:rPr>
        <w:lastRenderedPageBreak/>
        <w:t>在政务领域，重点开展区域政务服务跨省通办，共建“一张网”、共用“一个章”；在产业发展领域，重点建设区域信用共享平台、产业大数据平台等，为提升区域内产业链的协同水平、打造产业精准扶持能力提供数据支撑；在社会治理领域，重点打造区域疫情防控协同体系，实现多地健康信息互认、区域内部健康人员自由流动，实现真正意义上的区域防疫一体化。</w:t>
      </w:r>
    </w:p>
    <w:p w14:paraId="217A15A0" w14:textId="77777777" w:rsidR="004651C7" w:rsidRDefault="00BF798C">
      <w:pPr>
        <w:pStyle w:val="2"/>
        <w:ind w:firstLine="480"/>
        <w:rPr>
          <w:lang w:eastAsia="zh-Hans"/>
        </w:rPr>
      </w:pPr>
      <w:bookmarkStart w:id="70" w:name="_Toc87476180"/>
      <w:bookmarkStart w:id="71" w:name="_Toc87475983"/>
      <w:bookmarkStart w:id="72" w:name="_Toc93064878"/>
      <w:bookmarkStart w:id="73" w:name="_Toc93841294"/>
      <w:bookmarkStart w:id="74" w:name="_Toc93925785"/>
      <w:bookmarkEnd w:id="70"/>
      <w:bookmarkEnd w:id="71"/>
      <w:r>
        <w:rPr>
          <w:rFonts w:hint="eastAsia"/>
          <w:lang w:eastAsia="zh-Hans"/>
        </w:rPr>
        <w:t>七、城市群智慧城市评价标准建议</w:t>
      </w:r>
      <w:bookmarkEnd w:id="72"/>
      <w:bookmarkEnd w:id="73"/>
      <w:bookmarkEnd w:id="74"/>
    </w:p>
    <w:p w14:paraId="639C6BAC" w14:textId="77777777" w:rsidR="004651C7" w:rsidRDefault="00BF798C">
      <w:pPr>
        <w:spacing w:line="360" w:lineRule="auto"/>
        <w:ind w:firstLine="480"/>
        <w:rPr>
          <w:rFonts w:eastAsia="宋体" w:cstheme="minorBidi"/>
          <w:sz w:val="24"/>
          <w:szCs w:val="32"/>
        </w:rPr>
      </w:pPr>
      <w:r>
        <w:rPr>
          <w:rFonts w:eastAsia="宋体" w:hint="eastAsia"/>
          <w:sz w:val="24"/>
          <w:szCs w:val="24"/>
          <w:lang w:val="zh-CN" w:eastAsia="zh-Hans"/>
        </w:rPr>
        <w:t>根据定性、定量分析和城市群发展实际，结合国家标准《新型智慧城市评价指标》（</w:t>
      </w:r>
      <w:r>
        <w:rPr>
          <w:rFonts w:eastAsia="宋体" w:hint="eastAsia"/>
          <w:sz w:val="24"/>
          <w:szCs w:val="24"/>
          <w:lang w:val="zh-CN" w:eastAsia="zh-Hans"/>
        </w:rPr>
        <w:t>GB/T 33356</w:t>
      </w:r>
      <w:r>
        <w:rPr>
          <w:rFonts w:eastAsia="宋体" w:hint="eastAsia"/>
          <w:sz w:val="24"/>
          <w:szCs w:val="24"/>
          <w:lang w:val="zh-CN" w:eastAsia="zh-Hans"/>
        </w:rPr>
        <w:t>）修订工作，按照国家标准体例要求，提出有关城市群评价指标如下，作为国家标准后续补充修订建议：</w:t>
      </w:r>
    </w:p>
    <w:p w14:paraId="02DB8971" w14:textId="77777777" w:rsidR="004651C7" w:rsidRDefault="00BF798C">
      <w:pPr>
        <w:pStyle w:val="4"/>
        <w:rPr>
          <w:lang w:val="zh-CN"/>
        </w:rPr>
      </w:pPr>
      <w:r>
        <w:rPr>
          <w:rFonts w:hint="eastAsia"/>
          <w:lang w:val="zh-CN"/>
        </w:rPr>
        <w:t>1 惠民服务</w:t>
      </w:r>
    </w:p>
    <w:p w14:paraId="3B34735E"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1.1</w:t>
      </w:r>
      <w:r>
        <w:rPr>
          <w:rFonts w:eastAsia="宋体" w:cstheme="minorBidi" w:hint="eastAsia"/>
          <w:sz w:val="24"/>
          <w:szCs w:val="24"/>
          <w:lang w:val="zh-CN"/>
        </w:rPr>
        <w:t>政务服务</w:t>
      </w:r>
    </w:p>
    <w:p w14:paraId="663AA348"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本指标用于评价城市群进一步深化“互联网</w:t>
      </w:r>
      <w:r>
        <w:rPr>
          <w:rFonts w:eastAsia="宋体" w:hint="eastAsia"/>
          <w:sz w:val="24"/>
          <w:szCs w:val="24"/>
          <w:lang w:val="zh-CN" w:eastAsia="zh-Hans"/>
        </w:rPr>
        <w:t>+</w:t>
      </w:r>
      <w:r>
        <w:rPr>
          <w:rFonts w:eastAsia="宋体" w:hint="eastAsia"/>
          <w:sz w:val="24"/>
          <w:szCs w:val="24"/>
          <w:lang w:val="zh-CN" w:eastAsia="zh-Hans"/>
        </w:rPr>
        <w:t>政务服务”，推进政务服务以及电子证照跨域共享应用情况。</w:t>
      </w:r>
    </w:p>
    <w:p w14:paraId="7296F298"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t>政务服务评价指标</w:t>
      </w:r>
    </w:p>
    <w:tbl>
      <w:tblPr>
        <w:tblW w:w="827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7"/>
        <w:gridCol w:w="1004"/>
        <w:gridCol w:w="2744"/>
        <w:gridCol w:w="2637"/>
        <w:gridCol w:w="1004"/>
      </w:tblGrid>
      <w:tr w:rsidR="004651C7" w14:paraId="6224C30A" w14:textId="77777777" w:rsidTr="005B258A">
        <w:trPr>
          <w:trHeight w:val="478"/>
          <w:jc w:val="center"/>
        </w:trPr>
        <w:tc>
          <w:tcPr>
            <w:tcW w:w="887" w:type="dxa"/>
            <w:tcBorders>
              <w:top w:val="single" w:sz="8" w:space="0" w:color="000000"/>
              <w:bottom w:val="single" w:sz="8" w:space="0" w:color="000000"/>
            </w:tcBorders>
            <w:shd w:val="clear" w:color="auto" w:fill="auto"/>
            <w:vAlign w:val="center"/>
          </w:tcPr>
          <w:p w14:paraId="23E5B193"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1004" w:type="dxa"/>
            <w:tcBorders>
              <w:top w:val="single" w:sz="8" w:space="0" w:color="000000"/>
              <w:bottom w:val="single" w:sz="8" w:space="0" w:color="000000"/>
            </w:tcBorders>
            <w:shd w:val="clear" w:color="auto" w:fill="auto"/>
            <w:vAlign w:val="center"/>
          </w:tcPr>
          <w:p w14:paraId="3DDA0DB9"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2744" w:type="dxa"/>
            <w:tcBorders>
              <w:top w:val="single" w:sz="8" w:space="0" w:color="000000"/>
              <w:bottom w:val="single" w:sz="8" w:space="0" w:color="000000"/>
            </w:tcBorders>
            <w:shd w:val="clear" w:color="auto" w:fill="auto"/>
            <w:vAlign w:val="center"/>
          </w:tcPr>
          <w:p w14:paraId="714D4A52"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2637" w:type="dxa"/>
            <w:tcBorders>
              <w:top w:val="single" w:sz="8" w:space="0" w:color="000000"/>
              <w:bottom w:val="single" w:sz="8" w:space="0" w:color="000000"/>
            </w:tcBorders>
            <w:shd w:val="clear" w:color="auto" w:fill="auto"/>
            <w:vAlign w:val="center"/>
          </w:tcPr>
          <w:p w14:paraId="3D291D02"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1004" w:type="dxa"/>
            <w:tcBorders>
              <w:top w:val="single" w:sz="8" w:space="0" w:color="000000"/>
              <w:bottom w:val="single" w:sz="8" w:space="0" w:color="000000"/>
            </w:tcBorders>
            <w:vAlign w:val="center"/>
          </w:tcPr>
          <w:p w14:paraId="6D4A9AE2"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02A46A58" w14:textId="77777777" w:rsidTr="005B258A">
        <w:trPr>
          <w:trHeight w:val="2417"/>
          <w:jc w:val="center"/>
        </w:trPr>
        <w:tc>
          <w:tcPr>
            <w:tcW w:w="887" w:type="dxa"/>
            <w:shd w:val="clear" w:color="auto" w:fill="auto"/>
            <w:vAlign w:val="center"/>
          </w:tcPr>
          <w:p w14:paraId="375B490D" w14:textId="77777777" w:rsidR="004651C7" w:rsidRDefault="00BF798C">
            <w:pPr>
              <w:snapToGrid w:val="0"/>
              <w:spacing w:before="100" w:line="312" w:lineRule="auto"/>
              <w:ind w:firstLineChars="0" w:firstLine="0"/>
              <w:rPr>
                <w:rFonts w:eastAsia="宋体" w:cs="Times New Roman"/>
                <w:sz w:val="21"/>
                <w:szCs w:val="21"/>
              </w:rPr>
            </w:pPr>
            <w:r>
              <w:rPr>
                <w:rFonts w:eastAsia="宋体" w:cs="Times New Roman"/>
                <w:sz w:val="21"/>
                <w:szCs w:val="21"/>
              </w:rPr>
              <w:t>L1P1-A1</w:t>
            </w:r>
          </w:p>
        </w:tc>
        <w:tc>
          <w:tcPr>
            <w:tcW w:w="1004" w:type="dxa"/>
            <w:shd w:val="clear" w:color="auto" w:fill="auto"/>
            <w:vAlign w:val="center"/>
          </w:tcPr>
          <w:p w14:paraId="440E3936"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“一件事”跨域“一次办”占比</w:t>
            </w:r>
          </w:p>
        </w:tc>
        <w:tc>
          <w:tcPr>
            <w:tcW w:w="2744" w:type="dxa"/>
            <w:shd w:val="clear" w:color="auto" w:fill="auto"/>
            <w:vAlign w:val="center"/>
          </w:tcPr>
          <w:p w14:paraId="70B59D03"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（“一件事”实现跨域“一次办”的数量</w:t>
            </w:r>
            <w:r>
              <w:rPr>
                <w:rFonts w:eastAsia="宋体" w:cs="Times New Roman" w:hint="eastAsia"/>
                <w:sz w:val="21"/>
                <w:szCs w:val="21"/>
              </w:rPr>
              <w:t>/</w:t>
            </w:r>
            <w:r>
              <w:rPr>
                <w:rFonts w:eastAsia="宋体" w:cs="Times New Roman" w:hint="eastAsia"/>
                <w:sz w:val="21"/>
                <w:szCs w:val="21"/>
              </w:rPr>
              <w:t>“一件事”总数）×</w:t>
            </w:r>
            <w:r>
              <w:rPr>
                <w:rFonts w:eastAsia="宋体" w:cs="Times New Roman" w:hint="eastAsia"/>
                <w:sz w:val="21"/>
                <w:szCs w:val="21"/>
              </w:rPr>
              <w:t>100</w:t>
            </w:r>
          </w:p>
        </w:tc>
        <w:tc>
          <w:tcPr>
            <w:tcW w:w="2637" w:type="dxa"/>
            <w:shd w:val="clear" w:color="auto" w:fill="auto"/>
            <w:vAlign w:val="center"/>
          </w:tcPr>
          <w:p w14:paraId="0255787A"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“一件事”是指企业群众需办理一个“事项”，既可以是单独的“一件事情”，也可以是需到多个城市、多个部门办理或多件相关的“事”“一揽子事”。</w:t>
            </w:r>
          </w:p>
        </w:tc>
        <w:tc>
          <w:tcPr>
            <w:tcW w:w="1004" w:type="dxa"/>
            <w:vAlign w:val="center"/>
          </w:tcPr>
          <w:p w14:paraId="23FB8184" w14:textId="77777777" w:rsidR="004651C7" w:rsidRDefault="004651C7">
            <w:pPr>
              <w:snapToGrid w:val="0"/>
              <w:spacing w:before="100" w:line="312" w:lineRule="auto"/>
              <w:ind w:leftChars="20" w:left="60" w:rightChars="20" w:right="60" w:firstLineChars="0" w:firstLine="0"/>
              <w:rPr>
                <w:rFonts w:eastAsia="宋体" w:cs="Times New Roman"/>
                <w:sz w:val="21"/>
                <w:szCs w:val="21"/>
              </w:rPr>
            </w:pPr>
          </w:p>
        </w:tc>
      </w:tr>
      <w:tr w:rsidR="004651C7" w14:paraId="3E64DA6E" w14:textId="77777777" w:rsidTr="005B258A">
        <w:trPr>
          <w:trHeight w:val="1683"/>
          <w:jc w:val="center"/>
        </w:trPr>
        <w:tc>
          <w:tcPr>
            <w:tcW w:w="887" w:type="dxa"/>
            <w:shd w:val="clear" w:color="auto" w:fill="auto"/>
            <w:vAlign w:val="center"/>
          </w:tcPr>
          <w:p w14:paraId="78905DB9" w14:textId="77777777" w:rsidR="004651C7" w:rsidRDefault="00BF798C">
            <w:pPr>
              <w:snapToGrid w:val="0"/>
              <w:spacing w:before="100" w:line="312" w:lineRule="auto"/>
              <w:ind w:firstLineChars="0" w:firstLine="0"/>
              <w:rPr>
                <w:rFonts w:eastAsia="宋体" w:cs="Times New Roman"/>
                <w:sz w:val="21"/>
                <w:szCs w:val="21"/>
              </w:rPr>
            </w:pPr>
            <w:r>
              <w:rPr>
                <w:rFonts w:eastAsia="宋体" w:cs="Times New Roman"/>
                <w:sz w:val="21"/>
                <w:szCs w:val="21"/>
              </w:rPr>
              <w:t>L1P1-A</w:t>
            </w:r>
            <w:r>
              <w:rPr>
                <w:rFonts w:eastAsia="宋体" w:cs="Times New Roman" w:hint="eastAsia"/>
                <w:sz w:val="21"/>
                <w:szCs w:val="21"/>
              </w:rPr>
              <w:t>2</w:t>
            </w:r>
          </w:p>
        </w:tc>
        <w:tc>
          <w:tcPr>
            <w:tcW w:w="1004" w:type="dxa"/>
            <w:shd w:val="clear" w:color="auto" w:fill="auto"/>
            <w:vAlign w:val="center"/>
          </w:tcPr>
          <w:p w14:paraId="55688568"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电子证照跨域应用率</w:t>
            </w:r>
          </w:p>
        </w:tc>
        <w:tc>
          <w:tcPr>
            <w:tcW w:w="2744" w:type="dxa"/>
            <w:shd w:val="clear" w:color="auto" w:fill="auto"/>
            <w:vAlign w:val="center"/>
          </w:tcPr>
          <w:p w14:paraId="25D2D9A6"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（已应用电子证照办理跨域政务服务事项的数量</w:t>
            </w:r>
            <w:r>
              <w:rPr>
                <w:rFonts w:eastAsia="宋体" w:cs="Times New Roman" w:hint="eastAsia"/>
                <w:sz w:val="21"/>
                <w:szCs w:val="21"/>
              </w:rPr>
              <w:t>/</w:t>
            </w:r>
            <w:r>
              <w:rPr>
                <w:rFonts w:eastAsia="宋体" w:cs="Times New Roman" w:hint="eastAsia"/>
                <w:sz w:val="21"/>
                <w:szCs w:val="21"/>
              </w:rPr>
              <w:t>可应用电子证照办理政务服务事项的数量）×</w:t>
            </w:r>
            <w:r>
              <w:rPr>
                <w:rFonts w:eastAsia="宋体" w:cs="Times New Roman" w:hint="eastAsia"/>
                <w:sz w:val="21"/>
                <w:szCs w:val="21"/>
              </w:rPr>
              <w:t>100</w:t>
            </w:r>
          </w:p>
        </w:tc>
        <w:tc>
          <w:tcPr>
            <w:tcW w:w="2637" w:type="dxa"/>
            <w:shd w:val="clear" w:color="auto" w:fill="auto"/>
            <w:vAlign w:val="center"/>
          </w:tcPr>
          <w:p w14:paraId="24F47A3E"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数据取某一时间点的统计数据，如评价开始前的月末数据。</w:t>
            </w:r>
          </w:p>
        </w:tc>
        <w:tc>
          <w:tcPr>
            <w:tcW w:w="1004" w:type="dxa"/>
            <w:vAlign w:val="center"/>
          </w:tcPr>
          <w:p w14:paraId="52025432" w14:textId="77777777" w:rsidR="004651C7" w:rsidRDefault="004651C7">
            <w:pPr>
              <w:snapToGrid w:val="0"/>
              <w:spacing w:before="100" w:line="312" w:lineRule="auto"/>
              <w:ind w:leftChars="20" w:left="60" w:rightChars="20" w:right="60" w:firstLineChars="0" w:firstLine="0"/>
              <w:rPr>
                <w:rFonts w:eastAsia="宋体" w:cs="Times New Roman"/>
                <w:sz w:val="21"/>
                <w:szCs w:val="21"/>
              </w:rPr>
            </w:pPr>
          </w:p>
        </w:tc>
      </w:tr>
    </w:tbl>
    <w:p w14:paraId="3E1C86C0" w14:textId="77777777" w:rsidR="005B258A" w:rsidRDefault="005B258A" w:rsidP="005B258A">
      <w:pPr>
        <w:pStyle w:val="afffc"/>
      </w:pPr>
    </w:p>
    <w:p w14:paraId="676A56F4"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1.2</w:t>
      </w:r>
      <w:r>
        <w:rPr>
          <w:rFonts w:eastAsia="宋体" w:cstheme="minorBidi" w:hint="eastAsia"/>
          <w:sz w:val="24"/>
          <w:szCs w:val="24"/>
          <w:lang w:val="zh-CN"/>
        </w:rPr>
        <w:t>社保服务</w:t>
      </w:r>
    </w:p>
    <w:p w14:paraId="7596BB5C"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本指标用于评价城市群社会保障跨地区、跨层级业务协同联动的情况。</w:t>
      </w:r>
    </w:p>
    <w:p w14:paraId="329EA7C4" w14:textId="77777777" w:rsidR="005B258A" w:rsidRDefault="005B258A">
      <w:pPr>
        <w:widowControl/>
        <w:tabs>
          <w:tab w:val="left" w:pos="0"/>
        </w:tabs>
        <w:spacing w:line="360" w:lineRule="auto"/>
        <w:ind w:firstLineChars="0" w:firstLine="0"/>
        <w:jc w:val="center"/>
        <w:rPr>
          <w:rFonts w:eastAsia="宋体"/>
          <w:b/>
          <w:bCs/>
          <w:kern w:val="0"/>
          <w:sz w:val="24"/>
          <w:szCs w:val="20"/>
        </w:rPr>
      </w:pPr>
      <w:r>
        <w:rPr>
          <w:rFonts w:eastAsia="宋体"/>
          <w:b/>
          <w:bCs/>
          <w:kern w:val="0"/>
          <w:sz w:val="24"/>
          <w:szCs w:val="20"/>
        </w:rPr>
        <w:br w:type="page"/>
      </w:r>
    </w:p>
    <w:p w14:paraId="0B96E10C"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lastRenderedPageBreak/>
        <w:t>社保服务评价指标表</w:t>
      </w:r>
    </w:p>
    <w:tbl>
      <w:tblPr>
        <w:tblW w:w="821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3"/>
        <w:gridCol w:w="1134"/>
        <w:gridCol w:w="3098"/>
        <w:gridCol w:w="1985"/>
        <w:gridCol w:w="992"/>
      </w:tblGrid>
      <w:tr w:rsidR="004651C7" w14:paraId="69513724" w14:textId="77777777">
        <w:trPr>
          <w:jc w:val="center"/>
        </w:trPr>
        <w:tc>
          <w:tcPr>
            <w:tcW w:w="1003" w:type="dxa"/>
            <w:tcBorders>
              <w:top w:val="single" w:sz="8" w:space="0" w:color="000000"/>
              <w:bottom w:val="single" w:sz="8" w:space="0" w:color="000000"/>
            </w:tcBorders>
            <w:shd w:val="clear" w:color="auto" w:fill="auto"/>
            <w:vAlign w:val="center"/>
          </w:tcPr>
          <w:p w14:paraId="364450D8"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1134" w:type="dxa"/>
            <w:tcBorders>
              <w:top w:val="single" w:sz="8" w:space="0" w:color="000000"/>
              <w:bottom w:val="single" w:sz="8" w:space="0" w:color="000000"/>
            </w:tcBorders>
            <w:shd w:val="clear" w:color="auto" w:fill="auto"/>
            <w:vAlign w:val="center"/>
          </w:tcPr>
          <w:p w14:paraId="75DE2CE2"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098" w:type="dxa"/>
            <w:tcBorders>
              <w:top w:val="single" w:sz="8" w:space="0" w:color="000000"/>
              <w:bottom w:val="single" w:sz="8" w:space="0" w:color="000000"/>
            </w:tcBorders>
            <w:shd w:val="clear" w:color="auto" w:fill="auto"/>
            <w:vAlign w:val="center"/>
          </w:tcPr>
          <w:p w14:paraId="676CBFB4"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1985" w:type="dxa"/>
            <w:tcBorders>
              <w:top w:val="single" w:sz="8" w:space="0" w:color="000000"/>
              <w:bottom w:val="single" w:sz="8" w:space="0" w:color="000000"/>
            </w:tcBorders>
            <w:shd w:val="clear" w:color="auto" w:fill="auto"/>
            <w:vAlign w:val="center"/>
          </w:tcPr>
          <w:p w14:paraId="520341EB"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92" w:type="dxa"/>
            <w:tcBorders>
              <w:top w:val="single" w:sz="8" w:space="0" w:color="000000"/>
              <w:bottom w:val="single" w:sz="8" w:space="0" w:color="000000"/>
            </w:tcBorders>
          </w:tcPr>
          <w:p w14:paraId="6204B2EE"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133D0046" w14:textId="77777777">
        <w:trPr>
          <w:jc w:val="center"/>
        </w:trPr>
        <w:tc>
          <w:tcPr>
            <w:tcW w:w="1003" w:type="dxa"/>
            <w:shd w:val="clear" w:color="auto" w:fill="auto"/>
            <w:vAlign w:val="center"/>
          </w:tcPr>
          <w:p w14:paraId="6BBD4262"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L1P2-A1</w:t>
            </w:r>
          </w:p>
        </w:tc>
        <w:tc>
          <w:tcPr>
            <w:tcW w:w="1134" w:type="dxa"/>
            <w:shd w:val="clear" w:color="auto" w:fill="auto"/>
            <w:vAlign w:val="center"/>
          </w:tcPr>
          <w:p w14:paraId="56A88F6E"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社保异地业务联网办理实现度</w:t>
            </w:r>
          </w:p>
        </w:tc>
        <w:tc>
          <w:tcPr>
            <w:tcW w:w="3098" w:type="dxa"/>
            <w:shd w:val="clear" w:color="auto" w:fill="auto"/>
            <w:vAlign w:val="center"/>
          </w:tcPr>
          <w:p w14:paraId="1B93431C"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通过与异地业务联通，实现跨市、跨省社保关系转移，异地居住人员领取社会保险待遇资格协助认证，养老保险待遇信息查询等</w:t>
            </w:r>
            <w:r>
              <w:rPr>
                <w:rFonts w:eastAsia="宋体" w:cs="Times New Roman" w:hint="eastAsia"/>
                <w:sz w:val="21"/>
                <w:szCs w:val="21"/>
              </w:rPr>
              <w:t>3</w:t>
            </w:r>
            <w:r>
              <w:rPr>
                <w:rFonts w:eastAsia="宋体" w:cs="Times New Roman" w:hint="eastAsia"/>
                <w:sz w:val="21"/>
                <w:szCs w:val="21"/>
              </w:rPr>
              <w:t>项异地业务的联网办理情况。</w:t>
            </w:r>
          </w:p>
        </w:tc>
        <w:tc>
          <w:tcPr>
            <w:tcW w:w="1985" w:type="dxa"/>
            <w:shd w:val="clear" w:color="auto" w:fill="auto"/>
            <w:vAlign w:val="center"/>
          </w:tcPr>
          <w:p w14:paraId="7B823BF8"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数据取某一时间点的统计数据，如评价开始前的月末数据。</w:t>
            </w:r>
          </w:p>
        </w:tc>
        <w:tc>
          <w:tcPr>
            <w:tcW w:w="992" w:type="dxa"/>
            <w:vAlign w:val="center"/>
          </w:tcPr>
          <w:p w14:paraId="4E439F24" w14:textId="77777777" w:rsidR="004651C7" w:rsidRDefault="004651C7">
            <w:pPr>
              <w:snapToGrid w:val="0"/>
              <w:spacing w:before="100" w:line="312" w:lineRule="auto"/>
              <w:ind w:firstLineChars="0" w:firstLine="0"/>
              <w:jc w:val="center"/>
              <w:rPr>
                <w:rFonts w:eastAsia="宋体" w:cs="Times New Roman"/>
                <w:sz w:val="21"/>
                <w:szCs w:val="21"/>
              </w:rPr>
            </w:pPr>
          </w:p>
        </w:tc>
      </w:tr>
    </w:tbl>
    <w:p w14:paraId="264028E4" w14:textId="77777777" w:rsidR="004651C7" w:rsidRDefault="004651C7">
      <w:pPr>
        <w:pStyle w:val="afffc"/>
      </w:pPr>
    </w:p>
    <w:p w14:paraId="066D73CB"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1.3</w:t>
      </w:r>
      <w:r>
        <w:rPr>
          <w:rFonts w:eastAsia="宋体" w:cstheme="minorBidi" w:hint="eastAsia"/>
          <w:sz w:val="24"/>
          <w:szCs w:val="24"/>
          <w:lang w:val="zh-CN"/>
        </w:rPr>
        <w:t>医疗服务</w:t>
      </w:r>
    </w:p>
    <w:p w14:paraId="2FFFF8BB"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本指标用于评价城市群发展智慧健康医疗的便民、惠民服务，提升健康医疗服务效率和质量的情况。</w:t>
      </w:r>
    </w:p>
    <w:p w14:paraId="09F5EA70"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t>医疗服务评价指标表</w:t>
      </w:r>
    </w:p>
    <w:tbl>
      <w:tblPr>
        <w:tblW w:w="821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3"/>
        <w:gridCol w:w="1114"/>
        <w:gridCol w:w="3118"/>
        <w:gridCol w:w="1985"/>
        <w:gridCol w:w="992"/>
      </w:tblGrid>
      <w:tr w:rsidR="004651C7" w14:paraId="6B997F16" w14:textId="77777777">
        <w:trPr>
          <w:jc w:val="center"/>
        </w:trPr>
        <w:tc>
          <w:tcPr>
            <w:tcW w:w="1003" w:type="dxa"/>
            <w:tcBorders>
              <w:top w:val="single" w:sz="8" w:space="0" w:color="000000"/>
              <w:bottom w:val="single" w:sz="8" w:space="0" w:color="000000"/>
            </w:tcBorders>
            <w:shd w:val="clear" w:color="auto" w:fill="auto"/>
            <w:vAlign w:val="center"/>
          </w:tcPr>
          <w:p w14:paraId="3A2F8F9F"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1114" w:type="dxa"/>
            <w:tcBorders>
              <w:top w:val="single" w:sz="8" w:space="0" w:color="000000"/>
              <w:bottom w:val="single" w:sz="8" w:space="0" w:color="000000"/>
            </w:tcBorders>
            <w:shd w:val="clear" w:color="auto" w:fill="auto"/>
            <w:vAlign w:val="center"/>
          </w:tcPr>
          <w:p w14:paraId="4DA5A4CC"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118" w:type="dxa"/>
            <w:tcBorders>
              <w:top w:val="single" w:sz="8" w:space="0" w:color="000000"/>
              <w:bottom w:val="single" w:sz="8" w:space="0" w:color="000000"/>
            </w:tcBorders>
            <w:shd w:val="clear" w:color="auto" w:fill="auto"/>
            <w:vAlign w:val="center"/>
          </w:tcPr>
          <w:p w14:paraId="66AFFE5F"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1985" w:type="dxa"/>
            <w:tcBorders>
              <w:top w:val="single" w:sz="8" w:space="0" w:color="000000"/>
              <w:bottom w:val="single" w:sz="8" w:space="0" w:color="000000"/>
            </w:tcBorders>
            <w:shd w:val="clear" w:color="auto" w:fill="auto"/>
            <w:vAlign w:val="center"/>
          </w:tcPr>
          <w:p w14:paraId="08BE81AB"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92" w:type="dxa"/>
            <w:tcBorders>
              <w:top w:val="single" w:sz="8" w:space="0" w:color="000000"/>
              <w:bottom w:val="single" w:sz="8" w:space="0" w:color="000000"/>
            </w:tcBorders>
          </w:tcPr>
          <w:p w14:paraId="0F8139F7" w14:textId="77777777" w:rsidR="004651C7" w:rsidRDefault="00BF798C">
            <w:pPr>
              <w:spacing w:line="360" w:lineRule="auto"/>
              <w:ind w:firstLineChars="0" w:firstLine="0"/>
              <w:jc w:val="center"/>
              <w:rPr>
                <w:rFonts w:eastAsia="宋体" w:cs="Times New Roman"/>
                <w:sz w:val="24"/>
                <w:szCs w:val="21"/>
              </w:rPr>
            </w:pPr>
            <w:r>
              <w:rPr>
                <w:rFonts w:eastAsia="宋体" w:cs="Times New Roman" w:hint="eastAsia"/>
                <w:sz w:val="24"/>
                <w:szCs w:val="21"/>
              </w:rPr>
              <w:t>备注</w:t>
            </w:r>
          </w:p>
        </w:tc>
      </w:tr>
      <w:tr w:rsidR="004651C7" w14:paraId="023DCF4A" w14:textId="77777777">
        <w:trPr>
          <w:trHeight w:val="311"/>
          <w:jc w:val="center"/>
        </w:trPr>
        <w:tc>
          <w:tcPr>
            <w:tcW w:w="1003" w:type="dxa"/>
            <w:tcBorders>
              <w:top w:val="single" w:sz="8" w:space="0" w:color="000000"/>
            </w:tcBorders>
            <w:shd w:val="clear" w:color="auto" w:fill="auto"/>
            <w:vAlign w:val="center"/>
          </w:tcPr>
          <w:p w14:paraId="7AAD5E55"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L1P3-A1</w:t>
            </w:r>
          </w:p>
        </w:tc>
        <w:tc>
          <w:tcPr>
            <w:tcW w:w="1114" w:type="dxa"/>
            <w:tcBorders>
              <w:top w:val="single" w:sz="8" w:space="0" w:color="000000"/>
            </w:tcBorders>
            <w:shd w:val="clear" w:color="auto" w:fill="auto"/>
            <w:vAlign w:val="center"/>
          </w:tcPr>
          <w:p w14:paraId="6808E015"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区域社区医院及一级以上医疗机构电子病历普及率和互通率</w:t>
            </w:r>
          </w:p>
        </w:tc>
        <w:tc>
          <w:tcPr>
            <w:tcW w:w="3118" w:type="dxa"/>
            <w:tcBorders>
              <w:top w:val="single" w:sz="8" w:space="0" w:color="000000"/>
            </w:tcBorders>
            <w:shd w:val="clear" w:color="auto" w:fill="auto"/>
            <w:vAlign w:val="center"/>
          </w:tcPr>
          <w:p w14:paraId="3789738D"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（区域能互通电子病历和检验检查结果的医疗机构数</w:t>
            </w:r>
            <w:r>
              <w:rPr>
                <w:rFonts w:eastAsia="宋体" w:cs="Times New Roman" w:hint="eastAsia"/>
                <w:sz w:val="21"/>
                <w:szCs w:val="21"/>
              </w:rPr>
              <w:t>/</w:t>
            </w:r>
            <w:r>
              <w:rPr>
                <w:rFonts w:eastAsia="宋体" w:cs="Times New Roman" w:hint="eastAsia"/>
                <w:sz w:val="21"/>
                <w:szCs w:val="21"/>
              </w:rPr>
              <w:t>区域社区医院及一级以上医疗机构总数）×</w:t>
            </w:r>
            <w:r>
              <w:rPr>
                <w:rFonts w:eastAsia="宋体" w:cs="Times New Roman" w:hint="eastAsia"/>
                <w:sz w:val="21"/>
                <w:szCs w:val="21"/>
              </w:rPr>
              <w:t>100</w:t>
            </w:r>
          </w:p>
        </w:tc>
        <w:tc>
          <w:tcPr>
            <w:tcW w:w="1985" w:type="dxa"/>
            <w:tcBorders>
              <w:top w:val="single" w:sz="8" w:space="0" w:color="000000"/>
            </w:tcBorders>
            <w:shd w:val="clear" w:color="auto" w:fill="auto"/>
            <w:vAlign w:val="center"/>
          </w:tcPr>
          <w:p w14:paraId="2F22AD9C"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数据取某一时间点的统计数据，如评价开始前的月末数据。</w:t>
            </w:r>
          </w:p>
        </w:tc>
        <w:tc>
          <w:tcPr>
            <w:tcW w:w="992" w:type="dxa"/>
            <w:tcBorders>
              <w:top w:val="single" w:sz="8" w:space="0" w:color="000000"/>
            </w:tcBorders>
            <w:vAlign w:val="center"/>
          </w:tcPr>
          <w:p w14:paraId="606AF4CA" w14:textId="77777777" w:rsidR="004651C7" w:rsidRDefault="004651C7">
            <w:pPr>
              <w:spacing w:line="360" w:lineRule="auto"/>
              <w:ind w:firstLineChars="0" w:firstLine="0"/>
              <w:jc w:val="center"/>
              <w:rPr>
                <w:rFonts w:eastAsia="宋体" w:cs="Times New Roman"/>
                <w:sz w:val="24"/>
                <w:szCs w:val="21"/>
              </w:rPr>
            </w:pPr>
          </w:p>
        </w:tc>
      </w:tr>
      <w:tr w:rsidR="004651C7" w14:paraId="47A76FEE" w14:textId="77777777">
        <w:trPr>
          <w:jc w:val="center"/>
        </w:trPr>
        <w:tc>
          <w:tcPr>
            <w:tcW w:w="1003" w:type="dxa"/>
            <w:shd w:val="clear" w:color="auto" w:fill="auto"/>
            <w:vAlign w:val="center"/>
          </w:tcPr>
          <w:p w14:paraId="1845FE8F"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L1P3-A2</w:t>
            </w:r>
          </w:p>
        </w:tc>
        <w:tc>
          <w:tcPr>
            <w:tcW w:w="1114" w:type="dxa"/>
            <w:shd w:val="clear" w:color="auto" w:fill="auto"/>
            <w:vAlign w:val="center"/>
          </w:tcPr>
          <w:p w14:paraId="50438207"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区域内可提供远程会诊服务的一级及以上医疗机构占比</w:t>
            </w:r>
          </w:p>
        </w:tc>
        <w:tc>
          <w:tcPr>
            <w:tcW w:w="3118" w:type="dxa"/>
            <w:shd w:val="clear" w:color="auto" w:fill="auto"/>
            <w:vAlign w:val="center"/>
          </w:tcPr>
          <w:p w14:paraId="48E01B5D"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=30%</w:t>
            </w:r>
            <w:r>
              <w:rPr>
                <w:rFonts w:eastAsia="宋体" w:cs="Times New Roman" w:hint="eastAsia"/>
                <w:sz w:val="21"/>
                <w:szCs w:val="21"/>
              </w:rPr>
              <w:t>×</w:t>
            </w:r>
            <w:r>
              <w:rPr>
                <w:rFonts w:eastAsia="宋体" w:cs="Times New Roman" w:hint="eastAsia"/>
                <w:sz w:val="21"/>
                <w:szCs w:val="21"/>
              </w:rPr>
              <w:t>(</w:t>
            </w:r>
            <w:r>
              <w:rPr>
                <w:rFonts w:eastAsia="宋体" w:cs="Times New Roman" w:hint="eastAsia"/>
                <w:sz w:val="21"/>
                <w:szCs w:val="21"/>
              </w:rPr>
              <w:t>区域内提供远程分级会诊服务的一级及以上医疗机构数量</w:t>
            </w:r>
            <w:r>
              <w:rPr>
                <w:rFonts w:eastAsia="宋体" w:cs="Times New Roman" w:hint="eastAsia"/>
                <w:sz w:val="21"/>
                <w:szCs w:val="21"/>
              </w:rPr>
              <w:t>/</w:t>
            </w:r>
            <w:r>
              <w:rPr>
                <w:rFonts w:eastAsia="宋体" w:cs="Times New Roman" w:hint="eastAsia"/>
                <w:sz w:val="21"/>
                <w:szCs w:val="21"/>
              </w:rPr>
              <w:t>区域内一级及以上医疗机构总数量</w:t>
            </w:r>
            <w:r>
              <w:rPr>
                <w:rFonts w:eastAsia="宋体" w:cs="Times New Roman" w:hint="eastAsia"/>
                <w:sz w:val="21"/>
                <w:szCs w:val="21"/>
              </w:rPr>
              <w:t>)</w:t>
            </w:r>
            <w:r>
              <w:rPr>
                <w:rFonts w:eastAsia="宋体" w:cs="Times New Roman" w:hint="eastAsia"/>
                <w:sz w:val="21"/>
                <w:szCs w:val="21"/>
              </w:rPr>
              <w:t>×</w:t>
            </w:r>
            <w:r>
              <w:rPr>
                <w:rFonts w:eastAsia="宋体" w:cs="Times New Roman" w:hint="eastAsia"/>
                <w:sz w:val="21"/>
                <w:szCs w:val="21"/>
              </w:rPr>
              <w:t>100</w:t>
            </w:r>
          </w:p>
        </w:tc>
        <w:tc>
          <w:tcPr>
            <w:tcW w:w="1985" w:type="dxa"/>
            <w:shd w:val="clear" w:color="auto" w:fill="auto"/>
            <w:vAlign w:val="center"/>
          </w:tcPr>
          <w:p w14:paraId="588689F0"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提供远程分级会诊服务应符合国务院办公厅关于推进分级诊疗制度建设的指导意见（国办发〔</w:t>
            </w:r>
            <w:r>
              <w:rPr>
                <w:rFonts w:eastAsia="宋体" w:cs="Times New Roman" w:hint="eastAsia"/>
                <w:sz w:val="21"/>
                <w:szCs w:val="21"/>
              </w:rPr>
              <w:t>2015</w:t>
            </w:r>
            <w:r>
              <w:rPr>
                <w:rFonts w:eastAsia="宋体" w:cs="Times New Roman" w:hint="eastAsia"/>
                <w:sz w:val="21"/>
                <w:szCs w:val="21"/>
              </w:rPr>
              <w:t>〕</w:t>
            </w:r>
            <w:r>
              <w:rPr>
                <w:rFonts w:eastAsia="宋体" w:cs="Times New Roman" w:hint="eastAsia"/>
                <w:sz w:val="21"/>
                <w:szCs w:val="21"/>
              </w:rPr>
              <w:t>70</w:t>
            </w:r>
            <w:r>
              <w:rPr>
                <w:rFonts w:eastAsia="宋体" w:cs="Times New Roman" w:hint="eastAsia"/>
                <w:sz w:val="21"/>
                <w:szCs w:val="21"/>
              </w:rPr>
              <w:t>号）对分级远程会诊要求。数据取某一时间点的统计数据，如评价开始前的月末数据。</w:t>
            </w:r>
          </w:p>
        </w:tc>
        <w:tc>
          <w:tcPr>
            <w:tcW w:w="992" w:type="dxa"/>
            <w:vAlign w:val="center"/>
          </w:tcPr>
          <w:p w14:paraId="3C669D25" w14:textId="77777777" w:rsidR="004651C7" w:rsidRDefault="004651C7">
            <w:pPr>
              <w:spacing w:line="360" w:lineRule="auto"/>
              <w:ind w:firstLineChars="0" w:firstLine="0"/>
              <w:jc w:val="center"/>
              <w:rPr>
                <w:rFonts w:eastAsia="宋体" w:cs="Times New Roman"/>
                <w:sz w:val="24"/>
                <w:szCs w:val="21"/>
              </w:rPr>
            </w:pPr>
          </w:p>
        </w:tc>
      </w:tr>
    </w:tbl>
    <w:p w14:paraId="7D7DCEFB" w14:textId="77777777" w:rsidR="004651C7" w:rsidRDefault="004651C7">
      <w:pPr>
        <w:pStyle w:val="afffc"/>
      </w:pPr>
    </w:p>
    <w:p w14:paraId="5E7A6500"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1.4</w:t>
      </w:r>
      <w:r>
        <w:rPr>
          <w:rFonts w:eastAsia="宋体" w:cstheme="minorBidi" w:hint="eastAsia"/>
          <w:sz w:val="24"/>
          <w:szCs w:val="24"/>
          <w:lang w:val="zh-CN"/>
        </w:rPr>
        <w:t>教育服务</w:t>
      </w:r>
    </w:p>
    <w:p w14:paraId="1881878B"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本指标用于评价城市群在在教育领域工共建教育资源库的情况。</w:t>
      </w:r>
    </w:p>
    <w:p w14:paraId="3C39B178" w14:textId="77777777" w:rsidR="005B258A" w:rsidRDefault="005B258A">
      <w:pPr>
        <w:widowControl/>
        <w:tabs>
          <w:tab w:val="left" w:pos="0"/>
        </w:tabs>
        <w:spacing w:line="360" w:lineRule="auto"/>
        <w:ind w:firstLineChars="0" w:firstLine="0"/>
        <w:jc w:val="center"/>
        <w:rPr>
          <w:rFonts w:eastAsia="宋体"/>
          <w:b/>
          <w:bCs/>
          <w:kern w:val="0"/>
          <w:sz w:val="24"/>
          <w:szCs w:val="20"/>
        </w:rPr>
      </w:pPr>
      <w:r>
        <w:rPr>
          <w:rFonts w:eastAsia="宋体"/>
          <w:b/>
          <w:bCs/>
          <w:kern w:val="0"/>
          <w:sz w:val="24"/>
          <w:szCs w:val="20"/>
        </w:rPr>
        <w:br w:type="page"/>
      </w:r>
    </w:p>
    <w:p w14:paraId="0C5A177F"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lastRenderedPageBreak/>
        <w:t>教育服务评价指标表</w:t>
      </w:r>
    </w:p>
    <w:tbl>
      <w:tblPr>
        <w:tblW w:w="836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1"/>
        <w:gridCol w:w="1154"/>
        <w:gridCol w:w="3154"/>
        <w:gridCol w:w="2021"/>
        <w:gridCol w:w="1010"/>
      </w:tblGrid>
      <w:tr w:rsidR="004651C7" w14:paraId="45BC4EBD" w14:textId="77777777" w:rsidTr="005B258A">
        <w:trPr>
          <w:trHeight w:val="638"/>
          <w:jc w:val="center"/>
        </w:trPr>
        <w:tc>
          <w:tcPr>
            <w:tcW w:w="1021" w:type="dxa"/>
            <w:tcBorders>
              <w:top w:val="single" w:sz="8" w:space="0" w:color="000000"/>
              <w:bottom w:val="single" w:sz="8" w:space="0" w:color="000000"/>
            </w:tcBorders>
            <w:shd w:val="clear" w:color="auto" w:fill="auto"/>
            <w:vAlign w:val="center"/>
          </w:tcPr>
          <w:p w14:paraId="774420E0"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1154" w:type="dxa"/>
            <w:tcBorders>
              <w:top w:val="single" w:sz="8" w:space="0" w:color="000000"/>
              <w:bottom w:val="single" w:sz="8" w:space="0" w:color="000000"/>
            </w:tcBorders>
            <w:shd w:val="clear" w:color="auto" w:fill="auto"/>
            <w:vAlign w:val="center"/>
          </w:tcPr>
          <w:p w14:paraId="0BAE24FE"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154" w:type="dxa"/>
            <w:tcBorders>
              <w:top w:val="single" w:sz="8" w:space="0" w:color="000000"/>
              <w:bottom w:val="single" w:sz="8" w:space="0" w:color="000000"/>
            </w:tcBorders>
            <w:shd w:val="clear" w:color="auto" w:fill="auto"/>
            <w:vAlign w:val="center"/>
          </w:tcPr>
          <w:p w14:paraId="32CDE23E"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2021" w:type="dxa"/>
            <w:tcBorders>
              <w:top w:val="single" w:sz="8" w:space="0" w:color="000000"/>
              <w:bottom w:val="single" w:sz="8" w:space="0" w:color="000000"/>
            </w:tcBorders>
            <w:shd w:val="clear" w:color="auto" w:fill="auto"/>
            <w:vAlign w:val="center"/>
          </w:tcPr>
          <w:p w14:paraId="1F6D2052"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1010" w:type="dxa"/>
            <w:tcBorders>
              <w:top w:val="single" w:sz="8" w:space="0" w:color="000000"/>
              <w:bottom w:val="single" w:sz="8" w:space="0" w:color="000000"/>
            </w:tcBorders>
          </w:tcPr>
          <w:p w14:paraId="387D9B51"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262E7FFC" w14:textId="77777777" w:rsidTr="005B258A">
        <w:trPr>
          <w:trHeight w:val="1398"/>
          <w:jc w:val="center"/>
        </w:trPr>
        <w:tc>
          <w:tcPr>
            <w:tcW w:w="1021" w:type="dxa"/>
            <w:tcBorders>
              <w:top w:val="single" w:sz="8" w:space="0" w:color="000000"/>
            </w:tcBorders>
            <w:shd w:val="clear" w:color="auto" w:fill="auto"/>
            <w:vAlign w:val="center"/>
          </w:tcPr>
          <w:p w14:paraId="64257A1B"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L1P4-A1</w:t>
            </w:r>
          </w:p>
        </w:tc>
        <w:tc>
          <w:tcPr>
            <w:tcW w:w="1154" w:type="dxa"/>
            <w:tcBorders>
              <w:top w:val="single" w:sz="8" w:space="0" w:color="000000"/>
            </w:tcBorders>
            <w:shd w:val="clear" w:color="auto" w:fill="auto"/>
            <w:vAlign w:val="center"/>
          </w:tcPr>
          <w:p w14:paraId="0CCA48A9"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区域共享教育资源率</w:t>
            </w:r>
          </w:p>
        </w:tc>
        <w:tc>
          <w:tcPr>
            <w:tcW w:w="3154" w:type="dxa"/>
            <w:tcBorders>
              <w:top w:val="single" w:sz="8" w:space="0" w:color="000000"/>
            </w:tcBorders>
            <w:shd w:val="clear" w:color="auto" w:fill="auto"/>
            <w:vAlign w:val="center"/>
          </w:tcPr>
          <w:p w14:paraId="47522F9F"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（可供区域共享的教育资源库数量</w:t>
            </w:r>
            <w:r>
              <w:rPr>
                <w:rFonts w:eastAsia="宋体" w:cs="Times New Roman" w:hint="eastAsia"/>
                <w:sz w:val="21"/>
                <w:szCs w:val="21"/>
              </w:rPr>
              <w:t>/</w:t>
            </w:r>
            <w:r>
              <w:rPr>
                <w:rFonts w:eastAsia="宋体" w:cs="Times New Roman" w:hint="eastAsia"/>
                <w:sz w:val="21"/>
                <w:szCs w:val="21"/>
              </w:rPr>
              <w:t>全区域教育资源库数量）×</w:t>
            </w:r>
            <w:r>
              <w:rPr>
                <w:rFonts w:eastAsia="宋体" w:cs="Times New Roman" w:hint="eastAsia"/>
                <w:sz w:val="21"/>
                <w:szCs w:val="21"/>
              </w:rPr>
              <w:t>100</w:t>
            </w:r>
          </w:p>
        </w:tc>
        <w:tc>
          <w:tcPr>
            <w:tcW w:w="2021" w:type="dxa"/>
            <w:tcBorders>
              <w:top w:val="single" w:sz="8" w:space="0" w:color="000000"/>
            </w:tcBorders>
            <w:shd w:val="clear" w:color="auto" w:fill="auto"/>
            <w:vAlign w:val="center"/>
          </w:tcPr>
          <w:p w14:paraId="36F9B164"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数据取某一时间点的统计数据，如评价开始前的月末数据。</w:t>
            </w:r>
          </w:p>
        </w:tc>
        <w:tc>
          <w:tcPr>
            <w:tcW w:w="1010" w:type="dxa"/>
            <w:tcBorders>
              <w:top w:val="single" w:sz="8" w:space="0" w:color="000000"/>
            </w:tcBorders>
            <w:vAlign w:val="center"/>
          </w:tcPr>
          <w:p w14:paraId="24171FDF" w14:textId="77777777" w:rsidR="004651C7" w:rsidRDefault="004651C7">
            <w:pPr>
              <w:snapToGrid w:val="0"/>
              <w:spacing w:before="100" w:line="312" w:lineRule="auto"/>
              <w:ind w:firstLineChars="0" w:firstLine="0"/>
              <w:jc w:val="center"/>
              <w:rPr>
                <w:rFonts w:eastAsia="宋体" w:cs="Times New Roman"/>
                <w:sz w:val="21"/>
                <w:szCs w:val="21"/>
              </w:rPr>
            </w:pPr>
          </w:p>
        </w:tc>
      </w:tr>
    </w:tbl>
    <w:p w14:paraId="60F0B572" w14:textId="77777777" w:rsidR="004651C7" w:rsidRDefault="004651C7">
      <w:pPr>
        <w:pStyle w:val="afffc"/>
      </w:pPr>
    </w:p>
    <w:p w14:paraId="0D6DBA86"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1.5</w:t>
      </w:r>
      <w:r>
        <w:rPr>
          <w:rFonts w:eastAsia="宋体" w:cstheme="minorBidi" w:hint="eastAsia"/>
          <w:sz w:val="24"/>
          <w:szCs w:val="24"/>
          <w:lang w:val="zh-CN"/>
        </w:rPr>
        <w:t>“互联网</w:t>
      </w:r>
      <w:r>
        <w:rPr>
          <w:rFonts w:eastAsia="宋体" w:cstheme="minorBidi" w:hint="eastAsia"/>
          <w:sz w:val="24"/>
          <w:szCs w:val="24"/>
          <w:lang w:val="zh-CN"/>
        </w:rPr>
        <w:t>+</w:t>
      </w:r>
      <w:r>
        <w:rPr>
          <w:rFonts w:eastAsia="宋体" w:cstheme="minorBidi" w:hint="eastAsia"/>
          <w:sz w:val="24"/>
          <w:szCs w:val="24"/>
          <w:lang w:val="zh-CN"/>
        </w:rPr>
        <w:t>”城市服务</w:t>
      </w:r>
    </w:p>
    <w:p w14:paraId="45994D91"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本指标用于评价城市群共同推进“互联网</w:t>
      </w:r>
      <w:r>
        <w:rPr>
          <w:rFonts w:eastAsia="宋体" w:hint="eastAsia"/>
          <w:sz w:val="24"/>
          <w:szCs w:val="24"/>
          <w:lang w:val="zh-CN" w:eastAsia="zh-Hans"/>
        </w:rPr>
        <w:t>+</w:t>
      </w:r>
      <w:r>
        <w:rPr>
          <w:rFonts w:eastAsia="宋体" w:hint="eastAsia"/>
          <w:sz w:val="24"/>
          <w:szCs w:val="24"/>
          <w:lang w:val="zh-CN" w:eastAsia="zh-Hans"/>
        </w:rPr>
        <w:t>”城市服务，发展便民服务新业态，实现城市服务与信息通信技术深度融合的情况。</w:t>
      </w:r>
    </w:p>
    <w:p w14:paraId="254197EF"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t>城市服务评价指标表</w:t>
      </w:r>
    </w:p>
    <w:tbl>
      <w:tblPr>
        <w:tblW w:w="819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1"/>
        <w:gridCol w:w="1131"/>
        <w:gridCol w:w="3092"/>
        <w:gridCol w:w="1981"/>
        <w:gridCol w:w="990"/>
      </w:tblGrid>
      <w:tr w:rsidR="004651C7" w14:paraId="1C0D6F9C" w14:textId="77777777" w:rsidTr="005B258A">
        <w:trPr>
          <w:trHeight w:val="625"/>
          <w:jc w:val="center"/>
        </w:trPr>
        <w:tc>
          <w:tcPr>
            <w:tcW w:w="1001" w:type="dxa"/>
            <w:tcBorders>
              <w:top w:val="single" w:sz="8" w:space="0" w:color="000000"/>
              <w:bottom w:val="single" w:sz="8" w:space="0" w:color="000000"/>
            </w:tcBorders>
            <w:shd w:val="clear" w:color="auto" w:fill="auto"/>
            <w:vAlign w:val="center"/>
          </w:tcPr>
          <w:p w14:paraId="606E60A6"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1131" w:type="dxa"/>
            <w:tcBorders>
              <w:top w:val="single" w:sz="8" w:space="0" w:color="000000"/>
              <w:bottom w:val="single" w:sz="8" w:space="0" w:color="000000"/>
            </w:tcBorders>
            <w:shd w:val="clear" w:color="auto" w:fill="auto"/>
            <w:vAlign w:val="center"/>
          </w:tcPr>
          <w:p w14:paraId="057E9C52"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092" w:type="dxa"/>
            <w:tcBorders>
              <w:top w:val="single" w:sz="8" w:space="0" w:color="000000"/>
              <w:bottom w:val="single" w:sz="8" w:space="0" w:color="000000"/>
            </w:tcBorders>
            <w:shd w:val="clear" w:color="auto" w:fill="auto"/>
            <w:vAlign w:val="center"/>
          </w:tcPr>
          <w:p w14:paraId="653FAB5C"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1981" w:type="dxa"/>
            <w:tcBorders>
              <w:top w:val="single" w:sz="8" w:space="0" w:color="000000"/>
              <w:bottom w:val="single" w:sz="8" w:space="0" w:color="000000"/>
            </w:tcBorders>
            <w:shd w:val="clear" w:color="auto" w:fill="auto"/>
            <w:vAlign w:val="center"/>
          </w:tcPr>
          <w:p w14:paraId="569DE3C1"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90" w:type="dxa"/>
            <w:tcBorders>
              <w:top w:val="single" w:sz="8" w:space="0" w:color="000000"/>
              <w:bottom w:val="single" w:sz="8" w:space="0" w:color="000000"/>
            </w:tcBorders>
          </w:tcPr>
          <w:p w14:paraId="02373C35"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268CFE79" w14:textId="77777777" w:rsidTr="005B258A">
        <w:trPr>
          <w:trHeight w:val="5411"/>
          <w:jc w:val="center"/>
        </w:trPr>
        <w:tc>
          <w:tcPr>
            <w:tcW w:w="1001" w:type="dxa"/>
            <w:tcBorders>
              <w:top w:val="single" w:sz="8" w:space="0" w:color="000000"/>
            </w:tcBorders>
            <w:shd w:val="clear" w:color="auto" w:fill="auto"/>
            <w:vAlign w:val="center"/>
          </w:tcPr>
          <w:p w14:paraId="4A7F698C"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L1P5-A1</w:t>
            </w:r>
          </w:p>
        </w:tc>
        <w:tc>
          <w:tcPr>
            <w:tcW w:w="1131" w:type="dxa"/>
            <w:tcBorders>
              <w:top w:val="single" w:sz="8" w:space="0" w:color="000000"/>
            </w:tcBorders>
            <w:shd w:val="clear" w:color="auto" w:fill="auto"/>
            <w:vAlign w:val="center"/>
          </w:tcPr>
          <w:p w14:paraId="15010158"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区域可通过移动实现各个城市服务应用情况</w:t>
            </w:r>
          </w:p>
        </w:tc>
        <w:tc>
          <w:tcPr>
            <w:tcW w:w="3092" w:type="dxa"/>
            <w:tcBorders>
              <w:top w:val="single" w:sz="8" w:space="0" w:color="000000"/>
            </w:tcBorders>
            <w:shd w:val="clear" w:color="auto" w:fill="auto"/>
            <w:vAlign w:val="center"/>
          </w:tcPr>
          <w:p w14:paraId="629D4C82"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生活缴费（至少包含水、电、燃气缴费）、医院预约挂号（覆盖达</w:t>
            </w:r>
            <w:r>
              <w:rPr>
                <w:rFonts w:eastAsia="宋体" w:cs="Times New Roman" w:hint="eastAsia"/>
                <w:sz w:val="21"/>
                <w:szCs w:val="21"/>
              </w:rPr>
              <w:t>90%</w:t>
            </w:r>
            <w:r>
              <w:rPr>
                <w:rFonts w:eastAsia="宋体" w:cs="Times New Roman" w:hint="eastAsia"/>
                <w:sz w:val="21"/>
                <w:szCs w:val="21"/>
              </w:rPr>
              <w:t>二级及以上医院）、机动车违法查询、机动车罚款缴纳、客运交通购票、主要景区购票（覆盖达</w:t>
            </w:r>
            <w:r>
              <w:rPr>
                <w:rFonts w:eastAsia="宋体" w:cs="Times New Roman" w:hint="eastAsia"/>
                <w:sz w:val="21"/>
                <w:szCs w:val="21"/>
              </w:rPr>
              <w:t>90%</w:t>
            </w:r>
            <w:r>
              <w:rPr>
                <w:rFonts w:eastAsia="宋体" w:cs="Times New Roman" w:hint="eastAsia"/>
                <w:sz w:val="21"/>
                <w:szCs w:val="21"/>
              </w:rPr>
              <w:t>三</w:t>
            </w:r>
            <w:r>
              <w:rPr>
                <w:rFonts w:eastAsia="宋体" w:cs="Times New Roman" w:hint="eastAsia"/>
                <w:sz w:val="21"/>
                <w:szCs w:val="21"/>
              </w:rPr>
              <w:t>A</w:t>
            </w:r>
            <w:r>
              <w:rPr>
                <w:rFonts w:eastAsia="宋体" w:cs="Times New Roman" w:hint="eastAsia"/>
                <w:sz w:val="21"/>
                <w:szCs w:val="21"/>
              </w:rPr>
              <w:t>级及以上景区）、旅游问题投诉等生活类服务，以及社保查询、公积金查询、税务服务、出入境业务、婚姻业务预约、生育证件业务、机动车及驾驶人证件业务、环保问题举报等政务类服务，以上</w:t>
            </w:r>
            <w:r>
              <w:rPr>
                <w:rFonts w:eastAsia="宋体" w:cs="Times New Roman" w:hint="eastAsia"/>
                <w:sz w:val="21"/>
                <w:szCs w:val="21"/>
              </w:rPr>
              <w:t>15</w:t>
            </w:r>
            <w:r>
              <w:rPr>
                <w:rFonts w:eastAsia="宋体" w:cs="Times New Roman" w:hint="eastAsia"/>
                <w:sz w:val="21"/>
                <w:szCs w:val="21"/>
              </w:rPr>
              <w:t>项跨区域业务通过移动互联网每开通</w:t>
            </w:r>
            <w:r>
              <w:rPr>
                <w:rFonts w:eastAsia="宋体" w:cs="Times New Roman" w:hint="eastAsia"/>
                <w:sz w:val="21"/>
                <w:szCs w:val="21"/>
              </w:rPr>
              <w:t>1</w:t>
            </w:r>
            <w:r>
              <w:rPr>
                <w:rFonts w:eastAsia="宋体" w:cs="Times New Roman" w:hint="eastAsia"/>
                <w:sz w:val="21"/>
                <w:szCs w:val="21"/>
              </w:rPr>
              <w:t>项得</w:t>
            </w:r>
            <w:r>
              <w:rPr>
                <w:rFonts w:eastAsia="宋体" w:cs="Times New Roman" w:hint="eastAsia"/>
                <w:sz w:val="21"/>
                <w:szCs w:val="21"/>
              </w:rPr>
              <w:t>10</w:t>
            </w:r>
            <w:r>
              <w:rPr>
                <w:rFonts w:eastAsia="宋体" w:cs="Times New Roman" w:hint="eastAsia"/>
                <w:sz w:val="21"/>
                <w:szCs w:val="21"/>
              </w:rPr>
              <w:t>分，满分为</w:t>
            </w:r>
            <w:r>
              <w:rPr>
                <w:rFonts w:eastAsia="宋体" w:cs="Times New Roman" w:hint="eastAsia"/>
                <w:sz w:val="21"/>
                <w:szCs w:val="21"/>
              </w:rPr>
              <w:t>100</w:t>
            </w:r>
            <w:r>
              <w:rPr>
                <w:rFonts w:eastAsia="宋体" w:cs="Times New Roman" w:hint="eastAsia"/>
                <w:sz w:val="21"/>
                <w:szCs w:val="21"/>
              </w:rPr>
              <w:t>分。</w:t>
            </w:r>
          </w:p>
        </w:tc>
        <w:tc>
          <w:tcPr>
            <w:tcW w:w="1981" w:type="dxa"/>
            <w:tcBorders>
              <w:top w:val="single" w:sz="8" w:space="0" w:color="000000"/>
            </w:tcBorders>
            <w:shd w:val="clear" w:color="auto" w:fill="auto"/>
            <w:vAlign w:val="center"/>
          </w:tcPr>
          <w:p w14:paraId="478CF244"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移动互联网上开通的区域城市服务，是指通过一个跨区域综合类移动智能终端</w:t>
            </w:r>
            <w:r>
              <w:rPr>
                <w:rFonts w:eastAsia="宋体" w:cs="Times New Roman" w:hint="eastAsia"/>
                <w:sz w:val="21"/>
                <w:szCs w:val="21"/>
              </w:rPr>
              <w:t>APP</w:t>
            </w:r>
            <w:r>
              <w:rPr>
                <w:rFonts w:eastAsia="宋体" w:cs="Times New Roman" w:hint="eastAsia"/>
                <w:sz w:val="21"/>
                <w:szCs w:val="21"/>
              </w:rPr>
              <w:t>，可以跨区域使用的生活类和政务类服务。数据取某一时间点的统计数据，如评价开始前的月末数据。</w:t>
            </w:r>
          </w:p>
        </w:tc>
        <w:tc>
          <w:tcPr>
            <w:tcW w:w="990" w:type="dxa"/>
            <w:tcBorders>
              <w:top w:val="single" w:sz="8" w:space="0" w:color="000000"/>
            </w:tcBorders>
            <w:vAlign w:val="center"/>
          </w:tcPr>
          <w:p w14:paraId="0536E8C8" w14:textId="77777777" w:rsidR="004651C7" w:rsidRDefault="004651C7">
            <w:pPr>
              <w:snapToGrid w:val="0"/>
              <w:spacing w:before="100" w:line="312" w:lineRule="auto"/>
              <w:ind w:firstLineChars="0" w:firstLine="0"/>
              <w:jc w:val="center"/>
              <w:rPr>
                <w:rFonts w:eastAsia="宋体" w:cs="Times New Roman"/>
                <w:sz w:val="21"/>
                <w:szCs w:val="21"/>
              </w:rPr>
            </w:pPr>
          </w:p>
        </w:tc>
      </w:tr>
    </w:tbl>
    <w:p w14:paraId="0A0B3C2E" w14:textId="77777777" w:rsidR="004651C7" w:rsidRDefault="004651C7">
      <w:pPr>
        <w:pStyle w:val="afffc"/>
      </w:pPr>
      <w:bookmarkStart w:id="75" w:name="_Toc77577237"/>
      <w:bookmarkStart w:id="76" w:name="_Toc77577226"/>
      <w:bookmarkStart w:id="77" w:name="_Toc77577235"/>
      <w:bookmarkStart w:id="78" w:name="_Toc77577243"/>
      <w:bookmarkStart w:id="79" w:name="_Toc77577224"/>
      <w:bookmarkStart w:id="80" w:name="_Toc77577240"/>
      <w:bookmarkStart w:id="81" w:name="_Toc77577236"/>
      <w:bookmarkStart w:id="82" w:name="_Toc77577242"/>
      <w:bookmarkStart w:id="83" w:name="_Toc77577241"/>
      <w:bookmarkStart w:id="84" w:name="_Toc77577225"/>
      <w:bookmarkStart w:id="85" w:name="_Toc77577233"/>
      <w:bookmarkStart w:id="86" w:name="_Toc77577234"/>
      <w:bookmarkStart w:id="87" w:name="_Toc77577238"/>
      <w:bookmarkStart w:id="88" w:name="_Toc77577232"/>
      <w:bookmarkStart w:id="89" w:name="_Toc77577209"/>
      <w:bookmarkStart w:id="90" w:name="_Toc77577223"/>
      <w:bookmarkStart w:id="91" w:name="_Toc77577218"/>
      <w:bookmarkStart w:id="92" w:name="_Toc77577217"/>
      <w:bookmarkStart w:id="93" w:name="_Toc77577221"/>
      <w:bookmarkStart w:id="94" w:name="_Toc77577220"/>
      <w:bookmarkStart w:id="95" w:name="_Toc77577208"/>
      <w:bookmarkStart w:id="96" w:name="_Toc77577219"/>
      <w:bookmarkStart w:id="97" w:name="_Toc77577211"/>
      <w:bookmarkStart w:id="98" w:name="_Toc77577216"/>
      <w:bookmarkStart w:id="99" w:name="_Toc77577215"/>
      <w:bookmarkStart w:id="100" w:name="_Toc77577214"/>
      <w:bookmarkStart w:id="101" w:name="_Toc77577210"/>
      <w:bookmarkStart w:id="102" w:name="_Toc77535821"/>
      <w:bookmarkStart w:id="103" w:name="_Toc76075947"/>
      <w:bookmarkStart w:id="104" w:name="_Toc76076377"/>
      <w:bookmarkStart w:id="105" w:name="_Toc77577213"/>
      <w:bookmarkStart w:id="106" w:name="_Toc77535542"/>
      <w:bookmarkStart w:id="107" w:name="_Toc77535543"/>
      <w:bookmarkStart w:id="108" w:name="_Toc76075948"/>
      <w:bookmarkStart w:id="109" w:name="_Toc77577228"/>
      <w:bookmarkStart w:id="110" w:name="_Toc76076378"/>
      <w:bookmarkStart w:id="111" w:name="_Toc7753582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6C106A7A" w14:textId="77777777" w:rsidR="004651C7" w:rsidRDefault="00BF798C">
      <w:pPr>
        <w:pStyle w:val="4"/>
        <w:rPr>
          <w:lang w:val="zh-CN"/>
        </w:rPr>
      </w:pPr>
      <w:r>
        <w:rPr>
          <w:rFonts w:hint="eastAsia"/>
          <w:lang w:val="zh-CN"/>
        </w:rPr>
        <w:t>2 精准治理</w:t>
      </w:r>
      <w:bookmarkEnd w:id="102"/>
      <w:bookmarkEnd w:id="103"/>
      <w:bookmarkEnd w:id="104"/>
      <w:bookmarkEnd w:id="105"/>
      <w:bookmarkEnd w:id="106"/>
    </w:p>
    <w:p w14:paraId="4CD1CC3F"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2.1</w:t>
      </w:r>
      <w:r>
        <w:rPr>
          <w:rFonts w:eastAsia="宋体" w:cstheme="minorBidi" w:hint="eastAsia"/>
          <w:sz w:val="24"/>
          <w:szCs w:val="24"/>
          <w:lang w:val="zh-CN"/>
        </w:rPr>
        <w:t>城市管理</w:t>
      </w:r>
    </w:p>
    <w:p w14:paraId="27956587"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本指标用于评价城市群管理协同化的情况。</w:t>
      </w:r>
    </w:p>
    <w:p w14:paraId="2964C150" w14:textId="77777777" w:rsidR="005B258A" w:rsidRDefault="005B258A">
      <w:pPr>
        <w:widowControl/>
        <w:tabs>
          <w:tab w:val="left" w:pos="0"/>
        </w:tabs>
        <w:spacing w:line="360" w:lineRule="auto"/>
        <w:ind w:firstLineChars="0" w:firstLine="0"/>
        <w:jc w:val="center"/>
        <w:rPr>
          <w:rFonts w:eastAsia="宋体"/>
          <w:b/>
          <w:bCs/>
          <w:kern w:val="0"/>
          <w:sz w:val="24"/>
          <w:szCs w:val="20"/>
        </w:rPr>
      </w:pPr>
      <w:r>
        <w:rPr>
          <w:rFonts w:eastAsia="宋体"/>
          <w:b/>
          <w:bCs/>
          <w:kern w:val="0"/>
          <w:sz w:val="24"/>
          <w:szCs w:val="20"/>
        </w:rPr>
        <w:br w:type="page"/>
      </w:r>
    </w:p>
    <w:p w14:paraId="1958E8AA"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lastRenderedPageBreak/>
        <w:t>城市管理评价指标表</w:t>
      </w:r>
    </w:p>
    <w:tbl>
      <w:tblPr>
        <w:tblW w:w="835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3"/>
        <w:gridCol w:w="1134"/>
        <w:gridCol w:w="3240"/>
        <w:gridCol w:w="1985"/>
        <w:gridCol w:w="992"/>
      </w:tblGrid>
      <w:tr w:rsidR="004651C7" w14:paraId="56F9EF11" w14:textId="77777777">
        <w:trPr>
          <w:jc w:val="center"/>
        </w:trPr>
        <w:tc>
          <w:tcPr>
            <w:tcW w:w="1003" w:type="dxa"/>
            <w:tcBorders>
              <w:top w:val="single" w:sz="8" w:space="0" w:color="000000"/>
              <w:bottom w:val="single" w:sz="8" w:space="0" w:color="000000"/>
            </w:tcBorders>
            <w:shd w:val="clear" w:color="auto" w:fill="auto"/>
            <w:vAlign w:val="center"/>
          </w:tcPr>
          <w:p w14:paraId="02E289FE"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1134" w:type="dxa"/>
            <w:tcBorders>
              <w:top w:val="single" w:sz="8" w:space="0" w:color="000000"/>
              <w:bottom w:val="single" w:sz="8" w:space="0" w:color="000000"/>
            </w:tcBorders>
            <w:shd w:val="clear" w:color="auto" w:fill="auto"/>
            <w:vAlign w:val="center"/>
          </w:tcPr>
          <w:p w14:paraId="47D48CA5"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240" w:type="dxa"/>
            <w:tcBorders>
              <w:top w:val="single" w:sz="8" w:space="0" w:color="000000"/>
              <w:bottom w:val="single" w:sz="8" w:space="0" w:color="000000"/>
            </w:tcBorders>
            <w:shd w:val="clear" w:color="auto" w:fill="auto"/>
            <w:vAlign w:val="center"/>
          </w:tcPr>
          <w:p w14:paraId="402478B3"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1985" w:type="dxa"/>
            <w:tcBorders>
              <w:top w:val="single" w:sz="8" w:space="0" w:color="000000"/>
              <w:bottom w:val="single" w:sz="8" w:space="0" w:color="000000"/>
            </w:tcBorders>
            <w:shd w:val="clear" w:color="auto" w:fill="auto"/>
            <w:vAlign w:val="center"/>
          </w:tcPr>
          <w:p w14:paraId="523744F1"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92" w:type="dxa"/>
            <w:tcBorders>
              <w:top w:val="single" w:sz="8" w:space="0" w:color="000000"/>
              <w:bottom w:val="single" w:sz="8" w:space="0" w:color="000000"/>
            </w:tcBorders>
          </w:tcPr>
          <w:p w14:paraId="2D5CAA31"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48B09CE6" w14:textId="77777777" w:rsidTr="005B258A">
        <w:trPr>
          <w:trHeight w:val="5831"/>
          <w:jc w:val="center"/>
        </w:trPr>
        <w:tc>
          <w:tcPr>
            <w:tcW w:w="1003" w:type="dxa"/>
            <w:tcBorders>
              <w:top w:val="single" w:sz="8" w:space="0" w:color="000000"/>
            </w:tcBorders>
            <w:shd w:val="clear" w:color="auto" w:fill="auto"/>
            <w:vAlign w:val="center"/>
          </w:tcPr>
          <w:p w14:paraId="4D555423"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L2P1-A1</w:t>
            </w:r>
          </w:p>
        </w:tc>
        <w:tc>
          <w:tcPr>
            <w:tcW w:w="1134" w:type="dxa"/>
            <w:tcBorders>
              <w:top w:val="single" w:sz="8" w:space="0" w:color="000000"/>
            </w:tcBorders>
            <w:shd w:val="clear" w:color="auto" w:fill="auto"/>
            <w:vAlign w:val="center"/>
          </w:tcPr>
          <w:p w14:paraId="5D89B14F"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区域城市运行管理事项及指标数据汇聚情况</w:t>
            </w:r>
          </w:p>
        </w:tc>
        <w:tc>
          <w:tcPr>
            <w:tcW w:w="3240" w:type="dxa"/>
            <w:tcBorders>
              <w:top w:val="single" w:sz="8" w:space="0" w:color="000000"/>
            </w:tcBorders>
            <w:shd w:val="clear" w:color="auto" w:fill="auto"/>
            <w:vAlign w:val="center"/>
          </w:tcPr>
          <w:p w14:paraId="06640170"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w:t>
            </w:r>
            <w:r>
              <w:rPr>
                <w:rFonts w:eastAsia="宋体" w:cs="Times New Roman" w:hint="eastAsia"/>
                <w:sz w:val="21"/>
                <w:szCs w:val="21"/>
              </w:rPr>
              <w:t>0.5</w:t>
            </w:r>
            <w:r>
              <w:rPr>
                <w:rFonts w:eastAsia="宋体" w:cs="Times New Roman" w:hint="eastAsia"/>
                <w:sz w:val="21"/>
                <w:szCs w:val="21"/>
              </w:rPr>
              <w:t>×</w:t>
            </w:r>
            <w:r>
              <w:rPr>
                <w:rFonts w:eastAsia="宋体" w:cs="Times New Roman" w:hint="eastAsia"/>
                <w:sz w:val="21"/>
                <w:szCs w:val="21"/>
              </w:rPr>
              <w:t>b1+0.5</w:t>
            </w:r>
            <w:r>
              <w:rPr>
                <w:rFonts w:eastAsia="宋体" w:cs="Times New Roman" w:hint="eastAsia"/>
                <w:sz w:val="21"/>
                <w:szCs w:val="21"/>
              </w:rPr>
              <w:t>×</w:t>
            </w:r>
            <w:r>
              <w:rPr>
                <w:rFonts w:eastAsia="宋体" w:cs="Times New Roman" w:hint="eastAsia"/>
                <w:sz w:val="21"/>
                <w:szCs w:val="21"/>
              </w:rPr>
              <w:t>b2</w:t>
            </w:r>
            <w:r>
              <w:rPr>
                <w:rFonts w:eastAsia="宋体" w:cs="Times New Roman" w:hint="eastAsia"/>
                <w:sz w:val="21"/>
                <w:szCs w:val="21"/>
              </w:rPr>
              <w:t>）×</w:t>
            </w:r>
            <w:r>
              <w:rPr>
                <w:rFonts w:eastAsia="宋体" w:cs="Times New Roman" w:hint="eastAsia"/>
                <w:sz w:val="21"/>
                <w:szCs w:val="21"/>
              </w:rPr>
              <w:t>100</w:t>
            </w:r>
          </w:p>
          <w:p w14:paraId="4597E214"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b1</w:t>
            </w:r>
            <w:r>
              <w:rPr>
                <w:rFonts w:eastAsia="宋体" w:cs="Times New Roman" w:hint="eastAsia"/>
                <w:sz w:val="21"/>
                <w:szCs w:val="21"/>
              </w:rPr>
              <w:t>：城市管理事项覆盖比例</w:t>
            </w:r>
            <w:r>
              <w:rPr>
                <w:rFonts w:eastAsia="宋体" w:cs="Times New Roman" w:hint="eastAsia"/>
                <w:sz w:val="21"/>
                <w:szCs w:val="21"/>
              </w:rPr>
              <w:t>=</w:t>
            </w:r>
            <w:r>
              <w:rPr>
                <w:rFonts w:eastAsia="宋体" w:cs="Times New Roman" w:hint="eastAsia"/>
                <w:sz w:val="21"/>
                <w:szCs w:val="21"/>
              </w:rPr>
              <w:t>已经纳入区域城市综合管理平台的事项数</w:t>
            </w:r>
            <w:r>
              <w:rPr>
                <w:rFonts w:eastAsia="宋体" w:cs="Times New Roman" w:hint="eastAsia"/>
                <w:sz w:val="21"/>
                <w:szCs w:val="21"/>
              </w:rPr>
              <w:t>/</w:t>
            </w:r>
            <w:r>
              <w:rPr>
                <w:rFonts w:eastAsia="宋体" w:cs="Times New Roman" w:hint="eastAsia"/>
                <w:sz w:val="21"/>
                <w:szCs w:val="21"/>
              </w:rPr>
              <w:t>单一城市管理事项清单总数×</w:t>
            </w:r>
            <w:r>
              <w:rPr>
                <w:rFonts w:eastAsia="宋体" w:cs="Times New Roman" w:hint="eastAsia"/>
                <w:sz w:val="21"/>
                <w:szCs w:val="21"/>
              </w:rPr>
              <w:t>100%</w:t>
            </w:r>
          </w:p>
          <w:p w14:paraId="6EC9028A"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b2</w:t>
            </w:r>
            <w:r>
              <w:rPr>
                <w:rFonts w:eastAsia="宋体" w:cs="Times New Roman" w:hint="eastAsia"/>
                <w:sz w:val="21"/>
                <w:szCs w:val="21"/>
              </w:rPr>
              <w:t>：城市运行指标数据汇聚比例</w:t>
            </w:r>
            <w:r>
              <w:rPr>
                <w:rFonts w:eastAsia="宋体" w:cs="Times New Roman" w:hint="eastAsia"/>
                <w:sz w:val="21"/>
                <w:szCs w:val="21"/>
              </w:rPr>
              <w:t>=</w:t>
            </w:r>
            <w:r>
              <w:rPr>
                <w:rFonts w:eastAsia="宋体" w:cs="Times New Roman" w:hint="eastAsia"/>
                <w:sz w:val="21"/>
                <w:szCs w:val="21"/>
              </w:rPr>
              <w:t>已经汇聚到区域城市综合管理平台的数据类别数</w:t>
            </w:r>
            <w:r>
              <w:rPr>
                <w:rFonts w:eastAsia="宋体" w:cs="Times New Roman" w:hint="eastAsia"/>
                <w:sz w:val="21"/>
                <w:szCs w:val="21"/>
              </w:rPr>
              <w:t>/</w:t>
            </w:r>
            <w:r>
              <w:rPr>
                <w:rFonts w:eastAsia="宋体" w:cs="Times New Roman" w:hint="eastAsia"/>
                <w:sz w:val="21"/>
                <w:szCs w:val="21"/>
              </w:rPr>
              <w:t>应汇聚数据类别总数×</w:t>
            </w:r>
            <w:r>
              <w:rPr>
                <w:rFonts w:eastAsia="宋体" w:cs="Times New Roman" w:hint="eastAsia"/>
                <w:sz w:val="21"/>
                <w:szCs w:val="21"/>
              </w:rPr>
              <w:t>100%</w:t>
            </w:r>
          </w:p>
        </w:tc>
        <w:tc>
          <w:tcPr>
            <w:tcW w:w="1985" w:type="dxa"/>
            <w:tcBorders>
              <w:top w:val="single" w:sz="8" w:space="0" w:color="000000"/>
            </w:tcBorders>
            <w:shd w:val="clear" w:color="auto" w:fill="auto"/>
            <w:vAlign w:val="center"/>
          </w:tcPr>
          <w:p w14:paraId="307349D7"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城市运行指标数据类别总数为</w:t>
            </w:r>
            <w:r>
              <w:rPr>
                <w:rFonts w:eastAsia="宋体" w:cs="Times New Roman" w:hint="eastAsia"/>
                <w:sz w:val="21"/>
                <w:szCs w:val="21"/>
              </w:rPr>
              <w:t>6</w:t>
            </w:r>
            <w:r>
              <w:rPr>
                <w:rFonts w:eastAsia="宋体" w:cs="Times New Roman" w:hint="eastAsia"/>
                <w:sz w:val="21"/>
                <w:szCs w:val="21"/>
              </w:rPr>
              <w:t>，包括市政管理、园林管理、市容环卫、公用事业、公共空间、管理和执法。城市综合管理平台指满足住建部发布的《城市综合管理服务平台建设指南（试行）》中对市级平台要求的综合性基础平台。数据取某一时间段内的统计数据，如年度数据。</w:t>
            </w:r>
          </w:p>
        </w:tc>
        <w:tc>
          <w:tcPr>
            <w:tcW w:w="992" w:type="dxa"/>
            <w:tcBorders>
              <w:top w:val="single" w:sz="8" w:space="0" w:color="000000"/>
            </w:tcBorders>
            <w:vAlign w:val="center"/>
          </w:tcPr>
          <w:p w14:paraId="51E4918D" w14:textId="77777777" w:rsidR="004651C7" w:rsidRDefault="004651C7">
            <w:pPr>
              <w:snapToGrid w:val="0"/>
              <w:spacing w:before="100" w:line="312" w:lineRule="auto"/>
              <w:ind w:firstLineChars="0" w:firstLine="0"/>
              <w:jc w:val="center"/>
              <w:rPr>
                <w:rFonts w:eastAsia="宋体" w:cs="Times New Roman"/>
                <w:sz w:val="21"/>
                <w:szCs w:val="21"/>
              </w:rPr>
            </w:pPr>
          </w:p>
        </w:tc>
      </w:tr>
    </w:tbl>
    <w:p w14:paraId="3A7FF2C1" w14:textId="77777777" w:rsidR="004651C7" w:rsidRDefault="004651C7">
      <w:pPr>
        <w:pStyle w:val="afffc"/>
      </w:pPr>
    </w:p>
    <w:p w14:paraId="5990AFBA"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2.2</w:t>
      </w:r>
      <w:r>
        <w:rPr>
          <w:rFonts w:eastAsia="宋体" w:cstheme="minorBidi" w:hint="eastAsia"/>
          <w:sz w:val="24"/>
          <w:szCs w:val="24"/>
          <w:lang w:val="zh-CN"/>
        </w:rPr>
        <w:t>公共安全</w:t>
      </w:r>
    </w:p>
    <w:p w14:paraId="1EB255B4"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本指标用于评价城市群视频数据共享情况。</w:t>
      </w:r>
    </w:p>
    <w:p w14:paraId="3A8E99C8"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t>公共安全评价指标表</w:t>
      </w:r>
    </w:p>
    <w:tbl>
      <w:tblPr>
        <w:tblW w:w="835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3"/>
        <w:gridCol w:w="1134"/>
        <w:gridCol w:w="3240"/>
        <w:gridCol w:w="1984"/>
        <w:gridCol w:w="993"/>
      </w:tblGrid>
      <w:tr w:rsidR="004651C7" w14:paraId="453C9B7C" w14:textId="77777777">
        <w:trPr>
          <w:jc w:val="center"/>
        </w:trPr>
        <w:tc>
          <w:tcPr>
            <w:tcW w:w="1003" w:type="dxa"/>
            <w:tcBorders>
              <w:top w:val="single" w:sz="8" w:space="0" w:color="000000"/>
              <w:bottom w:val="single" w:sz="8" w:space="0" w:color="000000"/>
            </w:tcBorders>
            <w:shd w:val="clear" w:color="auto" w:fill="auto"/>
            <w:vAlign w:val="center"/>
          </w:tcPr>
          <w:p w14:paraId="0BAE5AC3"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1134" w:type="dxa"/>
            <w:tcBorders>
              <w:top w:val="single" w:sz="8" w:space="0" w:color="000000"/>
              <w:bottom w:val="single" w:sz="8" w:space="0" w:color="000000"/>
            </w:tcBorders>
            <w:shd w:val="clear" w:color="auto" w:fill="auto"/>
            <w:vAlign w:val="center"/>
          </w:tcPr>
          <w:p w14:paraId="3ADC9ACB"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240" w:type="dxa"/>
            <w:tcBorders>
              <w:top w:val="single" w:sz="8" w:space="0" w:color="000000"/>
              <w:bottom w:val="single" w:sz="8" w:space="0" w:color="000000"/>
            </w:tcBorders>
            <w:shd w:val="clear" w:color="auto" w:fill="auto"/>
            <w:vAlign w:val="center"/>
          </w:tcPr>
          <w:p w14:paraId="3C2B412D"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1984" w:type="dxa"/>
            <w:tcBorders>
              <w:top w:val="single" w:sz="8" w:space="0" w:color="000000"/>
              <w:bottom w:val="single" w:sz="8" w:space="0" w:color="000000"/>
            </w:tcBorders>
            <w:shd w:val="clear" w:color="auto" w:fill="auto"/>
            <w:vAlign w:val="center"/>
          </w:tcPr>
          <w:p w14:paraId="6270369C"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93" w:type="dxa"/>
            <w:tcBorders>
              <w:top w:val="single" w:sz="8" w:space="0" w:color="000000"/>
              <w:bottom w:val="single" w:sz="8" w:space="0" w:color="000000"/>
            </w:tcBorders>
          </w:tcPr>
          <w:p w14:paraId="05EBE1A8"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64DFDA04" w14:textId="77777777" w:rsidTr="005B258A">
        <w:trPr>
          <w:trHeight w:val="3054"/>
          <w:jc w:val="center"/>
        </w:trPr>
        <w:tc>
          <w:tcPr>
            <w:tcW w:w="1003" w:type="dxa"/>
            <w:shd w:val="clear" w:color="auto" w:fill="auto"/>
            <w:vAlign w:val="center"/>
          </w:tcPr>
          <w:p w14:paraId="4125B964"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L2P2-A1</w:t>
            </w:r>
          </w:p>
        </w:tc>
        <w:tc>
          <w:tcPr>
            <w:tcW w:w="1134" w:type="dxa"/>
            <w:shd w:val="clear" w:color="auto" w:fill="auto"/>
            <w:vAlign w:val="center"/>
          </w:tcPr>
          <w:p w14:paraId="5F4606E5"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区域重点公共视频监控联网率</w:t>
            </w:r>
          </w:p>
        </w:tc>
        <w:tc>
          <w:tcPr>
            <w:tcW w:w="3240" w:type="dxa"/>
            <w:shd w:val="clear" w:color="auto" w:fill="auto"/>
            <w:vAlign w:val="center"/>
          </w:tcPr>
          <w:p w14:paraId="1C8369AB"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 xml:space="preserve">= </w:t>
            </w:r>
            <w:r>
              <w:rPr>
                <w:rFonts w:eastAsia="宋体" w:cs="Times New Roman" w:hint="eastAsia"/>
                <w:sz w:val="21"/>
                <w:szCs w:val="21"/>
              </w:rPr>
              <w:t>城市群重点公共区域视频监控联网率得分</w:t>
            </w:r>
            <w:r>
              <w:rPr>
                <w:rFonts w:eastAsia="宋体" w:cs="Times New Roman" w:hint="eastAsia"/>
                <w:sz w:val="21"/>
                <w:szCs w:val="21"/>
              </w:rPr>
              <w:t>=</w:t>
            </w:r>
            <w:r>
              <w:rPr>
                <w:rFonts w:eastAsia="宋体" w:cs="Times New Roman" w:hint="eastAsia"/>
                <w:sz w:val="21"/>
                <w:szCs w:val="21"/>
              </w:rPr>
              <w:t>（城市群已联网视频监控的重点公共区域数量</w:t>
            </w:r>
            <w:r>
              <w:rPr>
                <w:rFonts w:eastAsia="宋体" w:cs="Times New Roman" w:hint="eastAsia"/>
                <w:sz w:val="21"/>
                <w:szCs w:val="21"/>
              </w:rPr>
              <w:t>/</w:t>
            </w:r>
            <w:r>
              <w:rPr>
                <w:rFonts w:eastAsia="宋体" w:cs="Times New Roman" w:hint="eastAsia"/>
                <w:sz w:val="21"/>
                <w:szCs w:val="21"/>
              </w:rPr>
              <w:t>城市群重点公共区域总数）×</w:t>
            </w:r>
            <w:r>
              <w:rPr>
                <w:rFonts w:eastAsia="宋体" w:cs="Times New Roman" w:hint="eastAsia"/>
                <w:sz w:val="21"/>
                <w:szCs w:val="21"/>
              </w:rPr>
              <w:t>100</w:t>
            </w:r>
          </w:p>
          <w:p w14:paraId="78797CDD"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区域内联网视频监控摄像机总数）×</w:t>
            </w:r>
            <w:r>
              <w:rPr>
                <w:rFonts w:eastAsia="宋体" w:cs="Times New Roman" w:hint="eastAsia"/>
                <w:sz w:val="21"/>
                <w:szCs w:val="21"/>
              </w:rPr>
              <w:t>100</w:t>
            </w:r>
          </w:p>
        </w:tc>
        <w:tc>
          <w:tcPr>
            <w:tcW w:w="1984" w:type="dxa"/>
            <w:shd w:val="clear" w:color="auto" w:fill="auto"/>
            <w:vAlign w:val="center"/>
          </w:tcPr>
          <w:p w14:paraId="67B82FE1"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指标中提及的城市重点区域的范围按照公安主管部门有关要求并结合城市情况确定。</w:t>
            </w:r>
          </w:p>
        </w:tc>
        <w:tc>
          <w:tcPr>
            <w:tcW w:w="993" w:type="dxa"/>
            <w:vAlign w:val="center"/>
          </w:tcPr>
          <w:p w14:paraId="2011C5D9" w14:textId="77777777" w:rsidR="004651C7" w:rsidRDefault="004651C7">
            <w:pPr>
              <w:snapToGrid w:val="0"/>
              <w:spacing w:before="100" w:line="312" w:lineRule="auto"/>
              <w:ind w:firstLineChars="0" w:firstLine="0"/>
              <w:jc w:val="center"/>
              <w:rPr>
                <w:rFonts w:eastAsia="宋体" w:cs="Times New Roman"/>
                <w:sz w:val="21"/>
                <w:szCs w:val="21"/>
              </w:rPr>
            </w:pPr>
          </w:p>
        </w:tc>
      </w:tr>
    </w:tbl>
    <w:p w14:paraId="7ABBB087" w14:textId="77777777" w:rsidR="004651C7" w:rsidRDefault="004651C7">
      <w:pPr>
        <w:pStyle w:val="afffc"/>
      </w:pPr>
    </w:p>
    <w:p w14:paraId="0D702C86"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2.3</w:t>
      </w:r>
      <w:r>
        <w:rPr>
          <w:rFonts w:eastAsia="宋体" w:cstheme="minorBidi" w:hint="eastAsia"/>
          <w:sz w:val="24"/>
          <w:szCs w:val="24"/>
          <w:lang w:val="zh-CN"/>
        </w:rPr>
        <w:t>应急管理</w:t>
      </w:r>
    </w:p>
    <w:p w14:paraId="2368BF5D"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本指标用于评价城市群构建协同化应急管理体系，开展应急管理的情况。</w:t>
      </w:r>
    </w:p>
    <w:p w14:paraId="04820C7C" w14:textId="77777777" w:rsidR="004651C7" w:rsidRDefault="00BF798C">
      <w:pPr>
        <w:widowControl/>
        <w:tabs>
          <w:tab w:val="left" w:pos="0"/>
        </w:tabs>
        <w:adjustRightInd w:val="0"/>
        <w:spacing w:line="360" w:lineRule="auto"/>
        <w:ind w:firstLineChars="0" w:firstLine="0"/>
        <w:jc w:val="center"/>
        <w:rPr>
          <w:rFonts w:eastAsia="宋体" w:cs="Times New Roman"/>
          <w:kern w:val="0"/>
          <w:sz w:val="24"/>
          <w:szCs w:val="20"/>
        </w:rPr>
      </w:pPr>
      <w:r>
        <w:rPr>
          <w:rFonts w:eastAsia="宋体" w:cs="Times New Roman"/>
          <w:kern w:val="0"/>
          <w:sz w:val="24"/>
          <w:szCs w:val="20"/>
        </w:rPr>
        <w:br w:type="page"/>
      </w:r>
    </w:p>
    <w:p w14:paraId="0C259F48" w14:textId="77777777" w:rsidR="004651C7" w:rsidRDefault="00BF798C">
      <w:pPr>
        <w:widowControl/>
        <w:tabs>
          <w:tab w:val="left" w:pos="0"/>
        </w:tabs>
        <w:adjustRightInd w:val="0"/>
        <w:spacing w:line="360" w:lineRule="auto"/>
        <w:ind w:firstLineChars="0" w:firstLine="0"/>
        <w:jc w:val="center"/>
        <w:rPr>
          <w:rFonts w:eastAsia="宋体" w:cs="Times New Roman"/>
          <w:kern w:val="0"/>
          <w:sz w:val="24"/>
          <w:szCs w:val="20"/>
        </w:rPr>
      </w:pPr>
      <w:r>
        <w:rPr>
          <w:rFonts w:eastAsia="宋体" w:cs="Times New Roman" w:hint="eastAsia"/>
          <w:kern w:val="0"/>
          <w:sz w:val="24"/>
          <w:szCs w:val="20"/>
        </w:rPr>
        <w:lastRenderedPageBreak/>
        <w:t>应急管理评价指标表</w:t>
      </w:r>
    </w:p>
    <w:tbl>
      <w:tblPr>
        <w:tblW w:w="835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3"/>
        <w:gridCol w:w="1134"/>
        <w:gridCol w:w="3098"/>
        <w:gridCol w:w="2126"/>
        <w:gridCol w:w="993"/>
      </w:tblGrid>
      <w:tr w:rsidR="004651C7" w14:paraId="0B214E65" w14:textId="77777777">
        <w:trPr>
          <w:jc w:val="center"/>
        </w:trPr>
        <w:tc>
          <w:tcPr>
            <w:tcW w:w="1003" w:type="dxa"/>
            <w:tcBorders>
              <w:top w:val="single" w:sz="8" w:space="0" w:color="000000"/>
              <w:bottom w:val="single" w:sz="8" w:space="0" w:color="000000"/>
            </w:tcBorders>
            <w:shd w:val="clear" w:color="auto" w:fill="auto"/>
            <w:vAlign w:val="center"/>
          </w:tcPr>
          <w:p w14:paraId="1A5C4368"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1134" w:type="dxa"/>
            <w:tcBorders>
              <w:top w:val="single" w:sz="8" w:space="0" w:color="000000"/>
              <w:bottom w:val="single" w:sz="8" w:space="0" w:color="000000"/>
            </w:tcBorders>
            <w:shd w:val="clear" w:color="auto" w:fill="auto"/>
            <w:vAlign w:val="center"/>
          </w:tcPr>
          <w:p w14:paraId="6092B3BD"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098" w:type="dxa"/>
            <w:tcBorders>
              <w:top w:val="single" w:sz="8" w:space="0" w:color="000000"/>
              <w:bottom w:val="single" w:sz="8" w:space="0" w:color="000000"/>
            </w:tcBorders>
            <w:shd w:val="clear" w:color="auto" w:fill="auto"/>
            <w:vAlign w:val="center"/>
          </w:tcPr>
          <w:p w14:paraId="77063405"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2126" w:type="dxa"/>
            <w:tcBorders>
              <w:top w:val="single" w:sz="8" w:space="0" w:color="000000"/>
              <w:bottom w:val="single" w:sz="8" w:space="0" w:color="000000"/>
            </w:tcBorders>
            <w:shd w:val="clear" w:color="auto" w:fill="auto"/>
            <w:vAlign w:val="center"/>
          </w:tcPr>
          <w:p w14:paraId="4406A644"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93" w:type="dxa"/>
            <w:tcBorders>
              <w:top w:val="single" w:sz="8" w:space="0" w:color="000000"/>
              <w:bottom w:val="single" w:sz="8" w:space="0" w:color="000000"/>
            </w:tcBorders>
          </w:tcPr>
          <w:p w14:paraId="4E2561AF"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174BBE6E" w14:textId="77777777" w:rsidTr="005B258A">
        <w:trPr>
          <w:trHeight w:val="1437"/>
          <w:jc w:val="center"/>
        </w:trPr>
        <w:tc>
          <w:tcPr>
            <w:tcW w:w="1003" w:type="dxa"/>
            <w:shd w:val="clear" w:color="auto" w:fill="auto"/>
            <w:vAlign w:val="center"/>
          </w:tcPr>
          <w:p w14:paraId="17C927AD"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L2P3-A2</w:t>
            </w:r>
          </w:p>
        </w:tc>
        <w:tc>
          <w:tcPr>
            <w:tcW w:w="1134" w:type="dxa"/>
            <w:shd w:val="clear" w:color="auto" w:fill="auto"/>
            <w:vAlign w:val="center"/>
          </w:tcPr>
          <w:p w14:paraId="1B03C70E"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应急指挥系统区域覆盖率</w:t>
            </w:r>
          </w:p>
        </w:tc>
        <w:tc>
          <w:tcPr>
            <w:tcW w:w="3098" w:type="dxa"/>
            <w:shd w:val="clear" w:color="auto" w:fill="auto"/>
            <w:vAlign w:val="center"/>
          </w:tcPr>
          <w:p w14:paraId="7AF82831"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已覆盖应急指挥系统的县区数量</w:t>
            </w:r>
            <w:r>
              <w:rPr>
                <w:rFonts w:eastAsia="宋体" w:cs="Times New Roman" w:hint="eastAsia"/>
                <w:sz w:val="21"/>
                <w:szCs w:val="21"/>
              </w:rPr>
              <w:t>/</w:t>
            </w:r>
            <w:r>
              <w:rPr>
                <w:rFonts w:eastAsia="宋体" w:cs="Times New Roman" w:hint="eastAsia"/>
                <w:sz w:val="21"/>
                <w:szCs w:val="21"/>
              </w:rPr>
              <w:t>城市群市县区总数）×</w:t>
            </w:r>
            <w:r>
              <w:rPr>
                <w:rFonts w:eastAsia="宋体" w:cs="Times New Roman" w:hint="eastAsia"/>
                <w:sz w:val="21"/>
                <w:szCs w:val="21"/>
              </w:rPr>
              <w:t>100</w:t>
            </w:r>
          </w:p>
        </w:tc>
        <w:tc>
          <w:tcPr>
            <w:tcW w:w="2126" w:type="dxa"/>
            <w:shd w:val="clear" w:color="auto" w:fill="auto"/>
            <w:vAlign w:val="center"/>
          </w:tcPr>
          <w:p w14:paraId="1D2AE447"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数据取某一时间点的统计数据，如评价开始前的月末数据。</w:t>
            </w:r>
          </w:p>
        </w:tc>
        <w:tc>
          <w:tcPr>
            <w:tcW w:w="993" w:type="dxa"/>
            <w:vAlign w:val="center"/>
          </w:tcPr>
          <w:p w14:paraId="118430AB" w14:textId="77777777" w:rsidR="004651C7" w:rsidRDefault="004651C7">
            <w:pPr>
              <w:snapToGrid w:val="0"/>
              <w:spacing w:before="100" w:line="312" w:lineRule="auto"/>
              <w:ind w:leftChars="20" w:left="60" w:rightChars="20" w:right="60" w:firstLineChars="0" w:firstLine="0"/>
              <w:rPr>
                <w:rFonts w:eastAsia="宋体" w:cs="Times New Roman"/>
                <w:sz w:val="21"/>
                <w:szCs w:val="21"/>
              </w:rPr>
            </w:pPr>
          </w:p>
        </w:tc>
      </w:tr>
    </w:tbl>
    <w:p w14:paraId="4FD53F2D" w14:textId="77777777" w:rsidR="004651C7" w:rsidRDefault="004651C7">
      <w:pPr>
        <w:pStyle w:val="afffc"/>
      </w:pPr>
    </w:p>
    <w:p w14:paraId="42E58A8C"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2.4</w:t>
      </w:r>
      <w:r>
        <w:rPr>
          <w:rFonts w:eastAsia="宋体" w:cstheme="minorBidi" w:hint="eastAsia"/>
          <w:sz w:val="24"/>
          <w:szCs w:val="24"/>
          <w:lang w:val="zh-CN"/>
        </w:rPr>
        <w:t>交通管理与服务</w:t>
      </w:r>
    </w:p>
    <w:p w14:paraId="7B00F798"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本指标用于评价城市群发展“互联网</w:t>
      </w:r>
      <w:r>
        <w:rPr>
          <w:rFonts w:eastAsia="宋体" w:hint="eastAsia"/>
          <w:sz w:val="24"/>
          <w:szCs w:val="24"/>
          <w:lang w:val="zh-CN" w:eastAsia="zh-Hans"/>
        </w:rPr>
        <w:t>+</w:t>
      </w:r>
      <w:r>
        <w:rPr>
          <w:rFonts w:eastAsia="宋体" w:hint="eastAsia"/>
          <w:sz w:val="24"/>
          <w:szCs w:val="24"/>
          <w:lang w:val="zh-CN" w:eastAsia="zh-Hans"/>
        </w:rPr>
        <w:t>”便捷交通，提供交通出行信息管理与服务的情况。</w:t>
      </w:r>
    </w:p>
    <w:p w14:paraId="6F278125"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t>交通服务评价指标表</w:t>
      </w:r>
    </w:p>
    <w:tbl>
      <w:tblPr>
        <w:tblW w:w="835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3"/>
        <w:gridCol w:w="1114"/>
        <w:gridCol w:w="3118"/>
        <w:gridCol w:w="2126"/>
        <w:gridCol w:w="993"/>
      </w:tblGrid>
      <w:tr w:rsidR="004651C7" w14:paraId="5DCF1F59" w14:textId="77777777">
        <w:trPr>
          <w:jc w:val="center"/>
        </w:trPr>
        <w:tc>
          <w:tcPr>
            <w:tcW w:w="1003" w:type="dxa"/>
            <w:tcBorders>
              <w:top w:val="single" w:sz="8" w:space="0" w:color="000000"/>
              <w:bottom w:val="single" w:sz="8" w:space="0" w:color="000000"/>
            </w:tcBorders>
            <w:shd w:val="clear" w:color="auto" w:fill="auto"/>
            <w:vAlign w:val="center"/>
          </w:tcPr>
          <w:p w14:paraId="59925D41"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1114" w:type="dxa"/>
            <w:tcBorders>
              <w:top w:val="single" w:sz="8" w:space="0" w:color="000000"/>
              <w:bottom w:val="single" w:sz="8" w:space="0" w:color="000000"/>
            </w:tcBorders>
            <w:shd w:val="clear" w:color="auto" w:fill="auto"/>
            <w:vAlign w:val="center"/>
          </w:tcPr>
          <w:p w14:paraId="5F106758"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118" w:type="dxa"/>
            <w:tcBorders>
              <w:top w:val="single" w:sz="8" w:space="0" w:color="000000"/>
              <w:bottom w:val="single" w:sz="8" w:space="0" w:color="000000"/>
            </w:tcBorders>
            <w:shd w:val="clear" w:color="auto" w:fill="auto"/>
            <w:vAlign w:val="center"/>
          </w:tcPr>
          <w:p w14:paraId="135987EB"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2126" w:type="dxa"/>
            <w:tcBorders>
              <w:top w:val="single" w:sz="8" w:space="0" w:color="000000"/>
              <w:bottom w:val="single" w:sz="8" w:space="0" w:color="000000"/>
            </w:tcBorders>
            <w:shd w:val="clear" w:color="auto" w:fill="auto"/>
            <w:vAlign w:val="center"/>
          </w:tcPr>
          <w:p w14:paraId="6CBFF9E4"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93" w:type="dxa"/>
            <w:tcBorders>
              <w:top w:val="single" w:sz="8" w:space="0" w:color="000000"/>
              <w:bottom w:val="single" w:sz="8" w:space="0" w:color="000000"/>
            </w:tcBorders>
          </w:tcPr>
          <w:p w14:paraId="1BE29086"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3089432F" w14:textId="77777777" w:rsidTr="005B258A">
        <w:trPr>
          <w:trHeight w:val="5139"/>
          <w:jc w:val="center"/>
        </w:trPr>
        <w:tc>
          <w:tcPr>
            <w:tcW w:w="1003" w:type="dxa"/>
            <w:shd w:val="clear" w:color="auto" w:fill="auto"/>
            <w:vAlign w:val="center"/>
          </w:tcPr>
          <w:p w14:paraId="6DF27BC9"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L2P4-A1</w:t>
            </w:r>
          </w:p>
        </w:tc>
        <w:tc>
          <w:tcPr>
            <w:tcW w:w="1114" w:type="dxa"/>
            <w:shd w:val="clear" w:color="auto" w:fill="auto"/>
            <w:vAlign w:val="center"/>
          </w:tcPr>
          <w:p w14:paraId="0A83C1CA"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电子警察信息共享率</w:t>
            </w:r>
          </w:p>
        </w:tc>
        <w:tc>
          <w:tcPr>
            <w:tcW w:w="3118" w:type="dxa"/>
            <w:shd w:val="clear" w:color="auto" w:fill="auto"/>
            <w:vAlign w:val="center"/>
          </w:tcPr>
          <w:p w14:paraId="7BAE07EB"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电子警察共享率得分</w:t>
            </w:r>
            <w:r>
              <w:rPr>
                <w:rFonts w:eastAsia="宋体" w:cs="Times New Roman" w:hint="eastAsia"/>
                <w:sz w:val="21"/>
                <w:szCs w:val="21"/>
              </w:rPr>
              <w:t>=</w:t>
            </w:r>
            <w:r>
              <w:rPr>
                <w:rFonts w:eastAsia="宋体" w:cs="Times New Roman" w:hint="eastAsia"/>
                <w:sz w:val="21"/>
                <w:szCs w:val="21"/>
              </w:rPr>
              <w:t>（可共享数据电子警察已经覆盖的主要交通路口数量</w:t>
            </w:r>
            <w:r>
              <w:rPr>
                <w:rFonts w:eastAsia="宋体" w:cs="Times New Roman" w:hint="eastAsia"/>
                <w:sz w:val="21"/>
                <w:szCs w:val="21"/>
              </w:rPr>
              <w:t>/</w:t>
            </w:r>
            <w:r>
              <w:rPr>
                <w:rFonts w:eastAsia="宋体" w:cs="Times New Roman" w:hint="eastAsia"/>
                <w:sz w:val="21"/>
                <w:szCs w:val="21"/>
              </w:rPr>
              <w:t>城市群主要交通路口总数量）×</w:t>
            </w:r>
            <w:r>
              <w:rPr>
                <w:rFonts w:eastAsia="宋体" w:cs="Times New Roman" w:hint="eastAsia"/>
                <w:sz w:val="21"/>
                <w:szCs w:val="21"/>
              </w:rPr>
              <w:t>100</w:t>
            </w:r>
          </w:p>
        </w:tc>
        <w:tc>
          <w:tcPr>
            <w:tcW w:w="2126" w:type="dxa"/>
            <w:shd w:val="clear" w:color="auto" w:fill="auto"/>
            <w:vAlign w:val="center"/>
          </w:tcPr>
          <w:p w14:paraId="5E72C2A6"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电子警察是通过对车辆检测、光电成像、自动控制、网络通信、计算机等多种技术，对机动车闯红灯、逆行、超速、越线行驶、违例停靠等违章行为，实现全天候监视，捕捉车辆违章图文信息，并根据违章信息进行事后处理。数据取某一时间点的统计数据，如评价开始前的月末数据。</w:t>
            </w:r>
          </w:p>
        </w:tc>
        <w:tc>
          <w:tcPr>
            <w:tcW w:w="993" w:type="dxa"/>
            <w:vAlign w:val="center"/>
          </w:tcPr>
          <w:p w14:paraId="73A232F1" w14:textId="77777777" w:rsidR="004651C7" w:rsidRDefault="004651C7">
            <w:pPr>
              <w:snapToGrid w:val="0"/>
              <w:spacing w:before="100" w:line="312" w:lineRule="auto"/>
              <w:ind w:firstLineChars="0" w:firstLine="0"/>
              <w:jc w:val="center"/>
              <w:rPr>
                <w:rFonts w:eastAsia="宋体" w:cs="Times New Roman"/>
                <w:sz w:val="21"/>
                <w:szCs w:val="21"/>
              </w:rPr>
            </w:pPr>
          </w:p>
        </w:tc>
      </w:tr>
    </w:tbl>
    <w:p w14:paraId="1CE330D4" w14:textId="77777777" w:rsidR="004651C7" w:rsidRDefault="004651C7">
      <w:pPr>
        <w:widowControl/>
        <w:autoSpaceDE w:val="0"/>
        <w:autoSpaceDN w:val="0"/>
        <w:spacing w:line="360" w:lineRule="auto"/>
        <w:ind w:firstLine="480"/>
        <w:rPr>
          <w:rFonts w:eastAsia="宋体" w:cs="Times New Roman"/>
          <w:kern w:val="0"/>
          <w:sz w:val="24"/>
          <w:szCs w:val="20"/>
        </w:rPr>
      </w:pPr>
    </w:p>
    <w:p w14:paraId="52D4E4D2" w14:textId="77777777" w:rsidR="004651C7" w:rsidRDefault="00BF798C">
      <w:pPr>
        <w:pStyle w:val="4"/>
        <w:rPr>
          <w:lang w:val="zh-CN"/>
        </w:rPr>
      </w:pPr>
      <w:r>
        <w:rPr>
          <w:rFonts w:hint="eastAsia"/>
          <w:lang w:val="zh-CN"/>
        </w:rPr>
        <w:t>3 生态宜居</w:t>
      </w:r>
    </w:p>
    <w:p w14:paraId="4C5B21C8" w14:textId="77777777" w:rsidR="004651C7" w:rsidRDefault="00BF798C">
      <w:pPr>
        <w:spacing w:line="360" w:lineRule="auto"/>
        <w:ind w:firstLine="480"/>
        <w:jc w:val="left"/>
        <w:rPr>
          <w:rFonts w:eastAsia="宋体" w:cstheme="minorBidi"/>
          <w:sz w:val="24"/>
          <w:szCs w:val="24"/>
          <w:lang w:val="zh-CN"/>
        </w:rPr>
      </w:pPr>
      <w:r>
        <w:rPr>
          <w:rFonts w:eastAsia="宋体" w:cstheme="minorBidi" w:hint="eastAsia"/>
          <w:sz w:val="24"/>
          <w:szCs w:val="24"/>
          <w:lang w:val="zh-CN"/>
        </w:rPr>
        <w:t>3.1</w:t>
      </w:r>
      <w:r>
        <w:rPr>
          <w:rFonts w:eastAsia="宋体" w:cstheme="minorBidi" w:hint="eastAsia"/>
          <w:sz w:val="24"/>
          <w:szCs w:val="24"/>
          <w:lang w:val="zh-CN"/>
        </w:rPr>
        <w:t>智慧环保</w:t>
      </w:r>
    </w:p>
    <w:p w14:paraId="5F2BD929"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本指标用于评价城市群在环境保护信息方面的信息共享率情况。</w:t>
      </w:r>
    </w:p>
    <w:p w14:paraId="3036DC20"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b/>
          <w:bCs/>
          <w:kern w:val="0"/>
          <w:sz w:val="24"/>
          <w:szCs w:val="20"/>
        </w:rPr>
        <w:br w:type="page"/>
      </w:r>
    </w:p>
    <w:p w14:paraId="43A7967C"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lastRenderedPageBreak/>
        <w:t>智慧环保评价指标表</w:t>
      </w:r>
    </w:p>
    <w:tbl>
      <w:tblPr>
        <w:tblW w:w="835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55"/>
        <w:gridCol w:w="950"/>
        <w:gridCol w:w="3192"/>
        <w:gridCol w:w="2265"/>
        <w:gridCol w:w="992"/>
      </w:tblGrid>
      <w:tr w:rsidR="004651C7" w14:paraId="0AA23738" w14:textId="77777777">
        <w:trPr>
          <w:jc w:val="center"/>
        </w:trPr>
        <w:tc>
          <w:tcPr>
            <w:tcW w:w="955" w:type="dxa"/>
            <w:tcBorders>
              <w:top w:val="single" w:sz="8" w:space="0" w:color="000000"/>
              <w:bottom w:val="single" w:sz="8" w:space="0" w:color="000000"/>
            </w:tcBorders>
            <w:shd w:val="clear" w:color="auto" w:fill="auto"/>
            <w:vAlign w:val="center"/>
          </w:tcPr>
          <w:p w14:paraId="0F44EB3E"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950" w:type="dxa"/>
            <w:tcBorders>
              <w:top w:val="single" w:sz="8" w:space="0" w:color="000000"/>
              <w:bottom w:val="single" w:sz="8" w:space="0" w:color="000000"/>
            </w:tcBorders>
            <w:shd w:val="clear" w:color="auto" w:fill="auto"/>
            <w:vAlign w:val="center"/>
          </w:tcPr>
          <w:p w14:paraId="620154FB"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192" w:type="dxa"/>
            <w:tcBorders>
              <w:top w:val="single" w:sz="8" w:space="0" w:color="000000"/>
              <w:bottom w:val="single" w:sz="8" w:space="0" w:color="000000"/>
            </w:tcBorders>
            <w:shd w:val="clear" w:color="auto" w:fill="auto"/>
            <w:vAlign w:val="center"/>
          </w:tcPr>
          <w:p w14:paraId="68260882"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2265" w:type="dxa"/>
            <w:tcBorders>
              <w:top w:val="single" w:sz="8" w:space="0" w:color="000000"/>
              <w:bottom w:val="single" w:sz="8" w:space="0" w:color="000000"/>
            </w:tcBorders>
            <w:shd w:val="clear" w:color="auto" w:fill="auto"/>
            <w:vAlign w:val="center"/>
          </w:tcPr>
          <w:p w14:paraId="16214F93"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92" w:type="dxa"/>
            <w:tcBorders>
              <w:top w:val="single" w:sz="8" w:space="0" w:color="000000"/>
              <w:bottom w:val="single" w:sz="8" w:space="0" w:color="000000"/>
            </w:tcBorders>
            <w:vAlign w:val="center"/>
          </w:tcPr>
          <w:p w14:paraId="16F686E8"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01E8D178" w14:textId="77777777" w:rsidTr="00CA0D54">
        <w:trPr>
          <w:trHeight w:val="4839"/>
          <w:jc w:val="center"/>
        </w:trPr>
        <w:tc>
          <w:tcPr>
            <w:tcW w:w="955" w:type="dxa"/>
            <w:tcBorders>
              <w:top w:val="single" w:sz="8" w:space="0" w:color="000000"/>
              <w:bottom w:val="single" w:sz="8" w:space="0" w:color="000000"/>
            </w:tcBorders>
            <w:shd w:val="clear" w:color="auto" w:fill="auto"/>
            <w:vAlign w:val="center"/>
          </w:tcPr>
          <w:p w14:paraId="0C2D1705"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L3P1-A1</w:t>
            </w:r>
          </w:p>
        </w:tc>
        <w:tc>
          <w:tcPr>
            <w:tcW w:w="950" w:type="dxa"/>
            <w:tcBorders>
              <w:top w:val="single" w:sz="8" w:space="0" w:color="000000"/>
              <w:bottom w:val="single" w:sz="8" w:space="0" w:color="000000"/>
            </w:tcBorders>
            <w:shd w:val="clear" w:color="auto" w:fill="auto"/>
            <w:vAlign w:val="center"/>
          </w:tcPr>
          <w:p w14:paraId="38D8CCB8"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区域环境质量监测信息共享</w:t>
            </w:r>
          </w:p>
        </w:tc>
        <w:tc>
          <w:tcPr>
            <w:tcW w:w="3192" w:type="dxa"/>
            <w:tcBorders>
              <w:top w:val="single" w:sz="8" w:space="0" w:color="000000"/>
              <w:bottom w:val="single" w:sz="8" w:space="0" w:color="000000"/>
            </w:tcBorders>
            <w:shd w:val="clear" w:color="auto" w:fill="auto"/>
            <w:vAlign w:val="center"/>
          </w:tcPr>
          <w:p w14:paraId="703287A2"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w:t>
            </w:r>
            <w:r>
              <w:rPr>
                <w:rFonts w:eastAsia="宋体" w:cs="Times New Roman" w:hint="eastAsia"/>
                <w:sz w:val="21"/>
                <w:szCs w:val="21"/>
              </w:rPr>
              <w:t>0.4</w:t>
            </w:r>
            <w:r>
              <w:rPr>
                <w:rFonts w:eastAsia="宋体" w:cs="Times New Roman" w:hint="eastAsia"/>
                <w:sz w:val="21"/>
                <w:szCs w:val="21"/>
              </w:rPr>
              <w:t>×</w:t>
            </w:r>
            <w:r>
              <w:rPr>
                <w:rFonts w:eastAsia="宋体" w:cs="Times New Roman" w:hint="eastAsia"/>
                <w:sz w:val="21"/>
                <w:szCs w:val="21"/>
              </w:rPr>
              <w:t>b1+0.4</w:t>
            </w:r>
            <w:r>
              <w:rPr>
                <w:rFonts w:eastAsia="宋体" w:cs="Times New Roman" w:hint="eastAsia"/>
                <w:sz w:val="21"/>
                <w:szCs w:val="21"/>
              </w:rPr>
              <w:t>×</w:t>
            </w:r>
            <w:r>
              <w:rPr>
                <w:rFonts w:eastAsia="宋体" w:cs="Times New Roman" w:hint="eastAsia"/>
                <w:sz w:val="21"/>
                <w:szCs w:val="21"/>
              </w:rPr>
              <w:t>b2+0.2</w:t>
            </w:r>
            <w:r>
              <w:rPr>
                <w:rFonts w:eastAsia="宋体" w:cs="Times New Roman" w:hint="eastAsia"/>
                <w:sz w:val="21"/>
                <w:szCs w:val="21"/>
              </w:rPr>
              <w:t>×</w:t>
            </w:r>
            <w:r>
              <w:rPr>
                <w:rFonts w:eastAsia="宋体" w:cs="Times New Roman" w:hint="eastAsia"/>
                <w:sz w:val="21"/>
                <w:szCs w:val="21"/>
              </w:rPr>
              <w:t>b3</w:t>
            </w:r>
            <w:r>
              <w:rPr>
                <w:rFonts w:eastAsia="宋体" w:cs="Times New Roman" w:hint="eastAsia"/>
                <w:sz w:val="21"/>
                <w:szCs w:val="21"/>
              </w:rPr>
              <w:t>）×</w:t>
            </w:r>
            <w:r>
              <w:rPr>
                <w:rFonts w:eastAsia="宋体" w:cs="Times New Roman" w:hint="eastAsia"/>
                <w:sz w:val="21"/>
                <w:szCs w:val="21"/>
              </w:rPr>
              <w:t>100</w:t>
            </w:r>
            <w:r>
              <w:rPr>
                <w:rFonts w:eastAsia="宋体" w:cs="Times New Roman" w:hint="eastAsia"/>
                <w:sz w:val="21"/>
                <w:szCs w:val="21"/>
              </w:rPr>
              <w:t>。三项考核内容权重分别为</w:t>
            </w:r>
            <w:r>
              <w:rPr>
                <w:rFonts w:eastAsia="宋体" w:cs="Times New Roman" w:hint="eastAsia"/>
                <w:sz w:val="21"/>
                <w:szCs w:val="21"/>
              </w:rPr>
              <w:t>40%</w:t>
            </w:r>
            <w:r>
              <w:rPr>
                <w:rFonts w:eastAsia="宋体" w:cs="Times New Roman" w:hint="eastAsia"/>
                <w:sz w:val="21"/>
                <w:szCs w:val="21"/>
              </w:rPr>
              <w:t>、</w:t>
            </w:r>
            <w:r>
              <w:rPr>
                <w:rFonts w:eastAsia="宋体" w:cs="Times New Roman" w:hint="eastAsia"/>
                <w:sz w:val="21"/>
                <w:szCs w:val="21"/>
              </w:rPr>
              <w:t>40%</w:t>
            </w:r>
            <w:r>
              <w:rPr>
                <w:rFonts w:eastAsia="宋体" w:cs="Times New Roman" w:hint="eastAsia"/>
                <w:sz w:val="21"/>
                <w:szCs w:val="21"/>
              </w:rPr>
              <w:t>、</w:t>
            </w:r>
            <w:r>
              <w:rPr>
                <w:rFonts w:eastAsia="宋体" w:cs="Times New Roman" w:hint="eastAsia"/>
                <w:sz w:val="21"/>
                <w:szCs w:val="21"/>
              </w:rPr>
              <w:t>20%</w:t>
            </w:r>
          </w:p>
          <w:p w14:paraId="5D8A350E"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b1=</w:t>
            </w:r>
            <w:r>
              <w:rPr>
                <w:rFonts w:eastAsia="宋体" w:cs="Times New Roman" w:hint="eastAsia"/>
                <w:sz w:val="21"/>
                <w:szCs w:val="21"/>
              </w:rPr>
              <w:t>实现空气质量自动化监测信息区域共享的点位数量</w:t>
            </w:r>
            <w:r>
              <w:rPr>
                <w:rFonts w:eastAsia="宋体" w:cs="Times New Roman" w:hint="eastAsia"/>
                <w:sz w:val="21"/>
                <w:szCs w:val="21"/>
              </w:rPr>
              <w:t>/</w:t>
            </w:r>
            <w:r>
              <w:rPr>
                <w:rFonts w:eastAsia="宋体" w:cs="Times New Roman" w:hint="eastAsia"/>
                <w:sz w:val="21"/>
                <w:szCs w:val="21"/>
              </w:rPr>
              <w:t>计划部署空气质量监测的点位总数</w:t>
            </w:r>
          </w:p>
          <w:p w14:paraId="1A2246CF"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b2=</w:t>
            </w:r>
            <w:r>
              <w:rPr>
                <w:rFonts w:eastAsia="宋体" w:cs="Times New Roman" w:hint="eastAsia"/>
                <w:sz w:val="21"/>
                <w:szCs w:val="21"/>
              </w:rPr>
              <w:t>实现自动水质监测信息区域共享的重要节点河流断面数量</w:t>
            </w:r>
            <w:r>
              <w:rPr>
                <w:rFonts w:eastAsia="宋体" w:cs="Times New Roman" w:hint="eastAsia"/>
                <w:sz w:val="21"/>
                <w:szCs w:val="21"/>
              </w:rPr>
              <w:t>/</w:t>
            </w:r>
            <w:r>
              <w:rPr>
                <w:rFonts w:eastAsia="宋体" w:cs="Times New Roman" w:hint="eastAsia"/>
                <w:sz w:val="21"/>
                <w:szCs w:val="21"/>
              </w:rPr>
              <w:t>重要节点河流断面总数）</w:t>
            </w:r>
          </w:p>
          <w:p w14:paraId="30033C2E"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b3=</w:t>
            </w:r>
            <w:r>
              <w:rPr>
                <w:rFonts w:eastAsia="宋体" w:cs="Times New Roman" w:hint="eastAsia"/>
                <w:sz w:val="21"/>
                <w:szCs w:val="21"/>
              </w:rPr>
              <w:t>噪音自动化监测信息区域共享点位数量</w:t>
            </w:r>
            <w:r>
              <w:rPr>
                <w:rFonts w:eastAsia="宋体" w:cs="Times New Roman" w:hint="eastAsia"/>
                <w:sz w:val="21"/>
                <w:szCs w:val="21"/>
              </w:rPr>
              <w:t>/</w:t>
            </w:r>
            <w:r>
              <w:rPr>
                <w:rFonts w:eastAsia="宋体" w:cs="Times New Roman" w:hint="eastAsia"/>
                <w:sz w:val="21"/>
                <w:szCs w:val="21"/>
              </w:rPr>
              <w:t>计划部署噪音监测的点位总数</w:t>
            </w:r>
          </w:p>
        </w:tc>
        <w:tc>
          <w:tcPr>
            <w:tcW w:w="2265" w:type="dxa"/>
            <w:tcBorders>
              <w:top w:val="single" w:sz="8" w:space="0" w:color="000000"/>
              <w:bottom w:val="single" w:sz="8" w:space="0" w:color="000000"/>
            </w:tcBorders>
            <w:shd w:val="clear" w:color="auto" w:fill="auto"/>
            <w:vAlign w:val="center"/>
          </w:tcPr>
          <w:p w14:paraId="07288768"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实现自动监测的空气、水质、噪音点是指在监测点部署了自动监测设备，并将自动监测数据接入监控平台。</w:t>
            </w:r>
          </w:p>
          <w:p w14:paraId="38DF5A54"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数据按考核统一要求，截取考核年度某一时点数据。</w:t>
            </w:r>
          </w:p>
          <w:p w14:paraId="6B990F2C"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w:t>
            </w:r>
            <w:r>
              <w:rPr>
                <w:rFonts w:eastAsia="宋体" w:cs="Times New Roman" w:hint="eastAsia"/>
                <w:sz w:val="21"/>
                <w:szCs w:val="21"/>
              </w:rPr>
              <w:t>计划部署空气质量监测的点位总数、重要节点河流断面总数由各市生态环境局数据为准。</w:t>
            </w:r>
          </w:p>
        </w:tc>
        <w:tc>
          <w:tcPr>
            <w:tcW w:w="992" w:type="dxa"/>
            <w:tcBorders>
              <w:top w:val="single" w:sz="8" w:space="0" w:color="000000"/>
              <w:bottom w:val="single" w:sz="8" w:space="0" w:color="000000"/>
            </w:tcBorders>
            <w:vAlign w:val="center"/>
          </w:tcPr>
          <w:p w14:paraId="69E7EFD6" w14:textId="77777777" w:rsidR="004651C7" w:rsidRDefault="004651C7">
            <w:pPr>
              <w:snapToGrid w:val="0"/>
              <w:spacing w:before="100" w:line="312" w:lineRule="auto"/>
              <w:ind w:firstLineChars="0" w:firstLine="0"/>
              <w:jc w:val="center"/>
              <w:rPr>
                <w:rFonts w:eastAsia="宋体" w:cs="Times New Roman"/>
                <w:sz w:val="21"/>
                <w:szCs w:val="21"/>
              </w:rPr>
            </w:pPr>
          </w:p>
        </w:tc>
      </w:tr>
    </w:tbl>
    <w:p w14:paraId="5BB88B36" w14:textId="77777777" w:rsidR="004651C7" w:rsidRDefault="004651C7">
      <w:pPr>
        <w:widowControl/>
        <w:autoSpaceDE w:val="0"/>
        <w:autoSpaceDN w:val="0"/>
        <w:spacing w:line="360" w:lineRule="auto"/>
        <w:ind w:firstLine="480"/>
        <w:rPr>
          <w:rFonts w:eastAsia="宋体" w:cs="Times New Roman"/>
          <w:kern w:val="0"/>
          <w:sz w:val="24"/>
          <w:szCs w:val="20"/>
        </w:rPr>
      </w:pPr>
      <w:bookmarkStart w:id="112" w:name="_Toc77535545"/>
      <w:bookmarkStart w:id="113" w:name="_Toc76075950"/>
      <w:bookmarkStart w:id="114" w:name="_Toc77535824"/>
      <w:bookmarkStart w:id="115" w:name="_Toc77577230"/>
      <w:bookmarkStart w:id="116" w:name="_Toc76076380"/>
      <w:bookmarkStart w:id="117" w:name="_Toc77577231"/>
      <w:bookmarkStart w:id="118" w:name="_Toc76075951"/>
      <w:bookmarkStart w:id="119" w:name="_Toc77535546"/>
      <w:bookmarkStart w:id="120" w:name="_Toc76076381"/>
      <w:bookmarkStart w:id="121" w:name="_Toc77535825"/>
      <w:bookmarkEnd w:id="107"/>
      <w:bookmarkEnd w:id="108"/>
      <w:bookmarkEnd w:id="109"/>
      <w:bookmarkEnd w:id="110"/>
      <w:bookmarkEnd w:id="111"/>
      <w:bookmarkEnd w:id="112"/>
      <w:bookmarkEnd w:id="113"/>
      <w:bookmarkEnd w:id="114"/>
      <w:bookmarkEnd w:id="115"/>
      <w:bookmarkEnd w:id="116"/>
    </w:p>
    <w:p w14:paraId="51C16D50" w14:textId="77777777" w:rsidR="004651C7" w:rsidRDefault="00BF798C">
      <w:pPr>
        <w:pStyle w:val="4"/>
        <w:rPr>
          <w:lang w:val="zh-CN"/>
        </w:rPr>
      </w:pPr>
      <w:r>
        <w:rPr>
          <w:rFonts w:hint="eastAsia"/>
          <w:lang w:val="zh-CN"/>
        </w:rPr>
        <w:t>4 政务设施</w:t>
      </w:r>
    </w:p>
    <w:p w14:paraId="048B669D"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本指标用于评价政务云区域共享应用水平。</w:t>
      </w:r>
    </w:p>
    <w:p w14:paraId="72EC52A0"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t>政务设施评价指标表</w:t>
      </w:r>
    </w:p>
    <w:tbl>
      <w:tblPr>
        <w:tblW w:w="830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05"/>
        <w:gridCol w:w="900"/>
        <w:gridCol w:w="3188"/>
        <w:gridCol w:w="2268"/>
        <w:gridCol w:w="939"/>
      </w:tblGrid>
      <w:tr w:rsidR="004651C7" w14:paraId="61BE0976" w14:textId="77777777">
        <w:trPr>
          <w:jc w:val="center"/>
        </w:trPr>
        <w:tc>
          <w:tcPr>
            <w:tcW w:w="1005" w:type="dxa"/>
            <w:tcBorders>
              <w:top w:val="single" w:sz="8" w:space="0" w:color="000000"/>
              <w:bottom w:val="single" w:sz="8" w:space="0" w:color="000000"/>
            </w:tcBorders>
            <w:shd w:val="clear" w:color="auto" w:fill="auto"/>
            <w:vAlign w:val="center"/>
          </w:tcPr>
          <w:p w14:paraId="6F2AA9CD"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900" w:type="dxa"/>
            <w:tcBorders>
              <w:top w:val="single" w:sz="8" w:space="0" w:color="000000"/>
              <w:bottom w:val="single" w:sz="8" w:space="0" w:color="000000"/>
            </w:tcBorders>
            <w:shd w:val="clear" w:color="auto" w:fill="auto"/>
            <w:vAlign w:val="center"/>
          </w:tcPr>
          <w:p w14:paraId="52C10A0B"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3188" w:type="dxa"/>
            <w:tcBorders>
              <w:top w:val="single" w:sz="8" w:space="0" w:color="000000"/>
              <w:bottom w:val="single" w:sz="8" w:space="0" w:color="000000"/>
            </w:tcBorders>
            <w:shd w:val="clear" w:color="auto" w:fill="auto"/>
            <w:vAlign w:val="center"/>
          </w:tcPr>
          <w:p w14:paraId="52AB297A"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2268" w:type="dxa"/>
            <w:tcBorders>
              <w:top w:val="single" w:sz="8" w:space="0" w:color="000000"/>
              <w:bottom w:val="single" w:sz="8" w:space="0" w:color="000000"/>
            </w:tcBorders>
            <w:shd w:val="clear" w:color="auto" w:fill="auto"/>
            <w:vAlign w:val="center"/>
          </w:tcPr>
          <w:p w14:paraId="0B63133A"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39" w:type="dxa"/>
            <w:tcBorders>
              <w:top w:val="single" w:sz="8" w:space="0" w:color="000000"/>
              <w:bottom w:val="single" w:sz="8" w:space="0" w:color="000000"/>
            </w:tcBorders>
            <w:vAlign w:val="center"/>
          </w:tcPr>
          <w:p w14:paraId="72E54CBE"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7CD6E878" w14:textId="77777777" w:rsidTr="00CA0D54">
        <w:trPr>
          <w:trHeight w:val="2914"/>
          <w:jc w:val="center"/>
        </w:trPr>
        <w:tc>
          <w:tcPr>
            <w:tcW w:w="1005" w:type="dxa"/>
            <w:tcBorders>
              <w:top w:val="single" w:sz="8" w:space="0" w:color="000000"/>
            </w:tcBorders>
            <w:shd w:val="clear" w:color="auto" w:fill="auto"/>
            <w:vAlign w:val="center"/>
          </w:tcPr>
          <w:p w14:paraId="527DD832"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L4P1-A1</w:t>
            </w:r>
          </w:p>
        </w:tc>
        <w:tc>
          <w:tcPr>
            <w:tcW w:w="900" w:type="dxa"/>
            <w:tcBorders>
              <w:top w:val="single" w:sz="8" w:space="0" w:color="000000"/>
            </w:tcBorders>
            <w:shd w:val="clear" w:color="auto" w:fill="auto"/>
            <w:vAlign w:val="center"/>
          </w:tcPr>
          <w:p w14:paraId="40DBD852"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政务云统一纳管率</w:t>
            </w:r>
          </w:p>
        </w:tc>
        <w:tc>
          <w:tcPr>
            <w:tcW w:w="3188" w:type="dxa"/>
            <w:tcBorders>
              <w:top w:val="single" w:sz="8" w:space="0" w:color="000000"/>
            </w:tcBorders>
            <w:shd w:val="clear" w:color="auto" w:fill="auto"/>
            <w:vAlign w:val="center"/>
          </w:tcPr>
          <w:p w14:paraId="4D0699AE"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（统一纳管的政务云</w:t>
            </w:r>
            <w:r>
              <w:rPr>
                <w:rFonts w:eastAsia="宋体" w:cs="Times New Roman" w:hint="eastAsia"/>
                <w:sz w:val="21"/>
                <w:szCs w:val="21"/>
              </w:rPr>
              <w:t>CPU</w:t>
            </w:r>
            <w:r>
              <w:rPr>
                <w:rFonts w:eastAsia="宋体" w:cs="Times New Roman" w:hint="eastAsia"/>
                <w:sz w:val="21"/>
                <w:szCs w:val="21"/>
              </w:rPr>
              <w:t>数量</w:t>
            </w:r>
            <w:r>
              <w:rPr>
                <w:rFonts w:eastAsia="宋体" w:cs="Times New Roman" w:hint="eastAsia"/>
                <w:sz w:val="21"/>
                <w:szCs w:val="21"/>
              </w:rPr>
              <w:t>/</w:t>
            </w:r>
            <w:r>
              <w:rPr>
                <w:rFonts w:eastAsia="宋体" w:cs="Times New Roman" w:hint="eastAsia"/>
                <w:sz w:val="21"/>
                <w:szCs w:val="21"/>
              </w:rPr>
              <w:t>城市群政务业务系统</w:t>
            </w:r>
            <w:r>
              <w:rPr>
                <w:rFonts w:eastAsia="宋体" w:cs="Times New Roman" w:hint="eastAsia"/>
                <w:sz w:val="21"/>
                <w:szCs w:val="21"/>
              </w:rPr>
              <w:t>CPU</w:t>
            </w:r>
            <w:r>
              <w:rPr>
                <w:rFonts w:eastAsia="宋体" w:cs="Times New Roman" w:hint="eastAsia"/>
                <w:sz w:val="21"/>
                <w:szCs w:val="21"/>
              </w:rPr>
              <w:t>总数）×</w:t>
            </w:r>
            <w:r>
              <w:rPr>
                <w:rFonts w:eastAsia="宋体" w:cs="Times New Roman" w:hint="eastAsia"/>
                <w:sz w:val="21"/>
                <w:szCs w:val="21"/>
              </w:rPr>
              <w:t>100</w:t>
            </w:r>
          </w:p>
        </w:tc>
        <w:tc>
          <w:tcPr>
            <w:tcW w:w="2268" w:type="dxa"/>
            <w:tcBorders>
              <w:top w:val="single" w:sz="8" w:space="0" w:color="000000"/>
            </w:tcBorders>
            <w:shd w:val="clear" w:color="auto" w:fill="auto"/>
            <w:vAlign w:val="center"/>
          </w:tcPr>
          <w:p w14:paraId="11428487"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政务云主要指支撑政务部门应用信息技术支持履行政府管理与服务职能的云计算系统。。数据取某一时间点的统计数据，如评价开始前的月末数据。</w:t>
            </w:r>
          </w:p>
        </w:tc>
        <w:tc>
          <w:tcPr>
            <w:tcW w:w="939" w:type="dxa"/>
            <w:tcBorders>
              <w:top w:val="single" w:sz="8" w:space="0" w:color="000000"/>
            </w:tcBorders>
            <w:vAlign w:val="center"/>
          </w:tcPr>
          <w:p w14:paraId="3FE2DA21" w14:textId="77777777" w:rsidR="004651C7" w:rsidRDefault="004651C7">
            <w:pPr>
              <w:snapToGrid w:val="0"/>
              <w:spacing w:before="100" w:line="312" w:lineRule="auto"/>
              <w:ind w:firstLineChars="0" w:firstLine="0"/>
              <w:jc w:val="center"/>
              <w:rPr>
                <w:rFonts w:eastAsia="宋体" w:cs="Times New Roman"/>
                <w:sz w:val="21"/>
                <w:szCs w:val="21"/>
              </w:rPr>
            </w:pPr>
          </w:p>
        </w:tc>
      </w:tr>
      <w:bookmarkEnd w:id="117"/>
      <w:bookmarkEnd w:id="118"/>
      <w:bookmarkEnd w:id="119"/>
      <w:bookmarkEnd w:id="120"/>
      <w:bookmarkEnd w:id="121"/>
    </w:tbl>
    <w:p w14:paraId="5BA1448B" w14:textId="77777777" w:rsidR="004651C7" w:rsidRDefault="004651C7">
      <w:pPr>
        <w:pStyle w:val="afffc"/>
      </w:pPr>
    </w:p>
    <w:p w14:paraId="54CF7990" w14:textId="77777777" w:rsidR="004651C7" w:rsidRDefault="00BF798C">
      <w:pPr>
        <w:pStyle w:val="4"/>
        <w:rPr>
          <w:lang w:val="zh-CN"/>
        </w:rPr>
      </w:pPr>
      <w:r>
        <w:rPr>
          <w:rFonts w:hint="eastAsia"/>
          <w:lang w:val="zh-CN"/>
        </w:rPr>
        <w:t>5 数据共享</w:t>
      </w:r>
    </w:p>
    <w:p w14:paraId="367766D3"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本指标用于评价城市群政府部门数据共享情况。</w:t>
      </w:r>
    </w:p>
    <w:p w14:paraId="1DB07A81" w14:textId="77777777" w:rsidR="00CA0D54" w:rsidRDefault="00CA0D54">
      <w:pPr>
        <w:widowControl/>
        <w:tabs>
          <w:tab w:val="left" w:pos="0"/>
        </w:tabs>
        <w:spacing w:line="360" w:lineRule="auto"/>
        <w:ind w:firstLineChars="0" w:firstLine="0"/>
        <w:jc w:val="center"/>
        <w:rPr>
          <w:rFonts w:eastAsia="宋体"/>
          <w:b/>
          <w:bCs/>
          <w:kern w:val="0"/>
          <w:sz w:val="24"/>
          <w:szCs w:val="20"/>
        </w:rPr>
      </w:pPr>
      <w:r>
        <w:rPr>
          <w:rFonts w:eastAsia="宋体"/>
          <w:b/>
          <w:bCs/>
          <w:kern w:val="0"/>
          <w:sz w:val="24"/>
          <w:szCs w:val="20"/>
        </w:rPr>
        <w:br w:type="page"/>
      </w:r>
    </w:p>
    <w:p w14:paraId="16587624"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lastRenderedPageBreak/>
        <w:t>数据共享评价指标表</w:t>
      </w:r>
    </w:p>
    <w:tbl>
      <w:tblPr>
        <w:tblW w:w="835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3"/>
        <w:gridCol w:w="912"/>
        <w:gridCol w:w="2054"/>
        <w:gridCol w:w="3402"/>
        <w:gridCol w:w="993"/>
      </w:tblGrid>
      <w:tr w:rsidR="004651C7" w14:paraId="4620040C" w14:textId="77777777">
        <w:trPr>
          <w:trHeight w:val="267"/>
          <w:jc w:val="center"/>
        </w:trPr>
        <w:tc>
          <w:tcPr>
            <w:tcW w:w="993" w:type="dxa"/>
            <w:tcBorders>
              <w:top w:val="single" w:sz="8" w:space="0" w:color="000000"/>
              <w:bottom w:val="single" w:sz="8" w:space="0" w:color="000000"/>
            </w:tcBorders>
            <w:shd w:val="clear" w:color="auto" w:fill="auto"/>
            <w:vAlign w:val="center"/>
          </w:tcPr>
          <w:p w14:paraId="5AB8FD4C"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912" w:type="dxa"/>
            <w:tcBorders>
              <w:top w:val="single" w:sz="8" w:space="0" w:color="000000"/>
              <w:bottom w:val="single" w:sz="8" w:space="0" w:color="000000"/>
            </w:tcBorders>
            <w:shd w:val="clear" w:color="auto" w:fill="auto"/>
            <w:vAlign w:val="center"/>
          </w:tcPr>
          <w:p w14:paraId="05DA2B9F"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2054" w:type="dxa"/>
            <w:tcBorders>
              <w:top w:val="single" w:sz="8" w:space="0" w:color="000000"/>
              <w:bottom w:val="single" w:sz="8" w:space="0" w:color="000000"/>
            </w:tcBorders>
            <w:shd w:val="clear" w:color="auto" w:fill="auto"/>
            <w:vAlign w:val="center"/>
          </w:tcPr>
          <w:p w14:paraId="1DC83287"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3402" w:type="dxa"/>
            <w:tcBorders>
              <w:top w:val="single" w:sz="8" w:space="0" w:color="000000"/>
              <w:bottom w:val="single" w:sz="8" w:space="0" w:color="000000"/>
            </w:tcBorders>
            <w:shd w:val="clear" w:color="auto" w:fill="auto"/>
            <w:vAlign w:val="center"/>
          </w:tcPr>
          <w:p w14:paraId="24472EA0"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993" w:type="dxa"/>
            <w:tcBorders>
              <w:top w:val="single" w:sz="8" w:space="0" w:color="000000"/>
              <w:bottom w:val="single" w:sz="8" w:space="0" w:color="000000"/>
            </w:tcBorders>
          </w:tcPr>
          <w:p w14:paraId="59D471D6"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7C23E5DC" w14:textId="77777777">
        <w:trPr>
          <w:trHeight w:val="548"/>
          <w:jc w:val="center"/>
        </w:trPr>
        <w:tc>
          <w:tcPr>
            <w:tcW w:w="993" w:type="dxa"/>
            <w:shd w:val="clear" w:color="auto" w:fill="auto"/>
            <w:vAlign w:val="center"/>
          </w:tcPr>
          <w:p w14:paraId="55480A03"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L5P1-A1</w:t>
            </w:r>
          </w:p>
        </w:tc>
        <w:tc>
          <w:tcPr>
            <w:tcW w:w="912" w:type="dxa"/>
            <w:shd w:val="clear" w:color="auto" w:fill="auto"/>
            <w:vAlign w:val="center"/>
          </w:tcPr>
          <w:p w14:paraId="47B50422"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市级数据资源共享情况</w:t>
            </w:r>
          </w:p>
        </w:tc>
        <w:tc>
          <w:tcPr>
            <w:tcW w:w="2054" w:type="dxa"/>
            <w:shd w:val="clear" w:color="auto" w:fill="auto"/>
            <w:vAlign w:val="center"/>
          </w:tcPr>
          <w:p w14:paraId="066C6D8A"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数据资源共享率得分</w:t>
            </w:r>
            <w:r>
              <w:rPr>
                <w:rFonts w:eastAsia="宋体" w:cs="Times New Roman" w:hint="eastAsia"/>
                <w:sz w:val="21"/>
                <w:szCs w:val="21"/>
              </w:rPr>
              <w:t>=</w:t>
            </w:r>
            <w:r>
              <w:rPr>
                <w:rFonts w:eastAsia="宋体" w:cs="Times New Roman" w:hint="eastAsia"/>
                <w:sz w:val="21"/>
                <w:szCs w:val="21"/>
              </w:rPr>
              <w:t>（已实现区域共享的非涉密市级政务数据资源数据量</w:t>
            </w:r>
            <w:r>
              <w:rPr>
                <w:rFonts w:eastAsia="宋体" w:cs="Times New Roman" w:hint="eastAsia"/>
                <w:sz w:val="21"/>
                <w:szCs w:val="21"/>
              </w:rPr>
              <w:t>/</w:t>
            </w:r>
            <w:r>
              <w:rPr>
                <w:rFonts w:eastAsia="宋体" w:cs="Times New Roman" w:hint="eastAsia"/>
                <w:sz w:val="21"/>
                <w:szCs w:val="21"/>
              </w:rPr>
              <w:t>应共享的非涉密市级政务数据资源数据总量）×</w:t>
            </w:r>
            <w:r>
              <w:rPr>
                <w:rFonts w:eastAsia="宋体" w:cs="Times New Roman" w:hint="eastAsia"/>
                <w:sz w:val="21"/>
                <w:szCs w:val="21"/>
              </w:rPr>
              <w:t>100</w:t>
            </w:r>
          </w:p>
        </w:tc>
        <w:tc>
          <w:tcPr>
            <w:tcW w:w="3402" w:type="dxa"/>
            <w:shd w:val="clear" w:color="auto" w:fill="auto"/>
            <w:vAlign w:val="center"/>
          </w:tcPr>
          <w:p w14:paraId="08B2EACD"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制定数据资源目录并提供共享是指已制定部门权责范围内的数据资源目录，并按照无条件和有条件两种情况进行数据资源共享。其中，无条件共享类的数据资源是指可提供给本市所有使用单位共享使用的政务数据资源，如与行政许可、行政处罚或跨单位并联审批相关的政务数据资源等；有条件共享类的数据资源是指仅可以提供给相关使用单位共享使用或仅能够部分提供给使用单位共享使用的政务数据资源，如与协同管理相关、信息内容敏感，只能按特定条件提供给相关单位共享的政务数据资源等，该类型数据资源应按照注明的条件和范围进行共享。</w:t>
            </w:r>
          </w:p>
          <w:p w14:paraId="52E67FA1"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数据取某一时间点的统计数据，如评价开始前的月末数据。</w:t>
            </w:r>
          </w:p>
        </w:tc>
        <w:tc>
          <w:tcPr>
            <w:tcW w:w="993" w:type="dxa"/>
            <w:vAlign w:val="center"/>
          </w:tcPr>
          <w:p w14:paraId="6FBB366D"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w:t>
            </w:r>
          </w:p>
        </w:tc>
      </w:tr>
    </w:tbl>
    <w:p w14:paraId="08362947" w14:textId="77777777" w:rsidR="004651C7" w:rsidRDefault="004651C7">
      <w:pPr>
        <w:pStyle w:val="afffc"/>
      </w:pPr>
    </w:p>
    <w:p w14:paraId="20DA421E" w14:textId="77777777" w:rsidR="004651C7" w:rsidRDefault="00BF798C">
      <w:pPr>
        <w:pStyle w:val="4"/>
        <w:rPr>
          <w:lang w:val="zh-CN"/>
        </w:rPr>
      </w:pPr>
      <w:r>
        <w:rPr>
          <w:rFonts w:hint="eastAsia"/>
          <w:lang w:val="zh-CN"/>
        </w:rPr>
        <w:t>6 体制机制</w:t>
      </w:r>
    </w:p>
    <w:p w14:paraId="70272AA6"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用于评价智慧城市群统筹机制建设情况。</w:t>
      </w:r>
    </w:p>
    <w:p w14:paraId="299C1386" w14:textId="77777777" w:rsidR="004651C7" w:rsidRDefault="00BF798C">
      <w:pPr>
        <w:widowControl/>
        <w:tabs>
          <w:tab w:val="left" w:pos="0"/>
        </w:tabs>
        <w:spacing w:line="360" w:lineRule="auto"/>
        <w:ind w:firstLineChars="0" w:firstLine="0"/>
        <w:jc w:val="center"/>
        <w:rPr>
          <w:rFonts w:eastAsia="宋体"/>
          <w:b/>
          <w:bCs/>
          <w:kern w:val="0"/>
          <w:sz w:val="24"/>
          <w:szCs w:val="20"/>
        </w:rPr>
      </w:pPr>
      <w:r>
        <w:rPr>
          <w:rFonts w:eastAsia="宋体" w:hint="eastAsia"/>
          <w:b/>
          <w:bCs/>
          <w:kern w:val="0"/>
          <w:sz w:val="24"/>
          <w:szCs w:val="20"/>
        </w:rPr>
        <w:t>体制机制评价指标表</w:t>
      </w:r>
    </w:p>
    <w:tbl>
      <w:tblPr>
        <w:tblW w:w="5024"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9"/>
        <w:gridCol w:w="966"/>
        <w:gridCol w:w="4091"/>
        <w:gridCol w:w="1628"/>
        <w:gridCol w:w="1038"/>
      </w:tblGrid>
      <w:tr w:rsidR="004651C7" w14:paraId="3DD62AF5" w14:textId="77777777">
        <w:trPr>
          <w:jc w:val="center"/>
        </w:trPr>
        <w:tc>
          <w:tcPr>
            <w:tcW w:w="588" w:type="pct"/>
            <w:tcBorders>
              <w:top w:val="single" w:sz="8" w:space="0" w:color="000000"/>
              <w:bottom w:val="single" w:sz="8" w:space="0" w:color="000000"/>
            </w:tcBorders>
            <w:shd w:val="clear" w:color="auto" w:fill="auto"/>
            <w:vAlign w:val="center"/>
          </w:tcPr>
          <w:p w14:paraId="63A5C0D6"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指标编号</w:t>
            </w:r>
          </w:p>
        </w:tc>
        <w:tc>
          <w:tcPr>
            <w:tcW w:w="552" w:type="pct"/>
            <w:tcBorders>
              <w:top w:val="single" w:sz="8" w:space="0" w:color="000000"/>
              <w:bottom w:val="single" w:sz="8" w:space="0" w:color="000000"/>
            </w:tcBorders>
            <w:shd w:val="clear" w:color="auto" w:fill="auto"/>
            <w:vAlign w:val="center"/>
          </w:tcPr>
          <w:p w14:paraId="68E3C4AE"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指标名称</w:t>
            </w:r>
          </w:p>
        </w:tc>
        <w:tc>
          <w:tcPr>
            <w:tcW w:w="2337" w:type="pct"/>
            <w:tcBorders>
              <w:top w:val="single" w:sz="8" w:space="0" w:color="000000"/>
              <w:bottom w:val="single" w:sz="8" w:space="0" w:color="000000"/>
            </w:tcBorders>
            <w:shd w:val="clear" w:color="auto" w:fill="auto"/>
            <w:vAlign w:val="center"/>
          </w:tcPr>
          <w:p w14:paraId="04FD397B"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计算方法</w:t>
            </w:r>
          </w:p>
        </w:tc>
        <w:tc>
          <w:tcPr>
            <w:tcW w:w="930" w:type="pct"/>
            <w:tcBorders>
              <w:top w:val="single" w:sz="8" w:space="0" w:color="000000"/>
              <w:bottom w:val="single" w:sz="8" w:space="0" w:color="000000"/>
            </w:tcBorders>
            <w:shd w:val="clear" w:color="auto" w:fill="auto"/>
            <w:vAlign w:val="center"/>
          </w:tcPr>
          <w:p w14:paraId="0192D73D"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数据要求</w:t>
            </w:r>
          </w:p>
        </w:tc>
        <w:tc>
          <w:tcPr>
            <w:tcW w:w="593" w:type="pct"/>
            <w:tcBorders>
              <w:top w:val="single" w:sz="8" w:space="0" w:color="000000"/>
              <w:bottom w:val="single" w:sz="8" w:space="0" w:color="000000"/>
            </w:tcBorders>
            <w:vAlign w:val="center"/>
          </w:tcPr>
          <w:p w14:paraId="7957F16F"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备注</w:t>
            </w:r>
          </w:p>
        </w:tc>
      </w:tr>
      <w:tr w:rsidR="004651C7" w14:paraId="3BF43175" w14:textId="77777777">
        <w:trPr>
          <w:trHeight w:val="311"/>
          <w:jc w:val="center"/>
        </w:trPr>
        <w:tc>
          <w:tcPr>
            <w:tcW w:w="588" w:type="pct"/>
            <w:tcBorders>
              <w:top w:val="single" w:sz="8" w:space="0" w:color="000000"/>
            </w:tcBorders>
            <w:shd w:val="clear" w:color="auto" w:fill="auto"/>
            <w:vAlign w:val="center"/>
          </w:tcPr>
          <w:p w14:paraId="5C3AD324"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L6P1-A1</w:t>
            </w:r>
          </w:p>
        </w:tc>
        <w:tc>
          <w:tcPr>
            <w:tcW w:w="552" w:type="pct"/>
            <w:tcBorders>
              <w:top w:val="single" w:sz="8" w:space="0" w:color="000000"/>
            </w:tcBorders>
            <w:shd w:val="clear" w:color="auto" w:fill="auto"/>
            <w:vAlign w:val="center"/>
          </w:tcPr>
          <w:p w14:paraId="57C2F99F" w14:textId="77777777" w:rsidR="004651C7" w:rsidRDefault="00BF798C">
            <w:pPr>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智慧城市群统筹机制</w:t>
            </w:r>
          </w:p>
        </w:tc>
        <w:tc>
          <w:tcPr>
            <w:tcW w:w="2337" w:type="pct"/>
            <w:tcBorders>
              <w:top w:val="single" w:sz="8" w:space="0" w:color="000000"/>
            </w:tcBorders>
            <w:shd w:val="clear" w:color="auto" w:fill="auto"/>
            <w:vAlign w:val="center"/>
          </w:tcPr>
          <w:p w14:paraId="6DEF3807"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分项分数</w:t>
            </w:r>
            <w:r>
              <w:rPr>
                <w:rFonts w:eastAsia="宋体" w:cs="Times New Roman" w:hint="eastAsia"/>
                <w:sz w:val="21"/>
                <w:szCs w:val="21"/>
              </w:rPr>
              <w:t>=</w:t>
            </w:r>
            <w:r>
              <w:rPr>
                <w:rFonts w:eastAsia="宋体" w:cs="Times New Roman" w:hint="eastAsia"/>
                <w:sz w:val="21"/>
                <w:szCs w:val="21"/>
              </w:rPr>
              <w:t>（</w:t>
            </w:r>
            <w:r>
              <w:rPr>
                <w:rFonts w:eastAsia="宋体" w:cs="Times New Roman" w:hint="eastAsia"/>
                <w:sz w:val="21"/>
                <w:szCs w:val="21"/>
              </w:rPr>
              <w:t>b1+b2+b3+b4+b5</w:t>
            </w:r>
            <w:r>
              <w:rPr>
                <w:rFonts w:eastAsia="宋体" w:cs="Times New Roman" w:hint="eastAsia"/>
                <w:sz w:val="21"/>
                <w:szCs w:val="21"/>
              </w:rPr>
              <w:t>）</w:t>
            </w:r>
          </w:p>
          <w:p w14:paraId="0D455AA2"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b1</w:t>
            </w:r>
            <w:r>
              <w:rPr>
                <w:rFonts w:eastAsia="宋体" w:cs="Times New Roman" w:hint="eastAsia"/>
                <w:sz w:val="21"/>
                <w:szCs w:val="21"/>
              </w:rPr>
              <w:t>：是否设立城市群协调组织机构及领导体制：设立得</w:t>
            </w:r>
            <w:r>
              <w:rPr>
                <w:rFonts w:eastAsia="宋体" w:cs="Times New Roman" w:hint="eastAsia"/>
                <w:sz w:val="21"/>
                <w:szCs w:val="21"/>
              </w:rPr>
              <w:t>20</w:t>
            </w:r>
            <w:r>
              <w:rPr>
                <w:rFonts w:eastAsia="宋体" w:cs="Times New Roman" w:hint="eastAsia"/>
                <w:sz w:val="21"/>
                <w:szCs w:val="21"/>
              </w:rPr>
              <w:t>分，未设立得</w:t>
            </w:r>
            <w:r>
              <w:rPr>
                <w:rFonts w:eastAsia="宋体" w:cs="Times New Roman" w:hint="eastAsia"/>
                <w:sz w:val="21"/>
                <w:szCs w:val="21"/>
              </w:rPr>
              <w:t>0</w:t>
            </w:r>
            <w:r>
              <w:rPr>
                <w:rFonts w:eastAsia="宋体" w:cs="Times New Roman" w:hint="eastAsia"/>
                <w:sz w:val="21"/>
                <w:szCs w:val="21"/>
              </w:rPr>
              <w:t>分</w:t>
            </w:r>
          </w:p>
          <w:p w14:paraId="38B2B685"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b2</w:t>
            </w:r>
            <w:r>
              <w:rPr>
                <w:rFonts w:eastAsia="宋体" w:cs="Times New Roman" w:hint="eastAsia"/>
                <w:sz w:val="21"/>
                <w:szCs w:val="21"/>
              </w:rPr>
              <w:t>：城市群协调领导组织机构是否有实际工作内容：有得</w:t>
            </w:r>
            <w:r>
              <w:rPr>
                <w:rFonts w:eastAsia="宋体" w:cs="Times New Roman" w:hint="eastAsia"/>
                <w:sz w:val="21"/>
                <w:szCs w:val="21"/>
              </w:rPr>
              <w:t>20</w:t>
            </w:r>
            <w:r>
              <w:rPr>
                <w:rFonts w:eastAsia="宋体" w:cs="Times New Roman" w:hint="eastAsia"/>
                <w:sz w:val="21"/>
                <w:szCs w:val="21"/>
              </w:rPr>
              <w:t>分，无得</w:t>
            </w:r>
            <w:r>
              <w:rPr>
                <w:rFonts w:eastAsia="宋体" w:cs="Times New Roman" w:hint="eastAsia"/>
                <w:sz w:val="21"/>
                <w:szCs w:val="21"/>
              </w:rPr>
              <w:t>0</w:t>
            </w:r>
            <w:r>
              <w:rPr>
                <w:rFonts w:eastAsia="宋体" w:cs="Times New Roman" w:hint="eastAsia"/>
                <w:sz w:val="21"/>
                <w:szCs w:val="21"/>
              </w:rPr>
              <w:t>分</w:t>
            </w:r>
          </w:p>
          <w:p w14:paraId="3B10D29A"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b3</w:t>
            </w:r>
            <w:r>
              <w:rPr>
                <w:rFonts w:eastAsia="宋体" w:cs="Times New Roman" w:hint="eastAsia"/>
                <w:sz w:val="21"/>
                <w:szCs w:val="21"/>
              </w:rPr>
              <w:t>：是否设立了城市群信息系统统一建设、数据资源集中采集、管理机制：设立得</w:t>
            </w:r>
            <w:r>
              <w:rPr>
                <w:rFonts w:eastAsia="宋体" w:cs="Times New Roman" w:hint="eastAsia"/>
                <w:sz w:val="21"/>
                <w:szCs w:val="21"/>
              </w:rPr>
              <w:t>20</w:t>
            </w:r>
            <w:r>
              <w:rPr>
                <w:rFonts w:eastAsia="宋体" w:cs="Times New Roman" w:hint="eastAsia"/>
                <w:sz w:val="21"/>
                <w:szCs w:val="21"/>
              </w:rPr>
              <w:t>分，未设立得</w:t>
            </w:r>
            <w:r>
              <w:rPr>
                <w:rFonts w:eastAsia="宋体" w:cs="Times New Roman" w:hint="eastAsia"/>
                <w:sz w:val="21"/>
                <w:szCs w:val="21"/>
              </w:rPr>
              <w:t>0</w:t>
            </w:r>
            <w:r>
              <w:rPr>
                <w:rFonts w:eastAsia="宋体" w:cs="Times New Roman" w:hint="eastAsia"/>
                <w:sz w:val="21"/>
                <w:szCs w:val="21"/>
              </w:rPr>
              <w:t>分</w:t>
            </w:r>
          </w:p>
          <w:p w14:paraId="0F6C1FF6"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b4</w:t>
            </w:r>
            <w:r>
              <w:rPr>
                <w:rFonts w:eastAsia="宋体" w:cs="Times New Roman" w:hint="eastAsia"/>
                <w:sz w:val="21"/>
                <w:szCs w:val="21"/>
              </w:rPr>
              <w:t>：是否制定智慧城市群建设的顶层规划，是否制定明确的智慧城市年度工作计划或</w:t>
            </w:r>
            <w:r>
              <w:rPr>
                <w:rFonts w:eastAsia="宋体" w:cs="Times New Roman" w:hint="eastAsia"/>
                <w:sz w:val="21"/>
                <w:szCs w:val="21"/>
              </w:rPr>
              <w:lastRenderedPageBreak/>
              <w:t>重点任务分工方案：有一项得</w:t>
            </w:r>
            <w:r>
              <w:rPr>
                <w:rFonts w:eastAsia="宋体" w:cs="Times New Roman" w:hint="eastAsia"/>
                <w:sz w:val="21"/>
                <w:szCs w:val="21"/>
              </w:rPr>
              <w:t>10</w:t>
            </w:r>
            <w:r>
              <w:rPr>
                <w:rFonts w:eastAsia="宋体" w:cs="Times New Roman" w:hint="eastAsia"/>
                <w:sz w:val="21"/>
                <w:szCs w:val="21"/>
              </w:rPr>
              <w:t>分，两项得</w:t>
            </w:r>
            <w:r>
              <w:rPr>
                <w:rFonts w:eastAsia="宋体" w:cs="Times New Roman" w:hint="eastAsia"/>
                <w:sz w:val="21"/>
                <w:szCs w:val="21"/>
              </w:rPr>
              <w:t>20</w:t>
            </w:r>
            <w:r>
              <w:rPr>
                <w:rFonts w:eastAsia="宋体" w:cs="Times New Roman" w:hint="eastAsia"/>
                <w:sz w:val="21"/>
                <w:szCs w:val="21"/>
              </w:rPr>
              <w:t>分，无得</w:t>
            </w:r>
            <w:r>
              <w:rPr>
                <w:rFonts w:eastAsia="宋体" w:cs="Times New Roman" w:hint="eastAsia"/>
                <w:sz w:val="21"/>
                <w:szCs w:val="21"/>
              </w:rPr>
              <w:t>0</w:t>
            </w:r>
            <w:r>
              <w:rPr>
                <w:rFonts w:eastAsia="宋体" w:cs="Times New Roman" w:hint="eastAsia"/>
                <w:sz w:val="21"/>
                <w:szCs w:val="21"/>
              </w:rPr>
              <w:t>分</w:t>
            </w:r>
          </w:p>
          <w:p w14:paraId="4212D4D1"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t>b5</w:t>
            </w:r>
            <w:r>
              <w:rPr>
                <w:rFonts w:eastAsia="宋体" w:cs="Times New Roman" w:hint="eastAsia"/>
                <w:sz w:val="21"/>
                <w:szCs w:val="21"/>
              </w:rPr>
              <w:t>：城市群一体化规划体系完成率</w:t>
            </w:r>
            <w:r>
              <w:rPr>
                <w:rFonts w:eastAsia="宋体" w:cs="Times New Roman" w:hint="eastAsia"/>
                <w:sz w:val="21"/>
                <w:szCs w:val="21"/>
              </w:rPr>
              <w:t>=20%</w:t>
            </w:r>
            <w:r>
              <w:rPr>
                <w:rFonts w:eastAsia="宋体" w:cs="Times New Roman" w:hint="eastAsia"/>
                <w:sz w:val="21"/>
                <w:szCs w:val="21"/>
              </w:rPr>
              <w:t>×（完成规划城市数</w:t>
            </w:r>
            <w:r>
              <w:rPr>
                <w:rFonts w:eastAsia="宋体" w:cs="Times New Roman" w:hint="eastAsia"/>
                <w:sz w:val="21"/>
                <w:szCs w:val="21"/>
              </w:rPr>
              <w:t>/</w:t>
            </w:r>
            <w:r>
              <w:rPr>
                <w:rFonts w:eastAsia="宋体" w:cs="Times New Roman" w:hint="eastAsia"/>
                <w:sz w:val="21"/>
                <w:szCs w:val="21"/>
              </w:rPr>
              <w:t>城市群城市总数）×</w:t>
            </w:r>
            <w:r>
              <w:rPr>
                <w:rFonts w:eastAsia="宋体" w:cs="Times New Roman" w:hint="eastAsia"/>
                <w:sz w:val="21"/>
                <w:szCs w:val="21"/>
              </w:rPr>
              <w:t>100</w:t>
            </w:r>
          </w:p>
        </w:tc>
        <w:tc>
          <w:tcPr>
            <w:tcW w:w="930" w:type="pct"/>
            <w:tcBorders>
              <w:top w:val="single" w:sz="8" w:space="0" w:color="000000"/>
            </w:tcBorders>
            <w:shd w:val="clear" w:color="auto" w:fill="auto"/>
            <w:vAlign w:val="center"/>
          </w:tcPr>
          <w:p w14:paraId="677B3575" w14:textId="77777777" w:rsidR="004651C7" w:rsidRDefault="00BF798C">
            <w:pPr>
              <w:snapToGrid w:val="0"/>
              <w:spacing w:before="100" w:line="312" w:lineRule="auto"/>
              <w:ind w:leftChars="20" w:left="60" w:rightChars="20" w:right="60" w:firstLineChars="0" w:firstLine="0"/>
              <w:rPr>
                <w:rFonts w:eastAsia="宋体" w:cs="Times New Roman"/>
                <w:sz w:val="21"/>
                <w:szCs w:val="21"/>
              </w:rPr>
            </w:pPr>
            <w:r>
              <w:rPr>
                <w:rFonts w:eastAsia="宋体" w:cs="Times New Roman" w:hint="eastAsia"/>
                <w:sz w:val="21"/>
                <w:szCs w:val="21"/>
              </w:rPr>
              <w:lastRenderedPageBreak/>
              <w:t>b1</w:t>
            </w:r>
            <w:r>
              <w:rPr>
                <w:rFonts w:eastAsia="宋体" w:cs="Times New Roman" w:hint="eastAsia"/>
                <w:sz w:val="21"/>
                <w:szCs w:val="21"/>
              </w:rPr>
              <w:t>、</w:t>
            </w:r>
            <w:r>
              <w:rPr>
                <w:rFonts w:eastAsia="宋体" w:cs="Times New Roman" w:hint="eastAsia"/>
                <w:sz w:val="21"/>
                <w:szCs w:val="21"/>
              </w:rPr>
              <w:t>b3</w:t>
            </w:r>
            <w:r>
              <w:rPr>
                <w:rFonts w:eastAsia="宋体" w:cs="Times New Roman" w:hint="eastAsia"/>
                <w:sz w:val="21"/>
                <w:szCs w:val="21"/>
              </w:rPr>
              <w:t>、</w:t>
            </w:r>
            <w:r>
              <w:rPr>
                <w:rFonts w:eastAsia="宋体" w:cs="Times New Roman" w:hint="eastAsia"/>
                <w:sz w:val="21"/>
                <w:szCs w:val="21"/>
              </w:rPr>
              <w:t>b4</w:t>
            </w:r>
            <w:r>
              <w:rPr>
                <w:rFonts w:eastAsia="宋体" w:cs="Times New Roman" w:hint="eastAsia"/>
                <w:sz w:val="21"/>
                <w:szCs w:val="21"/>
              </w:rPr>
              <w:t>、</w:t>
            </w:r>
            <w:r>
              <w:rPr>
                <w:rFonts w:eastAsia="宋体" w:cs="Times New Roman" w:hint="eastAsia"/>
                <w:sz w:val="21"/>
                <w:szCs w:val="21"/>
              </w:rPr>
              <w:t>b5</w:t>
            </w:r>
            <w:r>
              <w:rPr>
                <w:rFonts w:eastAsia="宋体" w:cs="Times New Roman" w:hint="eastAsia"/>
                <w:sz w:val="21"/>
                <w:szCs w:val="21"/>
              </w:rPr>
              <w:t>取某一时间点的统一数据如评价开始前的月末数据；</w:t>
            </w:r>
            <w:r>
              <w:rPr>
                <w:rFonts w:eastAsia="宋体" w:cs="Times New Roman" w:hint="eastAsia"/>
                <w:sz w:val="21"/>
                <w:szCs w:val="21"/>
              </w:rPr>
              <w:t>b2</w:t>
            </w:r>
            <w:r>
              <w:rPr>
                <w:rFonts w:eastAsia="宋体" w:cs="Times New Roman" w:hint="eastAsia"/>
                <w:sz w:val="21"/>
                <w:szCs w:val="21"/>
              </w:rPr>
              <w:t>数据取当年数据，即当年领导组织机构是否正常运转并开展实际工作。</w:t>
            </w:r>
          </w:p>
        </w:tc>
        <w:tc>
          <w:tcPr>
            <w:tcW w:w="593" w:type="pct"/>
            <w:tcBorders>
              <w:top w:val="single" w:sz="8" w:space="0" w:color="000000"/>
            </w:tcBorders>
            <w:vAlign w:val="center"/>
          </w:tcPr>
          <w:p w14:paraId="7CBEBA0B" w14:textId="77777777" w:rsidR="004651C7" w:rsidRDefault="004651C7">
            <w:pPr>
              <w:snapToGrid w:val="0"/>
              <w:spacing w:before="100" w:line="312" w:lineRule="auto"/>
              <w:ind w:firstLineChars="0" w:firstLine="0"/>
              <w:jc w:val="center"/>
              <w:rPr>
                <w:rFonts w:eastAsia="宋体" w:cs="Times New Roman"/>
                <w:sz w:val="21"/>
                <w:szCs w:val="21"/>
              </w:rPr>
            </w:pPr>
          </w:p>
        </w:tc>
      </w:tr>
    </w:tbl>
    <w:p w14:paraId="221A19EA" w14:textId="77777777" w:rsidR="004651C7" w:rsidRDefault="00BF798C">
      <w:pPr>
        <w:pStyle w:val="2"/>
        <w:ind w:firstLine="480"/>
      </w:pPr>
      <w:bookmarkStart w:id="122" w:name="_Toc93064879"/>
      <w:bookmarkStart w:id="123" w:name="_Toc93841295"/>
      <w:bookmarkStart w:id="124" w:name="_Toc93925786"/>
      <w:r>
        <w:rPr>
          <w:rFonts w:hint="eastAsia"/>
          <w:lang w:eastAsia="zh-Hans"/>
        </w:rPr>
        <w:t>八、</w:t>
      </w:r>
      <w:r>
        <w:rPr>
          <w:rFonts w:hint="eastAsia"/>
        </w:rPr>
        <w:t>地方规划实践</w:t>
      </w:r>
      <w:bookmarkEnd w:id="122"/>
      <w:bookmarkEnd w:id="123"/>
      <w:bookmarkEnd w:id="124"/>
    </w:p>
    <w:p w14:paraId="5E60F9A0" w14:textId="77777777" w:rsidR="004651C7" w:rsidRDefault="00BF798C">
      <w:pPr>
        <w:pStyle w:val="3"/>
        <w:spacing w:before="192" w:after="240"/>
        <w:ind w:firstLine="480"/>
      </w:pPr>
      <w:bookmarkStart w:id="125" w:name="_Toc93064880"/>
      <w:bookmarkStart w:id="126" w:name="_Toc93925787"/>
      <w:r>
        <w:rPr>
          <w:rFonts w:hint="eastAsia"/>
          <w:lang w:eastAsia="zh-Hans"/>
        </w:rPr>
        <w:t>（一）</w:t>
      </w:r>
      <w:r>
        <w:rPr>
          <w:rFonts w:hint="eastAsia"/>
        </w:rPr>
        <w:t>着力打通智慧城市群发展微循环—以长三角生态绿色一体化发展示范区为例</w:t>
      </w:r>
      <w:bookmarkEnd w:id="125"/>
      <w:bookmarkEnd w:id="126"/>
    </w:p>
    <w:p w14:paraId="4955643D"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2019</w:t>
      </w:r>
      <w:r>
        <w:rPr>
          <w:rFonts w:eastAsia="宋体" w:hint="eastAsia"/>
          <w:sz w:val="24"/>
          <w:szCs w:val="24"/>
          <w:lang w:val="zh-CN" w:eastAsia="zh-Hans"/>
        </w:rPr>
        <w:t>年</w:t>
      </w:r>
      <w:r>
        <w:rPr>
          <w:rFonts w:eastAsia="宋体" w:hint="eastAsia"/>
          <w:sz w:val="24"/>
          <w:szCs w:val="24"/>
          <w:lang w:val="zh-CN" w:eastAsia="zh-Hans"/>
        </w:rPr>
        <w:t>11</w:t>
      </w:r>
      <w:r>
        <w:rPr>
          <w:rFonts w:eastAsia="宋体" w:hint="eastAsia"/>
          <w:sz w:val="24"/>
          <w:szCs w:val="24"/>
          <w:lang w:val="zh-CN" w:eastAsia="zh-Hans"/>
        </w:rPr>
        <w:t>月，国家发展和改革委发布《长三角生态绿色一体化发展示范区总体方案》。根据《方案》，一体化示范区范围包括上海市青浦区、江苏省苏州市吴江区、浙江省嘉兴市嘉善县（以下简称“两区一县”），战略定位是生态优势转化新标杆、绿色创新发展新高地、一体化制度创新试验田、人与自然和谐宜居新典范，发展目标是全面建设成为示范引领长三角更高质量一体化发展的标杆。建设长三角生态绿色一体化发展示范区，是实施长三角一体化发展战略的先手棋和突破口。打通一体化示范区智慧城市群发展的微循环，不仅将为建设长三角智慧城市群提供经验借鉴，还具有重大的示范引领意义。</w:t>
      </w:r>
    </w:p>
    <w:p w14:paraId="6BF34E53" w14:textId="77777777" w:rsidR="004651C7" w:rsidRDefault="00BF798C">
      <w:pPr>
        <w:pStyle w:val="4"/>
        <w:rPr>
          <w:lang w:val="zh-CN"/>
        </w:rPr>
      </w:pPr>
      <w:r>
        <w:rPr>
          <w:rFonts w:hint="eastAsia"/>
          <w:lang w:val="zh-CN"/>
        </w:rPr>
        <w:t>1、融合发展现状</w:t>
      </w:r>
    </w:p>
    <w:p w14:paraId="7010C202"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在顶层设计上，三地都十分重视智慧城市建设。</w:t>
      </w:r>
      <w:r>
        <w:rPr>
          <w:rFonts w:eastAsia="宋体" w:hint="eastAsia"/>
          <w:sz w:val="24"/>
          <w:szCs w:val="24"/>
          <w:lang w:val="zh-CN" w:eastAsia="zh-Hans"/>
        </w:rPr>
        <w:t>两区一县都开展了智慧城市规划和建设工作。青浦区智慧城市建设已经开展，目前正在按照上海市统一部署进行系统升级；吴江区已启动了两期智慧城市建设，即将开展第三期智慧城市建设；嘉善县已与阿里巴巴签订了“云上嘉善”落地协议，目前处于规划设计阶段。</w:t>
      </w:r>
    </w:p>
    <w:p w14:paraId="4DEFAA4E"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在数据归集上，三地正在推动数据通过平台共享。</w:t>
      </w:r>
      <w:r>
        <w:rPr>
          <w:rFonts w:eastAsia="宋体" w:hint="eastAsia"/>
          <w:sz w:val="24"/>
          <w:szCs w:val="24"/>
          <w:lang w:val="zh-CN" w:eastAsia="zh-Hans"/>
        </w:rPr>
        <w:t>两区一县在智慧城市、数字政府建设过程中均已完成了一定程度的基础数据归集，并同步建设了相应的数据共享平台，通过申请、落地的标准流程实现与上下级数据平台的对接，目前两区一县正在推动三地之间数据共享平台的对接，并在部分需求紧迫的领域实现了数据的共享。比如，作为长三角生态绿色一体化发展示范区，两区一县联合制定《长三角一体化示范区环境质量及污染源监测数据共享方案》，有效推动实现跨界环境数据共享。</w:t>
      </w:r>
    </w:p>
    <w:p w14:paraId="7E655B9B"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在业务应用上，三地已开始探索业务协同整合联动</w:t>
      </w:r>
      <w:r>
        <w:rPr>
          <w:rFonts w:eastAsia="宋体" w:hint="eastAsia"/>
          <w:sz w:val="24"/>
          <w:szCs w:val="24"/>
          <w:lang w:val="zh-CN" w:eastAsia="zh-Hans"/>
        </w:rPr>
        <w:t>。两区一县已经对现有的业务系统进行了归集梳理，三地重点建设的业务领域基本相同，主要聚焦在一网通办、规划管理、生态保护、产业经济、民生服务等领域。目前，三地已经实现了需求迫切</w:t>
      </w:r>
      <w:r>
        <w:rPr>
          <w:rFonts w:eastAsia="宋体" w:hint="eastAsia"/>
          <w:sz w:val="24"/>
          <w:szCs w:val="24"/>
          <w:lang w:val="zh-CN" w:eastAsia="zh-Hans"/>
        </w:rPr>
        <w:lastRenderedPageBreak/>
        <w:t>的业务系统的联动。包括：开展以社保卡为载体的长三角示范区居民服务推广工作，启动试点“同城待遇”体验；全力推进审批服务“跨域通办”，长三角三省一市共计通办</w:t>
      </w:r>
      <w:r>
        <w:rPr>
          <w:rFonts w:eastAsia="宋体" w:hint="eastAsia"/>
          <w:sz w:val="24"/>
          <w:szCs w:val="24"/>
          <w:lang w:val="zh-CN" w:eastAsia="zh-Hans"/>
        </w:rPr>
        <w:t>64</w:t>
      </w:r>
      <w:r>
        <w:rPr>
          <w:rFonts w:eastAsia="宋体" w:hint="eastAsia"/>
          <w:sz w:val="24"/>
          <w:szCs w:val="24"/>
          <w:lang w:val="zh-CN" w:eastAsia="zh-Hans"/>
        </w:rPr>
        <w:t>项，一体化示范区三地通办共计</w:t>
      </w:r>
      <w:r>
        <w:rPr>
          <w:rFonts w:eastAsia="宋体" w:hint="eastAsia"/>
          <w:sz w:val="24"/>
          <w:szCs w:val="24"/>
          <w:lang w:val="zh-CN" w:eastAsia="zh-Hans"/>
        </w:rPr>
        <w:t>85</w:t>
      </w:r>
      <w:r>
        <w:rPr>
          <w:rFonts w:eastAsia="宋体" w:hint="eastAsia"/>
          <w:sz w:val="24"/>
          <w:szCs w:val="24"/>
          <w:lang w:val="zh-CN" w:eastAsia="zh-Hans"/>
        </w:rPr>
        <w:t>项，区镇两级政务大厅全面设立长三角“一网通办”专窗。</w:t>
      </w:r>
    </w:p>
    <w:p w14:paraId="11785162" w14:textId="77777777" w:rsidR="004651C7" w:rsidRDefault="00BF798C">
      <w:pPr>
        <w:pStyle w:val="4"/>
        <w:rPr>
          <w:lang w:val="zh-CN" w:eastAsia="zh-Hans"/>
        </w:rPr>
      </w:pPr>
      <w:r>
        <w:rPr>
          <w:rFonts w:hint="eastAsia"/>
          <w:lang w:val="zh-CN" w:eastAsia="zh-Hans"/>
        </w:rPr>
        <w:t>2、存在的问题</w:t>
      </w:r>
    </w:p>
    <w:p w14:paraId="4FD6CAAF"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政务云联通困难。</w:t>
      </w:r>
      <w:r>
        <w:rPr>
          <w:rFonts w:eastAsia="宋体" w:hint="eastAsia"/>
          <w:sz w:val="24"/>
          <w:szCs w:val="24"/>
          <w:lang w:val="zh-CN" w:eastAsia="zh-Hans"/>
        </w:rPr>
        <w:t>青浦区、吴江区、嘉善县三地数据均建立在当地政务云环境上，三地政务云的服务器、网络、数据在物理空间、存储区域、管理模式和安全要求上均存在显著差异。为实现三地数据互联，需要打破三地数据壁垒，连通三地之间的政务云环境，并能够保障后续工作的便捷和安全，包括网络专线铺设、复杂路由和网关设计、数据安全工程等。</w:t>
      </w:r>
    </w:p>
    <w:p w14:paraId="7E2A6A3F"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跨省数据互通存在政策瓶颈。</w:t>
      </w:r>
      <w:r>
        <w:rPr>
          <w:rFonts w:eastAsia="宋体" w:hint="eastAsia"/>
          <w:sz w:val="24"/>
          <w:szCs w:val="24"/>
          <w:lang w:val="zh-CN" w:eastAsia="zh-Hans"/>
        </w:rPr>
        <w:t>上海、江苏、浙江作为省级行政单元，均出台了数据互联共享的法律法规，尤其针对某些特定类型的关键数据，其适用范围均限定在其行政辖区内。在现有政策框架下，部分政务数据难以实现跨省的互联互通。因此，在尚未出台跨省数据共享的相关政策情况下，一体化示范区在数据互联互通上面临政策层面的挑战。</w:t>
      </w:r>
    </w:p>
    <w:p w14:paraId="3C3AE873"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跨域协调工作理念有待强化。</w:t>
      </w:r>
      <w:r>
        <w:rPr>
          <w:rFonts w:eastAsia="宋体" w:hint="eastAsia"/>
          <w:sz w:val="24"/>
          <w:szCs w:val="24"/>
          <w:lang w:val="zh-CN" w:eastAsia="zh-Hans"/>
        </w:rPr>
        <w:t>青浦区、吴江区、嘉善县作为区（县）级行政单元，其数据主管部门业务流程和考核设计，均在其行政管辖范围内纵向垂直实现。为实现一体化示范区数据互联互通，需要对三地相关部门工作提出横向要求，包括数据归集、申请、共享以及各种跨域创新应用方面，这需要相关部门在工作方法、路径以及业务考核上做出相应调整，这将对相关部门的传统工作理念带来重大挑战。</w:t>
      </w:r>
    </w:p>
    <w:p w14:paraId="3AF45D78" w14:textId="77777777" w:rsidR="004651C7" w:rsidRDefault="00BF798C">
      <w:pPr>
        <w:pStyle w:val="4"/>
        <w:rPr>
          <w:lang w:val="zh-CN" w:eastAsia="zh-Hans"/>
        </w:rPr>
      </w:pPr>
      <w:r>
        <w:rPr>
          <w:rFonts w:hint="eastAsia"/>
          <w:lang w:val="zh-CN" w:eastAsia="zh-Hans"/>
        </w:rPr>
        <w:t>3、下一步发展思路</w:t>
      </w:r>
    </w:p>
    <w:p w14:paraId="4BB28854"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建设一体化区域智慧大脑</w:t>
      </w:r>
      <w:r>
        <w:rPr>
          <w:rFonts w:eastAsia="宋体" w:hint="eastAsia"/>
          <w:sz w:val="24"/>
          <w:szCs w:val="24"/>
          <w:lang w:val="zh-CN" w:eastAsia="zh-Hans"/>
        </w:rPr>
        <w:t>。坚持“老路不断、新路链接”理念，在两区一县各自现有的大数据平台基础上，通过制度和技术手段，整合建设区域数据中枢，实现示范区内数据互联互通。在融合的大数据底座基础上，开发建设区域治理驾驶舱，为一体化示范区执行委各部门提供用于数据决策和治理的一系列重要工具，面向一体化示范区相关部门的业务场景提供个性化、定制化的“舱室”，相关决策部门能够掌握实时在线数据，洞察负责跨域情况，辅助部门进行决策。</w:t>
      </w:r>
    </w:p>
    <w:p w14:paraId="1B24E026"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建设一体化跨域创新应用。</w:t>
      </w:r>
      <w:r>
        <w:rPr>
          <w:rFonts w:eastAsia="宋体" w:hint="eastAsia"/>
          <w:sz w:val="24"/>
          <w:szCs w:val="24"/>
          <w:lang w:val="zh-CN" w:eastAsia="zh-Hans"/>
        </w:rPr>
        <w:t>一方面，面向生态治理、政府服务、交通出行、医疗服务等数字化基础较好的领域，打通跨域的系统平台，实现数据融合业务联通，解决</w:t>
      </w:r>
      <w:r>
        <w:rPr>
          <w:rFonts w:eastAsia="宋体" w:hint="eastAsia"/>
          <w:sz w:val="24"/>
          <w:szCs w:val="24"/>
          <w:lang w:val="zh-CN" w:eastAsia="zh-Hans"/>
        </w:rPr>
        <w:lastRenderedPageBreak/>
        <w:t>市民和企业在跨行政区域上的痛点难点问题。另一方面，针对一体化示范区的发展需求，利用一体化区域智慧大脑的能力，新建一批跨域的创新应用场景，比如跨域旅游、产业布局等。</w:t>
      </w:r>
    </w:p>
    <w:p w14:paraId="70B7DF47"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建设一体化数据标准体系。</w:t>
      </w:r>
      <w:r>
        <w:rPr>
          <w:rFonts w:eastAsia="宋体" w:hint="eastAsia"/>
          <w:sz w:val="24"/>
          <w:szCs w:val="24"/>
          <w:lang w:val="zh-CN" w:eastAsia="zh-Hans"/>
        </w:rPr>
        <w:t>通过建立健全数据标准体系，打通融合跨区域、跨部门、跨层级数据资源，加快制定数据资源标准规范，形成一体化示范区数据中枢接入技术规范、公共数据共享交换标准、公共数据资源编目指南、数据标准管理办法、元数据管理办法等一系列标准体系，综合构成数据资源共享交换的技术标准，支撑三地跨域数据有序畅通共享交换。</w:t>
      </w:r>
    </w:p>
    <w:p w14:paraId="58FD9FF3" w14:textId="77777777" w:rsidR="004651C7" w:rsidRDefault="00BF798C">
      <w:pPr>
        <w:spacing w:line="360" w:lineRule="auto"/>
        <w:ind w:firstLine="482"/>
        <w:rPr>
          <w:rFonts w:eastAsia="宋体"/>
          <w:sz w:val="24"/>
          <w:szCs w:val="24"/>
          <w:lang w:val="zh-CN" w:eastAsia="zh-Hans"/>
        </w:rPr>
      </w:pPr>
      <w:r>
        <w:rPr>
          <w:rFonts w:eastAsia="宋体" w:hint="eastAsia"/>
          <w:b/>
          <w:bCs/>
          <w:sz w:val="24"/>
          <w:szCs w:val="24"/>
          <w:lang w:val="zh-CN" w:eastAsia="zh-Hans"/>
        </w:rPr>
        <w:t>建设一体化体制机制保障。</w:t>
      </w:r>
      <w:r>
        <w:rPr>
          <w:rFonts w:eastAsia="宋体" w:hint="eastAsia"/>
          <w:sz w:val="24"/>
          <w:szCs w:val="24"/>
          <w:lang w:val="zh-CN" w:eastAsia="zh-Hans"/>
        </w:rPr>
        <w:t>建立由一体化示范区执委会主要领导牵头，执委会各组成员，三区一县大数据管理部门共同组成的工作专班，统筹协调跨区域智慧城市建设，全面把控各项工作推进进度，组织开展各项目建设推进和管理。探索建立一体化示范区智慧城市运营体系，由一体化示范区开发总公司控股，鼓励社会主体广泛参股，对示范区智慧城市进行整体运营。</w:t>
      </w:r>
    </w:p>
    <w:p w14:paraId="14EE228B" w14:textId="77777777" w:rsidR="004651C7" w:rsidRDefault="00BF798C">
      <w:pPr>
        <w:pStyle w:val="4"/>
        <w:rPr>
          <w:lang w:val="zh-CN" w:eastAsia="zh-Hans"/>
        </w:rPr>
      </w:pPr>
      <w:r>
        <w:rPr>
          <w:rFonts w:hint="eastAsia"/>
          <w:lang w:val="zh-CN" w:eastAsia="zh-Hans"/>
        </w:rPr>
        <w:t>4、实施路线建议</w:t>
      </w:r>
    </w:p>
    <w:p w14:paraId="0EAFEC3E" w14:textId="77777777" w:rsidR="004651C7" w:rsidRDefault="00BF798C">
      <w:pPr>
        <w:spacing w:line="360" w:lineRule="auto"/>
        <w:ind w:firstLine="480"/>
        <w:rPr>
          <w:rFonts w:eastAsia="宋体" w:cstheme="minorBidi"/>
          <w:sz w:val="24"/>
          <w:szCs w:val="32"/>
        </w:rPr>
      </w:pPr>
      <w:r>
        <w:rPr>
          <w:rFonts w:eastAsia="宋体" w:hint="eastAsia"/>
          <w:sz w:val="24"/>
          <w:szCs w:val="24"/>
          <w:lang w:val="zh-CN" w:eastAsia="zh-Hans"/>
        </w:rPr>
        <w:t>按照基础先行、急用先上的原则，统筹协调、分步实施、协同推进，围绕公共服务、社会治理、生态保护、产业发展实施四大同城化行动，优先解决痛点、堵点问题，着力打造特色亮点示范，有序铺开各项目建设。</w:t>
      </w:r>
    </w:p>
    <w:tbl>
      <w:tblPr>
        <w:tblW w:w="8784" w:type="dxa"/>
        <w:jc w:val="center"/>
        <w:tblLook w:val="04A0" w:firstRow="1" w:lastRow="0" w:firstColumn="1" w:lastColumn="0" w:noHBand="0" w:noVBand="1"/>
      </w:tblPr>
      <w:tblGrid>
        <w:gridCol w:w="552"/>
        <w:gridCol w:w="1074"/>
        <w:gridCol w:w="7158"/>
      </w:tblGrid>
      <w:tr w:rsidR="004651C7" w14:paraId="018A3B8A" w14:textId="77777777">
        <w:trPr>
          <w:trHeight w:val="285"/>
          <w:tblHeader/>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0E06AD6A" w14:textId="77777777" w:rsidR="004651C7" w:rsidRDefault="00BF798C">
            <w:pPr>
              <w:spacing w:before="100" w:line="312" w:lineRule="auto"/>
              <w:ind w:firstLineChars="0" w:firstLine="0"/>
              <w:jc w:val="center"/>
              <w:rPr>
                <w:rFonts w:eastAsia="宋体" w:cs="Times New Roman"/>
                <w:b/>
                <w:bCs/>
                <w:sz w:val="21"/>
                <w:szCs w:val="21"/>
              </w:rPr>
            </w:pPr>
            <w:r>
              <w:rPr>
                <w:rFonts w:eastAsia="宋体" w:cs="Times New Roman" w:hint="eastAsia"/>
                <w:b/>
                <w:bCs/>
                <w:sz w:val="21"/>
                <w:szCs w:val="21"/>
              </w:rPr>
              <w:t>序号</w:t>
            </w:r>
          </w:p>
        </w:tc>
        <w:tc>
          <w:tcPr>
            <w:tcW w:w="1074" w:type="dxa"/>
            <w:tcBorders>
              <w:top w:val="single" w:sz="4" w:space="0" w:color="auto"/>
              <w:left w:val="nil"/>
              <w:bottom w:val="single" w:sz="4" w:space="0" w:color="auto"/>
              <w:right w:val="single" w:sz="4" w:space="0" w:color="auto"/>
            </w:tcBorders>
            <w:shd w:val="clear" w:color="auto" w:fill="auto"/>
            <w:vAlign w:val="center"/>
          </w:tcPr>
          <w:p w14:paraId="31377966" w14:textId="77777777" w:rsidR="004651C7" w:rsidRDefault="00BF798C">
            <w:pPr>
              <w:spacing w:before="100" w:line="312" w:lineRule="auto"/>
              <w:ind w:firstLineChars="0" w:firstLine="0"/>
              <w:jc w:val="center"/>
              <w:rPr>
                <w:rFonts w:eastAsia="宋体" w:cs="Times New Roman"/>
                <w:b/>
                <w:bCs/>
                <w:sz w:val="21"/>
                <w:szCs w:val="21"/>
              </w:rPr>
            </w:pPr>
            <w:r>
              <w:rPr>
                <w:rFonts w:eastAsia="宋体" w:cs="Times New Roman" w:hint="eastAsia"/>
                <w:b/>
                <w:bCs/>
                <w:sz w:val="21"/>
                <w:szCs w:val="21"/>
              </w:rPr>
              <w:t>项目名称</w:t>
            </w:r>
          </w:p>
        </w:tc>
        <w:tc>
          <w:tcPr>
            <w:tcW w:w="7158" w:type="dxa"/>
            <w:tcBorders>
              <w:top w:val="single" w:sz="4" w:space="0" w:color="auto"/>
              <w:left w:val="nil"/>
              <w:bottom w:val="single" w:sz="4" w:space="0" w:color="auto"/>
              <w:right w:val="single" w:sz="4" w:space="0" w:color="auto"/>
            </w:tcBorders>
            <w:shd w:val="clear" w:color="auto" w:fill="auto"/>
            <w:vAlign w:val="center"/>
          </w:tcPr>
          <w:p w14:paraId="3839193E" w14:textId="77777777" w:rsidR="004651C7" w:rsidRDefault="00BF798C">
            <w:pPr>
              <w:spacing w:before="100" w:line="312" w:lineRule="auto"/>
              <w:ind w:firstLineChars="0" w:firstLine="0"/>
              <w:jc w:val="center"/>
              <w:rPr>
                <w:rFonts w:eastAsia="宋体" w:cs="Times New Roman"/>
                <w:b/>
                <w:bCs/>
                <w:sz w:val="21"/>
                <w:szCs w:val="21"/>
              </w:rPr>
            </w:pPr>
            <w:r>
              <w:rPr>
                <w:rFonts w:eastAsia="宋体" w:cs="Times New Roman" w:hint="eastAsia"/>
                <w:b/>
                <w:bCs/>
                <w:sz w:val="21"/>
                <w:szCs w:val="21"/>
              </w:rPr>
              <w:t>主要内容</w:t>
            </w:r>
          </w:p>
        </w:tc>
      </w:tr>
      <w:tr w:rsidR="004651C7" w14:paraId="33123EBA" w14:textId="77777777">
        <w:trPr>
          <w:trHeight w:val="285"/>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1AD2B5"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（一）实施公共服务同城化行动</w:t>
            </w:r>
          </w:p>
        </w:tc>
      </w:tr>
      <w:tr w:rsidR="004651C7" w14:paraId="35D99DFF" w14:textId="77777777">
        <w:trPr>
          <w:trHeight w:val="1225"/>
          <w:jc w:val="center"/>
        </w:trPr>
        <w:tc>
          <w:tcPr>
            <w:tcW w:w="552" w:type="dxa"/>
            <w:tcBorders>
              <w:top w:val="nil"/>
              <w:left w:val="single" w:sz="4" w:space="0" w:color="auto"/>
              <w:bottom w:val="single" w:sz="4" w:space="0" w:color="auto"/>
              <w:right w:val="single" w:sz="4" w:space="0" w:color="auto"/>
            </w:tcBorders>
            <w:shd w:val="clear" w:color="auto" w:fill="auto"/>
            <w:vAlign w:val="center"/>
          </w:tcPr>
          <w:p w14:paraId="5DFD23CC"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1</w:t>
            </w:r>
          </w:p>
        </w:tc>
        <w:tc>
          <w:tcPr>
            <w:tcW w:w="1074" w:type="dxa"/>
            <w:tcBorders>
              <w:top w:val="nil"/>
              <w:left w:val="nil"/>
              <w:bottom w:val="single" w:sz="4" w:space="0" w:color="auto"/>
              <w:right w:val="single" w:sz="4" w:space="0" w:color="auto"/>
            </w:tcBorders>
            <w:shd w:val="clear" w:color="auto" w:fill="auto"/>
            <w:vAlign w:val="center"/>
          </w:tcPr>
          <w:p w14:paraId="53533079"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lang w:eastAsia="zh-TW"/>
              </w:rPr>
              <w:t>探索政务服务“一网通办”</w:t>
            </w:r>
          </w:p>
        </w:tc>
        <w:tc>
          <w:tcPr>
            <w:tcW w:w="7158" w:type="dxa"/>
            <w:tcBorders>
              <w:top w:val="nil"/>
              <w:left w:val="nil"/>
              <w:bottom w:val="single" w:sz="4" w:space="0" w:color="auto"/>
              <w:right w:val="single" w:sz="4" w:space="0" w:color="auto"/>
            </w:tcBorders>
            <w:shd w:val="clear" w:color="auto" w:fill="auto"/>
            <w:vAlign w:val="center"/>
          </w:tcPr>
          <w:p w14:paraId="39776E92"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优化“一网通办”系统，创新移动端办事体验。推动长三角政务数据资源共享共用，协同构建长三角区域基本公共服务平台，强化示范区跨区域政务服务“一网通办”合作，实施示范区跨域政务服务“网上办”“就近办”“自助办”。</w:t>
            </w:r>
          </w:p>
        </w:tc>
      </w:tr>
      <w:tr w:rsidR="004651C7" w14:paraId="4B871C46" w14:textId="77777777">
        <w:trPr>
          <w:trHeight w:val="1225"/>
          <w:jc w:val="center"/>
        </w:trPr>
        <w:tc>
          <w:tcPr>
            <w:tcW w:w="552" w:type="dxa"/>
            <w:tcBorders>
              <w:top w:val="nil"/>
              <w:left w:val="single" w:sz="4" w:space="0" w:color="auto"/>
              <w:bottom w:val="single" w:sz="4" w:space="0" w:color="auto"/>
              <w:right w:val="single" w:sz="4" w:space="0" w:color="auto"/>
            </w:tcBorders>
            <w:shd w:val="clear" w:color="auto" w:fill="auto"/>
            <w:vAlign w:val="center"/>
          </w:tcPr>
          <w:p w14:paraId="788F19FF"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2</w:t>
            </w:r>
          </w:p>
        </w:tc>
        <w:tc>
          <w:tcPr>
            <w:tcW w:w="1074" w:type="dxa"/>
            <w:tcBorders>
              <w:top w:val="nil"/>
              <w:left w:val="nil"/>
              <w:bottom w:val="single" w:sz="4" w:space="0" w:color="auto"/>
              <w:right w:val="single" w:sz="4" w:space="0" w:color="auto"/>
            </w:tcBorders>
            <w:shd w:val="clear" w:color="auto" w:fill="auto"/>
            <w:vAlign w:val="center"/>
          </w:tcPr>
          <w:p w14:paraId="24E54E17"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完善企业自由迁移服务机制</w:t>
            </w:r>
          </w:p>
        </w:tc>
        <w:tc>
          <w:tcPr>
            <w:tcW w:w="7158" w:type="dxa"/>
            <w:tcBorders>
              <w:top w:val="nil"/>
              <w:left w:val="nil"/>
              <w:bottom w:val="single" w:sz="4" w:space="0" w:color="auto"/>
              <w:right w:val="single" w:sz="4" w:space="0" w:color="auto"/>
            </w:tcBorders>
            <w:shd w:val="clear" w:color="auto" w:fill="auto"/>
            <w:vAlign w:val="center"/>
          </w:tcPr>
          <w:p w14:paraId="0BF184FA"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企业登记在政策条件、程序方式和服务措施等方面执行示范区统一的标准规范，无差别办理，加快推进“证照分离”改革全覆盖。参与建立统一的企业经营许可、各类资质认定标准，实施统一便利化服务。完善企业自由迁移服务机制，做好登记程序衔接。</w:t>
            </w:r>
          </w:p>
        </w:tc>
      </w:tr>
      <w:tr w:rsidR="004651C7" w14:paraId="035DE7C9" w14:textId="77777777">
        <w:trPr>
          <w:trHeight w:val="980"/>
          <w:jc w:val="center"/>
        </w:trPr>
        <w:tc>
          <w:tcPr>
            <w:tcW w:w="552" w:type="dxa"/>
            <w:tcBorders>
              <w:top w:val="nil"/>
              <w:left w:val="single" w:sz="4" w:space="0" w:color="auto"/>
              <w:bottom w:val="single" w:sz="4" w:space="0" w:color="auto"/>
              <w:right w:val="single" w:sz="4" w:space="0" w:color="auto"/>
            </w:tcBorders>
            <w:shd w:val="clear" w:color="auto" w:fill="auto"/>
            <w:vAlign w:val="center"/>
          </w:tcPr>
          <w:p w14:paraId="19547EC7"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3</w:t>
            </w:r>
          </w:p>
        </w:tc>
        <w:tc>
          <w:tcPr>
            <w:tcW w:w="1074" w:type="dxa"/>
            <w:tcBorders>
              <w:top w:val="nil"/>
              <w:left w:val="nil"/>
              <w:bottom w:val="single" w:sz="4" w:space="0" w:color="auto"/>
              <w:right w:val="single" w:sz="4" w:space="0" w:color="auto"/>
            </w:tcBorders>
            <w:shd w:val="clear" w:color="auto" w:fill="auto"/>
            <w:vAlign w:val="center"/>
          </w:tcPr>
          <w:p w14:paraId="5990477F"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lang w:eastAsia="zh-TW"/>
              </w:rPr>
              <w:t>深化三地人力资源协作</w:t>
            </w:r>
          </w:p>
        </w:tc>
        <w:tc>
          <w:tcPr>
            <w:tcW w:w="7158" w:type="dxa"/>
            <w:tcBorders>
              <w:top w:val="nil"/>
              <w:left w:val="nil"/>
              <w:bottom w:val="single" w:sz="4" w:space="0" w:color="auto"/>
              <w:right w:val="single" w:sz="4" w:space="0" w:color="auto"/>
            </w:tcBorders>
            <w:shd w:val="clear" w:color="auto" w:fill="auto"/>
            <w:vAlign w:val="center"/>
          </w:tcPr>
          <w:p w14:paraId="0F13BD9D"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推动建立三地人才互通共享机制，联合打造人力资源服务平台，建立长三角（汾湖）人力资源服务产业园，推动人力资源、就业岗位信息共享，服务政策有机衔接、整合发布，联合开展就业洽谈会、专场招聘会和职业技能培训。</w:t>
            </w:r>
          </w:p>
        </w:tc>
      </w:tr>
      <w:tr w:rsidR="004651C7" w14:paraId="1A34B5AF" w14:textId="77777777">
        <w:trPr>
          <w:trHeight w:val="1225"/>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4491C2E4"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lastRenderedPageBreak/>
              <w:t>4</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26EE7980"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lang w:eastAsia="zh-TW"/>
              </w:rPr>
              <w:t>提升社会保障服务一体化水平</w:t>
            </w:r>
          </w:p>
        </w:tc>
        <w:tc>
          <w:tcPr>
            <w:tcW w:w="7158" w:type="dxa"/>
            <w:tcBorders>
              <w:top w:val="nil"/>
              <w:left w:val="nil"/>
              <w:bottom w:val="single" w:sz="4" w:space="0" w:color="auto"/>
              <w:right w:val="single" w:sz="4" w:space="0" w:color="auto"/>
            </w:tcBorders>
            <w:shd w:val="clear" w:color="auto" w:fill="auto"/>
            <w:vAlign w:val="center"/>
          </w:tcPr>
          <w:p w14:paraId="25B7E0B8"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加强与上海医疗保险合作，深化完善示范区医保一体化方案，规范简化异地就医登记备案，扩大异地就医直接结算定点医疗机构范围。实现长三角医保一码通，推进并逐步深化长三角跨省异地就医脱卡直接结算，推进医保电子凭证在示范区推广应用。</w:t>
            </w:r>
          </w:p>
        </w:tc>
      </w:tr>
      <w:tr w:rsidR="004651C7" w14:paraId="264D4C08" w14:textId="77777777">
        <w:trPr>
          <w:trHeight w:val="490"/>
          <w:jc w:val="center"/>
        </w:trPr>
        <w:tc>
          <w:tcPr>
            <w:tcW w:w="552" w:type="dxa"/>
            <w:vMerge/>
            <w:tcBorders>
              <w:top w:val="nil"/>
              <w:left w:val="single" w:sz="4" w:space="0" w:color="auto"/>
              <w:bottom w:val="single" w:sz="4" w:space="0" w:color="auto"/>
              <w:right w:val="single" w:sz="4" w:space="0" w:color="auto"/>
            </w:tcBorders>
            <w:vAlign w:val="center"/>
          </w:tcPr>
          <w:p w14:paraId="732AAEF2"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478678D8"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0CD6C4EC"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以社会保障卡为载体建立居民“一卡通”，在交通出行、旅游观光、文化体验等领域率先实现“同城待遇”。</w:t>
            </w:r>
          </w:p>
        </w:tc>
      </w:tr>
      <w:tr w:rsidR="004651C7" w14:paraId="292F185D" w14:textId="77777777">
        <w:trPr>
          <w:trHeight w:val="735"/>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7E6A8E84"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5</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58EA6652"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lang w:eastAsia="zh-TW"/>
              </w:rPr>
              <w:t>提升医疗健康服务一体化水平</w:t>
            </w:r>
          </w:p>
        </w:tc>
        <w:tc>
          <w:tcPr>
            <w:tcW w:w="7158" w:type="dxa"/>
            <w:tcBorders>
              <w:top w:val="nil"/>
              <w:left w:val="nil"/>
              <w:bottom w:val="single" w:sz="4" w:space="0" w:color="auto"/>
              <w:right w:val="single" w:sz="4" w:space="0" w:color="auto"/>
            </w:tcBorders>
            <w:shd w:val="clear" w:color="auto" w:fill="auto"/>
            <w:vAlign w:val="center"/>
          </w:tcPr>
          <w:p w14:paraId="3364481C"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lang w:eastAsia="zh-TW"/>
              </w:rPr>
              <w:t>探索推进与上海特色优势专科医院、三甲医院、互联网医院等线上远程医疗合作，推进就诊电子化信息互联互通，推广影像资料、检验报告互认。</w:t>
            </w:r>
          </w:p>
        </w:tc>
      </w:tr>
      <w:tr w:rsidR="004651C7" w14:paraId="79D48B0F" w14:textId="77777777">
        <w:trPr>
          <w:trHeight w:val="980"/>
          <w:jc w:val="center"/>
        </w:trPr>
        <w:tc>
          <w:tcPr>
            <w:tcW w:w="552" w:type="dxa"/>
            <w:vMerge/>
            <w:tcBorders>
              <w:top w:val="nil"/>
              <w:left w:val="single" w:sz="4" w:space="0" w:color="auto"/>
              <w:bottom w:val="single" w:sz="4" w:space="0" w:color="auto"/>
              <w:right w:val="single" w:sz="4" w:space="0" w:color="auto"/>
            </w:tcBorders>
            <w:vAlign w:val="center"/>
          </w:tcPr>
          <w:p w14:paraId="0EC6787C"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6F08F892"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4634FCD6"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lang w:eastAsia="zh-TW"/>
              </w:rPr>
              <w:t>推动示范区院前医疗急救与突发公共卫生联防联控、示范区卫生监督综合执法联动合作，全面提升三地接壤区域的院前急救、重大传染病疫情与突发公共卫生事件联防、联控、联动水平。</w:t>
            </w:r>
          </w:p>
        </w:tc>
      </w:tr>
      <w:tr w:rsidR="004651C7" w14:paraId="5FEE7236" w14:textId="77777777">
        <w:trPr>
          <w:trHeight w:val="735"/>
          <w:jc w:val="center"/>
        </w:trPr>
        <w:tc>
          <w:tcPr>
            <w:tcW w:w="552" w:type="dxa"/>
            <w:tcBorders>
              <w:top w:val="nil"/>
              <w:left w:val="single" w:sz="4" w:space="0" w:color="auto"/>
              <w:bottom w:val="single" w:sz="4" w:space="0" w:color="auto"/>
              <w:right w:val="single" w:sz="4" w:space="0" w:color="auto"/>
            </w:tcBorders>
            <w:shd w:val="clear" w:color="auto" w:fill="auto"/>
            <w:vAlign w:val="center"/>
          </w:tcPr>
          <w:p w14:paraId="69E7BF2C"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6</w:t>
            </w:r>
          </w:p>
        </w:tc>
        <w:tc>
          <w:tcPr>
            <w:tcW w:w="1074" w:type="dxa"/>
            <w:tcBorders>
              <w:top w:val="nil"/>
              <w:left w:val="nil"/>
              <w:bottom w:val="single" w:sz="4" w:space="0" w:color="auto"/>
              <w:right w:val="single" w:sz="4" w:space="0" w:color="auto"/>
            </w:tcBorders>
            <w:shd w:val="clear" w:color="auto" w:fill="auto"/>
            <w:vAlign w:val="center"/>
          </w:tcPr>
          <w:p w14:paraId="7A9DFD95"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提升教育对接合作水平</w:t>
            </w:r>
          </w:p>
        </w:tc>
        <w:tc>
          <w:tcPr>
            <w:tcW w:w="7158" w:type="dxa"/>
            <w:tcBorders>
              <w:top w:val="nil"/>
              <w:left w:val="nil"/>
              <w:bottom w:val="single" w:sz="4" w:space="0" w:color="auto"/>
              <w:right w:val="single" w:sz="4" w:space="0" w:color="auto"/>
            </w:tcBorders>
            <w:shd w:val="clear" w:color="auto" w:fill="auto"/>
            <w:vAlign w:val="center"/>
          </w:tcPr>
          <w:p w14:paraId="1A162DF9"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建设示范区职业教育一体化平台，推动示范区内职业学校招生入学、学籍管理、教学实施、就业升学、职业技能培训实现一体化运行。</w:t>
            </w:r>
          </w:p>
        </w:tc>
      </w:tr>
      <w:tr w:rsidR="004651C7" w14:paraId="7A067079" w14:textId="77777777">
        <w:trPr>
          <w:trHeight w:val="285"/>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069C4"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（二）实施社会治理同城化行动</w:t>
            </w:r>
          </w:p>
        </w:tc>
      </w:tr>
      <w:tr w:rsidR="004651C7" w14:paraId="7CCC7773" w14:textId="77777777">
        <w:trPr>
          <w:trHeight w:val="624"/>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6415BDDA"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7</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3121439D"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加强社会治理联动共治</w:t>
            </w:r>
          </w:p>
        </w:tc>
        <w:tc>
          <w:tcPr>
            <w:tcW w:w="7158" w:type="dxa"/>
            <w:vMerge w:val="restart"/>
            <w:tcBorders>
              <w:top w:val="nil"/>
              <w:left w:val="single" w:sz="4" w:space="0" w:color="auto"/>
              <w:bottom w:val="single" w:sz="4" w:space="0" w:color="auto"/>
              <w:right w:val="single" w:sz="4" w:space="0" w:color="auto"/>
            </w:tcBorders>
            <w:shd w:val="clear" w:color="auto" w:fill="auto"/>
            <w:vAlign w:val="center"/>
          </w:tcPr>
          <w:p w14:paraId="642BBBB2"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探索建立完善跨区域跨部门的社会治理联动机制，共同妥善处置信访、突发性群体事件等社会治理难题，开展创新网格化管理联动交流合作，明确网格边界、问题流转等事宜，建立定期交流机制；开展平台技术交流、加强数据分析研判合作、探索问题流转接口对接，实现平台建设合作互通。</w:t>
            </w:r>
          </w:p>
        </w:tc>
      </w:tr>
      <w:tr w:rsidR="004651C7" w14:paraId="7B7D039B" w14:textId="77777777">
        <w:trPr>
          <w:trHeight w:val="638"/>
          <w:jc w:val="center"/>
        </w:trPr>
        <w:tc>
          <w:tcPr>
            <w:tcW w:w="552" w:type="dxa"/>
            <w:vMerge/>
            <w:tcBorders>
              <w:top w:val="nil"/>
              <w:left w:val="single" w:sz="4" w:space="0" w:color="auto"/>
              <w:bottom w:val="single" w:sz="4" w:space="0" w:color="auto"/>
              <w:right w:val="single" w:sz="4" w:space="0" w:color="auto"/>
            </w:tcBorders>
            <w:vAlign w:val="center"/>
          </w:tcPr>
          <w:p w14:paraId="4B0F642C"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2882CD51" w14:textId="77777777" w:rsidR="004651C7" w:rsidRDefault="004651C7">
            <w:pPr>
              <w:spacing w:before="100" w:line="312" w:lineRule="auto"/>
              <w:ind w:firstLineChars="0" w:firstLine="0"/>
              <w:jc w:val="center"/>
              <w:rPr>
                <w:rFonts w:eastAsia="宋体" w:cs="Times New Roman"/>
                <w:sz w:val="21"/>
                <w:szCs w:val="21"/>
              </w:rPr>
            </w:pPr>
          </w:p>
        </w:tc>
        <w:tc>
          <w:tcPr>
            <w:tcW w:w="7158" w:type="dxa"/>
            <w:vMerge/>
            <w:tcBorders>
              <w:top w:val="nil"/>
              <w:left w:val="single" w:sz="4" w:space="0" w:color="auto"/>
              <w:bottom w:val="single" w:sz="4" w:space="0" w:color="auto"/>
              <w:right w:val="single" w:sz="4" w:space="0" w:color="auto"/>
            </w:tcBorders>
            <w:vAlign w:val="center"/>
          </w:tcPr>
          <w:p w14:paraId="3D0B7464" w14:textId="77777777" w:rsidR="004651C7" w:rsidRDefault="004651C7">
            <w:pPr>
              <w:spacing w:before="100" w:line="312" w:lineRule="auto"/>
              <w:ind w:firstLineChars="0" w:firstLine="0"/>
              <w:rPr>
                <w:rFonts w:eastAsia="宋体" w:cs="Times New Roman"/>
                <w:sz w:val="21"/>
                <w:szCs w:val="21"/>
              </w:rPr>
            </w:pPr>
          </w:p>
        </w:tc>
      </w:tr>
      <w:tr w:rsidR="004651C7" w14:paraId="600DD94C" w14:textId="77777777">
        <w:trPr>
          <w:trHeight w:val="980"/>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06004500"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8</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5363D5DC"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加强警务合作</w:t>
            </w:r>
          </w:p>
        </w:tc>
        <w:tc>
          <w:tcPr>
            <w:tcW w:w="7158" w:type="dxa"/>
            <w:tcBorders>
              <w:top w:val="nil"/>
              <w:left w:val="nil"/>
              <w:bottom w:val="single" w:sz="4" w:space="0" w:color="auto"/>
              <w:right w:val="single" w:sz="4" w:space="0" w:color="auto"/>
            </w:tcBorders>
            <w:shd w:val="clear" w:color="auto" w:fill="auto"/>
            <w:vAlign w:val="center"/>
          </w:tcPr>
          <w:p w14:paraId="38102FFD"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开展跨区域重大刑事案件联处，与上海联合打击涉黑恶势力犯罪和涉众经济犯罪，加强跨域重大刑事案件会商调研、情况通报、信息共享，以及快速反应协作，及时提供需要控制的人、车、物等信息，开展设卡堵截。</w:t>
            </w:r>
          </w:p>
        </w:tc>
      </w:tr>
      <w:tr w:rsidR="004651C7" w14:paraId="36647BFF" w14:textId="77777777">
        <w:trPr>
          <w:trHeight w:val="980"/>
          <w:jc w:val="center"/>
        </w:trPr>
        <w:tc>
          <w:tcPr>
            <w:tcW w:w="552" w:type="dxa"/>
            <w:vMerge/>
            <w:tcBorders>
              <w:top w:val="nil"/>
              <w:left w:val="single" w:sz="4" w:space="0" w:color="auto"/>
              <w:bottom w:val="single" w:sz="4" w:space="0" w:color="auto"/>
              <w:right w:val="single" w:sz="4" w:space="0" w:color="auto"/>
            </w:tcBorders>
            <w:vAlign w:val="center"/>
          </w:tcPr>
          <w:p w14:paraId="0E561107"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16D7F9E9"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769B143E"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加强警务网格和基层网格“双网融合”创新交流和协作。参与长三角警务大数据中心和分中心建设，探索社会治理数据共享，拓展数据共享范围。完善矛盾纠纷风险信息共享、措施共商、矛盾共治机制。</w:t>
            </w:r>
          </w:p>
        </w:tc>
      </w:tr>
      <w:tr w:rsidR="004651C7" w14:paraId="2C53A881" w14:textId="77777777">
        <w:trPr>
          <w:trHeight w:val="980"/>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47F5A7A6"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9</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362D661E"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强化应急处置能力协同建设</w:t>
            </w:r>
          </w:p>
        </w:tc>
        <w:tc>
          <w:tcPr>
            <w:tcW w:w="7158" w:type="dxa"/>
            <w:tcBorders>
              <w:top w:val="nil"/>
              <w:left w:val="nil"/>
              <w:bottom w:val="single" w:sz="4" w:space="0" w:color="auto"/>
              <w:right w:val="single" w:sz="4" w:space="0" w:color="auto"/>
            </w:tcBorders>
            <w:shd w:val="clear" w:color="auto" w:fill="auto"/>
            <w:vAlign w:val="center"/>
          </w:tcPr>
          <w:p w14:paraId="06B36C70"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建设一体化示范区应急机制，在“平台互联、预案互补、资源共享、演练联动”等方面探索互融互通机制，进一步提高突发事件应急救援响应速度，增强示范区应急协同处置能力。</w:t>
            </w:r>
          </w:p>
        </w:tc>
      </w:tr>
      <w:tr w:rsidR="004651C7" w14:paraId="20B6BADE" w14:textId="77777777">
        <w:trPr>
          <w:trHeight w:val="735"/>
          <w:jc w:val="center"/>
        </w:trPr>
        <w:tc>
          <w:tcPr>
            <w:tcW w:w="552" w:type="dxa"/>
            <w:vMerge/>
            <w:tcBorders>
              <w:top w:val="nil"/>
              <w:left w:val="single" w:sz="4" w:space="0" w:color="auto"/>
              <w:bottom w:val="single" w:sz="4" w:space="0" w:color="auto"/>
              <w:right w:val="single" w:sz="4" w:space="0" w:color="auto"/>
            </w:tcBorders>
            <w:vAlign w:val="center"/>
          </w:tcPr>
          <w:p w14:paraId="20742FF6"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2460B4B4"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2D012A0B"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完善急救医疗网络体系和卫生健康综合执法监督联动协同机制，健全平战结合的医疗救治资源配置机制，实施公共应急和传染病联防联控，有效处置突发公共卫生事件。</w:t>
            </w:r>
          </w:p>
        </w:tc>
      </w:tr>
      <w:tr w:rsidR="004651C7" w14:paraId="2AD76B18" w14:textId="77777777">
        <w:trPr>
          <w:trHeight w:val="735"/>
          <w:jc w:val="center"/>
        </w:trPr>
        <w:tc>
          <w:tcPr>
            <w:tcW w:w="552" w:type="dxa"/>
            <w:vMerge/>
            <w:tcBorders>
              <w:top w:val="nil"/>
              <w:left w:val="single" w:sz="4" w:space="0" w:color="auto"/>
              <w:bottom w:val="single" w:sz="4" w:space="0" w:color="auto"/>
              <w:right w:val="single" w:sz="4" w:space="0" w:color="auto"/>
            </w:tcBorders>
            <w:vAlign w:val="center"/>
          </w:tcPr>
          <w:p w14:paraId="1D2BAC72"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2F834411"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59D711EC"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健全重大灾害事故联防联控机制，完善总体应急预案及相关专项预案，加强业务协同、信息共享、应急演练，推进防灾减灾一体化。</w:t>
            </w:r>
          </w:p>
        </w:tc>
      </w:tr>
      <w:tr w:rsidR="004651C7" w14:paraId="282DC0D0" w14:textId="77777777">
        <w:trPr>
          <w:trHeight w:val="1470"/>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253441D3"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lastRenderedPageBreak/>
              <w:t>10</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60CE07C7"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合力建设诚信长三角</w:t>
            </w:r>
          </w:p>
        </w:tc>
        <w:tc>
          <w:tcPr>
            <w:tcW w:w="7158" w:type="dxa"/>
            <w:tcBorders>
              <w:top w:val="nil"/>
              <w:left w:val="nil"/>
              <w:bottom w:val="single" w:sz="4" w:space="0" w:color="auto"/>
              <w:right w:val="single" w:sz="4" w:space="0" w:color="auto"/>
            </w:tcBorders>
            <w:shd w:val="clear" w:color="auto" w:fill="auto"/>
            <w:vAlign w:val="center"/>
          </w:tcPr>
          <w:p w14:paraId="5B0D4C1C"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主动参与“信用长三角”建设，实现跨地区信用信息交换共享，建立数据长效更新机制，推动信用产品互认交换，依法推进跨区域信用联合奖惩，加快信用应用场景合作开发，开展跨区域失信专项治理，联合开展诚信主题宣传活动，不断优化区域信用环境，不断提升各类主体诚信感受度。</w:t>
            </w:r>
          </w:p>
        </w:tc>
      </w:tr>
      <w:tr w:rsidR="004651C7" w14:paraId="280A2549" w14:textId="77777777">
        <w:trPr>
          <w:trHeight w:val="285"/>
          <w:jc w:val="center"/>
        </w:trPr>
        <w:tc>
          <w:tcPr>
            <w:tcW w:w="552" w:type="dxa"/>
            <w:vMerge/>
            <w:tcBorders>
              <w:top w:val="nil"/>
              <w:left w:val="single" w:sz="4" w:space="0" w:color="auto"/>
              <w:bottom w:val="single" w:sz="4" w:space="0" w:color="auto"/>
              <w:right w:val="single" w:sz="4" w:space="0" w:color="auto"/>
            </w:tcBorders>
            <w:vAlign w:val="center"/>
          </w:tcPr>
          <w:p w14:paraId="7E4AC1F4"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14FF980B"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2C788EC7"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建立跨区域联动环境保护实时监控平台和联合惩戒平台。</w:t>
            </w:r>
          </w:p>
        </w:tc>
      </w:tr>
      <w:tr w:rsidR="004651C7" w14:paraId="7EAC1564" w14:textId="77777777">
        <w:trPr>
          <w:trHeight w:val="285"/>
          <w:jc w:val="center"/>
        </w:trPr>
        <w:tc>
          <w:tcPr>
            <w:tcW w:w="552" w:type="dxa"/>
            <w:vMerge/>
            <w:tcBorders>
              <w:top w:val="nil"/>
              <w:left w:val="single" w:sz="4" w:space="0" w:color="auto"/>
              <w:bottom w:val="single" w:sz="4" w:space="0" w:color="auto"/>
              <w:right w:val="single" w:sz="4" w:space="0" w:color="auto"/>
            </w:tcBorders>
            <w:vAlign w:val="center"/>
          </w:tcPr>
          <w:p w14:paraId="284535D1"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022E53AB"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464C7833"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建立三地旅游信用信息交互共享机制。</w:t>
            </w:r>
          </w:p>
        </w:tc>
      </w:tr>
      <w:tr w:rsidR="004651C7" w14:paraId="30EBA1E5" w14:textId="77777777">
        <w:trPr>
          <w:trHeight w:val="735"/>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2ABD9E82"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11</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47769A66"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推进同城感知建设</w:t>
            </w:r>
          </w:p>
        </w:tc>
        <w:tc>
          <w:tcPr>
            <w:tcW w:w="7158" w:type="dxa"/>
            <w:tcBorders>
              <w:top w:val="nil"/>
              <w:left w:val="nil"/>
              <w:bottom w:val="single" w:sz="4" w:space="0" w:color="auto"/>
              <w:right w:val="single" w:sz="4" w:space="0" w:color="auto"/>
            </w:tcBorders>
            <w:shd w:val="clear" w:color="auto" w:fill="auto"/>
            <w:vAlign w:val="center"/>
          </w:tcPr>
          <w:p w14:paraId="2C0E053C"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积极探索、政务数据跨区共享，逐步实现电子证照、电子印章、电子档案等异地互认；逐步实现“一码”通行、通办、通用、通管。</w:t>
            </w:r>
          </w:p>
        </w:tc>
      </w:tr>
      <w:tr w:rsidR="004651C7" w14:paraId="3AE6D9B7" w14:textId="77777777">
        <w:trPr>
          <w:trHeight w:val="735"/>
          <w:jc w:val="center"/>
        </w:trPr>
        <w:tc>
          <w:tcPr>
            <w:tcW w:w="552" w:type="dxa"/>
            <w:vMerge/>
            <w:tcBorders>
              <w:top w:val="nil"/>
              <w:left w:val="single" w:sz="4" w:space="0" w:color="auto"/>
              <w:bottom w:val="single" w:sz="4" w:space="0" w:color="auto"/>
              <w:right w:val="single" w:sz="4" w:space="0" w:color="auto"/>
            </w:tcBorders>
            <w:vAlign w:val="center"/>
          </w:tcPr>
          <w:p w14:paraId="5AAE9286"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763811B1"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600BAC88"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推动公共数据跨区开放利用，构建优势互补、合作共赢的数字生态，在推进长三角一体化发展中发挥数字赋能作用。</w:t>
            </w:r>
          </w:p>
        </w:tc>
      </w:tr>
      <w:tr w:rsidR="004651C7" w14:paraId="03CB360C" w14:textId="77777777">
        <w:trPr>
          <w:trHeight w:val="285"/>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B0212"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（三）实施生态保护同城化行动</w:t>
            </w:r>
          </w:p>
        </w:tc>
      </w:tr>
      <w:tr w:rsidR="004651C7" w14:paraId="72426472" w14:textId="77777777">
        <w:trPr>
          <w:trHeight w:val="735"/>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25E5251B"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12</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62CD3FDE"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协同推进水资源保护与水生态修复</w:t>
            </w:r>
          </w:p>
        </w:tc>
        <w:tc>
          <w:tcPr>
            <w:tcW w:w="7158" w:type="dxa"/>
            <w:tcBorders>
              <w:top w:val="nil"/>
              <w:left w:val="nil"/>
              <w:bottom w:val="single" w:sz="4" w:space="0" w:color="auto"/>
              <w:right w:val="single" w:sz="4" w:space="0" w:color="auto"/>
            </w:tcBorders>
            <w:shd w:val="clear" w:color="auto" w:fill="auto"/>
            <w:vAlign w:val="center"/>
          </w:tcPr>
          <w:p w14:paraId="7718174A"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进一步深化完善“联合河长制”，开展交界区域河湖联合治理工作，协同青浦、嘉善等周边地区推动示范区跨界河湖联合治理一期项目实施。</w:t>
            </w:r>
          </w:p>
        </w:tc>
      </w:tr>
      <w:tr w:rsidR="004651C7" w14:paraId="3D76C977" w14:textId="77777777">
        <w:trPr>
          <w:trHeight w:val="490"/>
          <w:jc w:val="center"/>
        </w:trPr>
        <w:tc>
          <w:tcPr>
            <w:tcW w:w="552" w:type="dxa"/>
            <w:vMerge/>
            <w:tcBorders>
              <w:top w:val="nil"/>
              <w:left w:val="single" w:sz="4" w:space="0" w:color="auto"/>
              <w:bottom w:val="single" w:sz="4" w:space="0" w:color="auto"/>
              <w:right w:val="single" w:sz="4" w:space="0" w:color="auto"/>
            </w:tcBorders>
            <w:vAlign w:val="center"/>
          </w:tcPr>
          <w:p w14:paraId="78145F46"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4097F5FE"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20C4EAF7"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对太湖流域入河（湖）排污口进行排查、监测、溯源、整治。</w:t>
            </w:r>
          </w:p>
        </w:tc>
      </w:tr>
      <w:tr w:rsidR="004651C7" w14:paraId="6A3C651D" w14:textId="77777777">
        <w:trPr>
          <w:trHeight w:val="735"/>
          <w:jc w:val="center"/>
        </w:trPr>
        <w:tc>
          <w:tcPr>
            <w:tcW w:w="552" w:type="dxa"/>
            <w:tcBorders>
              <w:top w:val="nil"/>
              <w:left w:val="single" w:sz="4" w:space="0" w:color="auto"/>
              <w:bottom w:val="single" w:sz="4" w:space="0" w:color="auto"/>
              <w:right w:val="single" w:sz="4" w:space="0" w:color="auto"/>
            </w:tcBorders>
            <w:shd w:val="clear" w:color="auto" w:fill="auto"/>
            <w:vAlign w:val="center"/>
          </w:tcPr>
          <w:p w14:paraId="111BBBDD"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13</w:t>
            </w:r>
          </w:p>
        </w:tc>
        <w:tc>
          <w:tcPr>
            <w:tcW w:w="1074" w:type="dxa"/>
            <w:tcBorders>
              <w:top w:val="nil"/>
              <w:left w:val="nil"/>
              <w:bottom w:val="single" w:sz="4" w:space="0" w:color="auto"/>
              <w:right w:val="single" w:sz="4" w:space="0" w:color="auto"/>
            </w:tcBorders>
            <w:shd w:val="clear" w:color="auto" w:fill="auto"/>
            <w:vAlign w:val="center"/>
          </w:tcPr>
          <w:p w14:paraId="7002DAC2"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协同加强大气污染综合防治</w:t>
            </w:r>
          </w:p>
        </w:tc>
        <w:tc>
          <w:tcPr>
            <w:tcW w:w="7158" w:type="dxa"/>
            <w:tcBorders>
              <w:top w:val="nil"/>
              <w:left w:val="nil"/>
              <w:bottom w:val="single" w:sz="4" w:space="0" w:color="auto"/>
              <w:right w:val="single" w:sz="4" w:space="0" w:color="auto"/>
            </w:tcBorders>
            <w:shd w:val="clear" w:color="auto" w:fill="auto"/>
            <w:vAlign w:val="center"/>
          </w:tcPr>
          <w:p w14:paraId="388F3DA3"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推进大气污染协同防治，加强三地在区域大气环境监测预报、应急联动、标准制定、信息共享和联合执法等领域合作。</w:t>
            </w:r>
          </w:p>
        </w:tc>
      </w:tr>
      <w:tr w:rsidR="004651C7" w14:paraId="3DC69841" w14:textId="77777777">
        <w:trPr>
          <w:trHeight w:val="735"/>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29FFEDA4"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14</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5A4C79D4"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协同加强危废固废综合防治</w:t>
            </w:r>
          </w:p>
        </w:tc>
        <w:tc>
          <w:tcPr>
            <w:tcW w:w="7158" w:type="dxa"/>
            <w:tcBorders>
              <w:top w:val="nil"/>
              <w:left w:val="nil"/>
              <w:bottom w:val="single" w:sz="4" w:space="0" w:color="auto"/>
              <w:right w:val="single" w:sz="4" w:space="0" w:color="auto"/>
            </w:tcBorders>
            <w:shd w:val="clear" w:color="auto" w:fill="auto"/>
            <w:vAlign w:val="center"/>
          </w:tcPr>
          <w:p w14:paraId="42EA9E45"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推动三地严厉打击危险废物非法跨界转移、倾倒等违法犯罪活动，实施固废源头可追溯机制，完善固废跨区域非法倾倒的快速响应处置机制。</w:t>
            </w:r>
          </w:p>
        </w:tc>
      </w:tr>
      <w:tr w:rsidR="004651C7" w14:paraId="7E7BFEBE" w14:textId="77777777">
        <w:trPr>
          <w:trHeight w:val="735"/>
          <w:jc w:val="center"/>
        </w:trPr>
        <w:tc>
          <w:tcPr>
            <w:tcW w:w="552" w:type="dxa"/>
            <w:vMerge/>
            <w:tcBorders>
              <w:top w:val="nil"/>
              <w:left w:val="single" w:sz="4" w:space="0" w:color="auto"/>
              <w:bottom w:val="single" w:sz="4" w:space="0" w:color="auto"/>
              <w:right w:val="single" w:sz="4" w:space="0" w:color="auto"/>
            </w:tcBorders>
            <w:vAlign w:val="center"/>
          </w:tcPr>
          <w:p w14:paraId="06CBD1A1"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5435C310"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2D8911C8"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推动三地完善水源地过境危化品船舶信息和货品信息数据的动态共享机制；完善危化品运输船舶污染事件的应急预案及响应联动机制。</w:t>
            </w:r>
          </w:p>
        </w:tc>
      </w:tr>
      <w:tr w:rsidR="004651C7" w14:paraId="1C7674A4" w14:textId="77777777">
        <w:trPr>
          <w:trHeight w:val="980"/>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75E8BE19"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15</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7CD1C7AE"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完善三地环保合作机制</w:t>
            </w:r>
          </w:p>
        </w:tc>
        <w:tc>
          <w:tcPr>
            <w:tcW w:w="7158" w:type="dxa"/>
            <w:tcBorders>
              <w:top w:val="nil"/>
              <w:left w:val="nil"/>
              <w:bottom w:val="single" w:sz="4" w:space="0" w:color="auto"/>
              <w:right w:val="single" w:sz="4" w:space="0" w:color="auto"/>
            </w:tcBorders>
            <w:shd w:val="clear" w:color="auto" w:fill="auto"/>
            <w:vAlign w:val="center"/>
          </w:tcPr>
          <w:p w14:paraId="16E64F21"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推动三地完善生态环境“三统一”制度，健全区域环境协同处理机制，加强有关部门在危化品运输、生活垃圾处理、重污染天气应急等领域联动，探索共同制定环境风险的联合监控和应急预案。</w:t>
            </w:r>
          </w:p>
        </w:tc>
      </w:tr>
      <w:tr w:rsidR="004651C7" w14:paraId="2926BB98" w14:textId="77777777">
        <w:trPr>
          <w:trHeight w:val="735"/>
          <w:jc w:val="center"/>
        </w:trPr>
        <w:tc>
          <w:tcPr>
            <w:tcW w:w="552" w:type="dxa"/>
            <w:vMerge/>
            <w:tcBorders>
              <w:top w:val="nil"/>
              <w:left w:val="single" w:sz="4" w:space="0" w:color="auto"/>
              <w:bottom w:val="single" w:sz="4" w:space="0" w:color="auto"/>
              <w:right w:val="single" w:sz="4" w:space="0" w:color="auto"/>
            </w:tcBorders>
            <w:vAlign w:val="center"/>
          </w:tcPr>
          <w:p w14:paraId="07656E48"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59446432"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2FC4BA2A"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完善三地环保资源共享机制，明确三地环境保护数据、技术、标准、政策对接清单，推动开展环境科技联合攻关项目。</w:t>
            </w:r>
          </w:p>
        </w:tc>
      </w:tr>
      <w:tr w:rsidR="004651C7" w14:paraId="2B8F95F2" w14:textId="77777777">
        <w:trPr>
          <w:trHeight w:val="285"/>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783FE"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（四）实施产业发展同城化行动</w:t>
            </w:r>
          </w:p>
        </w:tc>
      </w:tr>
      <w:tr w:rsidR="004651C7" w14:paraId="0A3942F5" w14:textId="77777777">
        <w:trPr>
          <w:trHeight w:val="1225"/>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3E782341"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16</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21ED5340"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协同发展数字经济</w:t>
            </w:r>
          </w:p>
        </w:tc>
        <w:tc>
          <w:tcPr>
            <w:tcW w:w="7158" w:type="dxa"/>
            <w:tcBorders>
              <w:top w:val="nil"/>
              <w:left w:val="nil"/>
              <w:bottom w:val="single" w:sz="4" w:space="0" w:color="auto"/>
              <w:right w:val="single" w:sz="4" w:space="0" w:color="auto"/>
            </w:tcBorders>
            <w:shd w:val="clear" w:color="auto" w:fill="auto"/>
            <w:vAlign w:val="center"/>
          </w:tcPr>
          <w:p w14:paraId="289F818A"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协同实施“新基建重点产业培育工程”，支持龙头企业开展</w:t>
            </w:r>
            <w:r>
              <w:rPr>
                <w:rFonts w:eastAsia="宋体" w:cs="Times New Roman" w:hint="eastAsia"/>
                <w:sz w:val="21"/>
                <w:szCs w:val="21"/>
              </w:rPr>
              <w:t>5G</w:t>
            </w:r>
            <w:r>
              <w:rPr>
                <w:rFonts w:eastAsia="宋体" w:cs="Times New Roman" w:hint="eastAsia"/>
                <w:sz w:val="21"/>
                <w:szCs w:val="21"/>
              </w:rPr>
              <w:t>技术研发、产业布局和综合应用示范，重点在智慧城市、工业互联网、车联网等应用领域，培育应用服务解决方案龙头企业，集聚一批配套服务企业和机构，培育</w:t>
            </w:r>
            <w:r>
              <w:rPr>
                <w:rFonts w:eastAsia="宋体" w:cs="Times New Roman" w:hint="eastAsia"/>
                <w:sz w:val="21"/>
                <w:szCs w:val="21"/>
              </w:rPr>
              <w:t>5G</w:t>
            </w:r>
            <w:r>
              <w:rPr>
                <w:rFonts w:eastAsia="宋体" w:cs="Times New Roman" w:hint="eastAsia"/>
                <w:sz w:val="21"/>
                <w:szCs w:val="21"/>
              </w:rPr>
              <w:t>数字经济新兴集群。</w:t>
            </w:r>
          </w:p>
        </w:tc>
      </w:tr>
      <w:tr w:rsidR="004651C7" w14:paraId="4331FB76" w14:textId="77777777">
        <w:trPr>
          <w:trHeight w:val="980"/>
          <w:jc w:val="center"/>
        </w:trPr>
        <w:tc>
          <w:tcPr>
            <w:tcW w:w="552" w:type="dxa"/>
            <w:vMerge/>
            <w:tcBorders>
              <w:top w:val="nil"/>
              <w:left w:val="single" w:sz="4" w:space="0" w:color="auto"/>
              <w:bottom w:val="single" w:sz="4" w:space="0" w:color="auto"/>
              <w:right w:val="single" w:sz="4" w:space="0" w:color="auto"/>
            </w:tcBorders>
            <w:vAlign w:val="center"/>
          </w:tcPr>
          <w:p w14:paraId="51CA70D8"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5E57DF04"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6C138068"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接轨上海先进制造业“互联网</w:t>
            </w:r>
            <w:r>
              <w:rPr>
                <w:rFonts w:eastAsia="宋体" w:cs="Times New Roman" w:hint="eastAsia"/>
                <w:sz w:val="21"/>
                <w:szCs w:val="21"/>
              </w:rPr>
              <w:t>+</w:t>
            </w:r>
            <w:r>
              <w:rPr>
                <w:rFonts w:eastAsia="宋体" w:cs="Times New Roman" w:hint="eastAsia"/>
                <w:sz w:val="21"/>
                <w:szCs w:val="21"/>
              </w:rPr>
              <w:t>”行动计划，完善工业互联网平台，促进基于数据的跨区域、分布式生产运营，共同培育一批长三角工业互联网平台应用示范企业，争创国家级工业互联网平台应用创新体验中心。</w:t>
            </w:r>
          </w:p>
        </w:tc>
      </w:tr>
      <w:tr w:rsidR="004651C7" w14:paraId="59732502" w14:textId="77777777">
        <w:trPr>
          <w:trHeight w:val="1225"/>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6F88A413"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17</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680B4E4F"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深化文化品牌联动发展</w:t>
            </w:r>
          </w:p>
        </w:tc>
        <w:tc>
          <w:tcPr>
            <w:tcW w:w="7158" w:type="dxa"/>
            <w:tcBorders>
              <w:top w:val="nil"/>
              <w:left w:val="nil"/>
              <w:bottom w:val="single" w:sz="4" w:space="0" w:color="auto"/>
              <w:right w:val="single" w:sz="4" w:space="0" w:color="auto"/>
            </w:tcBorders>
            <w:shd w:val="clear" w:color="auto" w:fill="auto"/>
            <w:vAlign w:val="center"/>
          </w:tcPr>
          <w:p w14:paraId="14C80BA3"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举办长三角文化联动活动，开展与上海部分县市之间的文化活动交流，从展演、展览、展销以及文化人才的交流互动等方面加强合作，提供艺术普及、文化教育、活动指导、文艺演出、信息服务等公共文化内容配送服务，促进苏浙沪三地文化事业繁荣发展。</w:t>
            </w:r>
          </w:p>
        </w:tc>
      </w:tr>
      <w:tr w:rsidR="004651C7" w14:paraId="364D2067" w14:textId="77777777">
        <w:trPr>
          <w:trHeight w:val="735"/>
          <w:jc w:val="center"/>
        </w:trPr>
        <w:tc>
          <w:tcPr>
            <w:tcW w:w="552" w:type="dxa"/>
            <w:vMerge/>
            <w:tcBorders>
              <w:top w:val="nil"/>
              <w:left w:val="single" w:sz="4" w:space="0" w:color="auto"/>
              <w:bottom w:val="single" w:sz="4" w:space="0" w:color="auto"/>
              <w:right w:val="single" w:sz="4" w:space="0" w:color="auto"/>
            </w:tcBorders>
            <w:vAlign w:val="center"/>
          </w:tcPr>
          <w:p w14:paraId="315FB1CB"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3F347A15"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5B3C6074"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加强与上海建设全球影视创制中心、全球动漫游戏原创中心、国际艺术品交易中心和亚洲演艺之都的合作，积极引进上海高层次文化活动和文化产业资源。</w:t>
            </w:r>
          </w:p>
        </w:tc>
      </w:tr>
      <w:tr w:rsidR="004651C7" w14:paraId="077BC664" w14:textId="77777777">
        <w:trPr>
          <w:trHeight w:val="735"/>
          <w:jc w:val="center"/>
        </w:trPr>
        <w:tc>
          <w:tcPr>
            <w:tcW w:w="552" w:type="dxa"/>
            <w:vMerge w:val="restart"/>
            <w:tcBorders>
              <w:top w:val="nil"/>
              <w:left w:val="single" w:sz="4" w:space="0" w:color="auto"/>
              <w:bottom w:val="single" w:sz="4" w:space="0" w:color="auto"/>
              <w:right w:val="single" w:sz="4" w:space="0" w:color="auto"/>
            </w:tcBorders>
            <w:shd w:val="clear" w:color="auto" w:fill="auto"/>
            <w:vAlign w:val="center"/>
          </w:tcPr>
          <w:p w14:paraId="47E0D63A"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18</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tcPr>
          <w:p w14:paraId="17873B80" w14:textId="77777777" w:rsidR="004651C7" w:rsidRDefault="00BF798C">
            <w:pPr>
              <w:spacing w:before="100" w:line="312" w:lineRule="auto"/>
              <w:ind w:firstLineChars="0" w:firstLine="0"/>
              <w:jc w:val="center"/>
              <w:rPr>
                <w:rFonts w:eastAsia="宋体" w:cs="Times New Roman"/>
                <w:sz w:val="21"/>
                <w:szCs w:val="21"/>
              </w:rPr>
            </w:pPr>
            <w:r>
              <w:rPr>
                <w:rFonts w:eastAsia="宋体" w:cs="Times New Roman" w:hint="eastAsia"/>
                <w:sz w:val="21"/>
                <w:szCs w:val="21"/>
              </w:rPr>
              <w:t>深化旅游品牌联动发展</w:t>
            </w:r>
          </w:p>
        </w:tc>
        <w:tc>
          <w:tcPr>
            <w:tcW w:w="7158" w:type="dxa"/>
            <w:tcBorders>
              <w:top w:val="nil"/>
              <w:left w:val="nil"/>
              <w:bottom w:val="single" w:sz="4" w:space="0" w:color="auto"/>
              <w:right w:val="single" w:sz="4" w:space="0" w:color="auto"/>
            </w:tcBorders>
            <w:shd w:val="clear" w:color="auto" w:fill="auto"/>
            <w:vAlign w:val="center"/>
          </w:tcPr>
          <w:p w14:paraId="3A025B77"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加强三地在旅游规划编制、旅游宣传推介、旅游信息共享方面的区域合作，联合打造示范区全域旅游智慧平台，建立假日旅游、旅游景区大客流预警等信息联合发布机制。</w:t>
            </w:r>
          </w:p>
        </w:tc>
      </w:tr>
      <w:tr w:rsidR="004651C7" w14:paraId="60D11B5A" w14:textId="77777777">
        <w:trPr>
          <w:trHeight w:val="1225"/>
          <w:jc w:val="center"/>
        </w:trPr>
        <w:tc>
          <w:tcPr>
            <w:tcW w:w="552" w:type="dxa"/>
            <w:vMerge/>
            <w:tcBorders>
              <w:top w:val="nil"/>
              <w:left w:val="single" w:sz="4" w:space="0" w:color="auto"/>
              <w:bottom w:val="single" w:sz="4" w:space="0" w:color="auto"/>
              <w:right w:val="single" w:sz="4" w:space="0" w:color="auto"/>
            </w:tcBorders>
            <w:vAlign w:val="center"/>
          </w:tcPr>
          <w:p w14:paraId="32769BDB" w14:textId="77777777" w:rsidR="004651C7" w:rsidRDefault="004651C7">
            <w:pPr>
              <w:spacing w:before="100" w:line="312" w:lineRule="auto"/>
              <w:ind w:firstLineChars="0" w:firstLine="0"/>
              <w:jc w:val="center"/>
              <w:rPr>
                <w:rFonts w:eastAsia="宋体" w:cs="Times New Roman"/>
                <w:sz w:val="21"/>
                <w:szCs w:val="21"/>
              </w:rPr>
            </w:pPr>
          </w:p>
        </w:tc>
        <w:tc>
          <w:tcPr>
            <w:tcW w:w="1074" w:type="dxa"/>
            <w:vMerge/>
            <w:tcBorders>
              <w:top w:val="nil"/>
              <w:left w:val="single" w:sz="4" w:space="0" w:color="auto"/>
              <w:bottom w:val="single" w:sz="4" w:space="0" w:color="auto"/>
              <w:right w:val="single" w:sz="4" w:space="0" w:color="auto"/>
            </w:tcBorders>
            <w:vAlign w:val="center"/>
          </w:tcPr>
          <w:p w14:paraId="0B45FCE0" w14:textId="77777777" w:rsidR="004651C7" w:rsidRDefault="004651C7">
            <w:pPr>
              <w:spacing w:before="100" w:line="312" w:lineRule="auto"/>
              <w:ind w:firstLineChars="0" w:firstLine="0"/>
              <w:jc w:val="center"/>
              <w:rPr>
                <w:rFonts w:eastAsia="宋体" w:cs="Times New Roman"/>
                <w:sz w:val="21"/>
                <w:szCs w:val="21"/>
              </w:rPr>
            </w:pPr>
          </w:p>
        </w:tc>
        <w:tc>
          <w:tcPr>
            <w:tcW w:w="7158" w:type="dxa"/>
            <w:tcBorders>
              <w:top w:val="nil"/>
              <w:left w:val="nil"/>
              <w:bottom w:val="single" w:sz="4" w:space="0" w:color="auto"/>
              <w:right w:val="single" w:sz="4" w:space="0" w:color="auto"/>
            </w:tcBorders>
            <w:shd w:val="clear" w:color="auto" w:fill="auto"/>
            <w:vAlign w:val="center"/>
          </w:tcPr>
          <w:p w14:paraId="1702C876" w14:textId="77777777" w:rsidR="004651C7" w:rsidRDefault="00BF798C">
            <w:pPr>
              <w:spacing w:before="100" w:line="312" w:lineRule="auto"/>
              <w:ind w:firstLineChars="0" w:firstLine="0"/>
              <w:rPr>
                <w:rFonts w:eastAsia="宋体" w:cs="Times New Roman"/>
                <w:sz w:val="21"/>
                <w:szCs w:val="21"/>
              </w:rPr>
            </w:pPr>
            <w:r>
              <w:rPr>
                <w:rFonts w:eastAsia="宋体" w:cs="Times New Roman" w:hint="eastAsia"/>
                <w:sz w:val="21"/>
                <w:szCs w:val="21"/>
              </w:rPr>
              <w:t>共建江南水乡古镇生态文化旅游圈，面向上海乃至全国、全球推出一批示范区的精品文旅路线，深化大运河文化带文旅长廊建设，共同打造国家级全域旅游示范区、长三角近郊旅游休闲首选地、江南水乡古镇群世界级旅游度假目的地。</w:t>
            </w:r>
          </w:p>
        </w:tc>
      </w:tr>
    </w:tbl>
    <w:p w14:paraId="51132648" w14:textId="77777777" w:rsidR="004651C7" w:rsidRDefault="004651C7" w:rsidP="00CA0D54">
      <w:pPr>
        <w:pStyle w:val="afffc"/>
      </w:pPr>
    </w:p>
    <w:p w14:paraId="66B08925" w14:textId="77777777" w:rsidR="004651C7" w:rsidRDefault="00BF798C">
      <w:pPr>
        <w:pStyle w:val="3"/>
        <w:spacing w:before="192" w:after="240"/>
        <w:ind w:firstLine="480"/>
        <w:rPr>
          <w:lang w:eastAsia="zh-Hans"/>
        </w:rPr>
      </w:pPr>
      <w:bookmarkStart w:id="127" w:name="_Toc93064881"/>
      <w:bookmarkStart w:id="128" w:name="_Toc93925788"/>
      <w:r>
        <w:rPr>
          <w:rFonts w:hint="eastAsia"/>
          <w:lang w:eastAsia="zh-Hans"/>
        </w:rPr>
        <w:t>（二）构建跨域通办，实现同城化生活——以长株潭城市群为例</w:t>
      </w:r>
      <w:bookmarkEnd w:id="127"/>
      <w:bookmarkEnd w:id="128"/>
    </w:p>
    <w:p w14:paraId="1D8A4D59"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落实省委、省政府和长沙市委、市政府关于实施“三高四新”战略以及加快长株潭一体化发展的工作部署，根据省委、省政府办公厅《关于印发〈长株潭一体化发展五年行动计划</w:t>
      </w:r>
      <w:r>
        <w:rPr>
          <w:rFonts w:eastAsia="宋体" w:hint="eastAsia"/>
          <w:sz w:val="24"/>
          <w:szCs w:val="24"/>
          <w:lang w:val="zh-CN" w:eastAsia="zh-Hans"/>
        </w:rPr>
        <w:t>2021-2025</w:t>
      </w:r>
      <w:r>
        <w:rPr>
          <w:rFonts w:eastAsia="宋体" w:hint="eastAsia"/>
          <w:sz w:val="24"/>
          <w:szCs w:val="24"/>
          <w:lang w:val="zh-CN" w:eastAsia="zh-Hans"/>
        </w:rPr>
        <w:t>年〉的通知》（湘办发〔</w:t>
      </w:r>
      <w:r>
        <w:rPr>
          <w:rFonts w:eastAsia="宋体" w:hint="eastAsia"/>
          <w:sz w:val="24"/>
          <w:szCs w:val="24"/>
          <w:lang w:val="zh-CN" w:eastAsia="zh-Hans"/>
        </w:rPr>
        <w:t>2021</w:t>
      </w:r>
      <w:r>
        <w:rPr>
          <w:rFonts w:eastAsia="宋体" w:hint="eastAsia"/>
          <w:sz w:val="24"/>
          <w:szCs w:val="24"/>
          <w:lang w:val="zh-CN" w:eastAsia="zh-Hans"/>
        </w:rPr>
        <w:t>〕</w:t>
      </w:r>
      <w:r>
        <w:rPr>
          <w:rFonts w:eastAsia="宋体" w:hint="eastAsia"/>
          <w:sz w:val="24"/>
          <w:szCs w:val="24"/>
          <w:lang w:val="zh-CN" w:eastAsia="zh-Hans"/>
        </w:rPr>
        <w:t>10</w:t>
      </w:r>
      <w:r>
        <w:rPr>
          <w:rFonts w:eastAsia="宋体" w:hint="eastAsia"/>
          <w:sz w:val="24"/>
          <w:szCs w:val="24"/>
          <w:lang w:val="zh-CN" w:eastAsia="zh-Hans"/>
        </w:rPr>
        <w:t>号）文件精神，结合《长沙市落实〈长株潭一体化发展五年行动计划（</w:t>
      </w:r>
      <w:r>
        <w:rPr>
          <w:rFonts w:eastAsia="宋体" w:hint="eastAsia"/>
          <w:sz w:val="24"/>
          <w:szCs w:val="24"/>
          <w:lang w:val="zh-CN" w:eastAsia="zh-Hans"/>
        </w:rPr>
        <w:t>2021-2025</w:t>
      </w:r>
      <w:r>
        <w:rPr>
          <w:rFonts w:eastAsia="宋体" w:hint="eastAsia"/>
          <w:sz w:val="24"/>
          <w:szCs w:val="24"/>
          <w:lang w:val="zh-CN" w:eastAsia="zh-Hans"/>
        </w:rPr>
        <w:t>年）〉实施方案》、《长沙市推进长株潭一体化发展</w:t>
      </w:r>
      <w:r>
        <w:rPr>
          <w:rFonts w:eastAsia="宋体" w:hint="eastAsia"/>
          <w:sz w:val="24"/>
          <w:szCs w:val="24"/>
          <w:lang w:val="zh-CN" w:eastAsia="zh-Hans"/>
        </w:rPr>
        <w:t>2021</w:t>
      </w:r>
      <w:r>
        <w:rPr>
          <w:rFonts w:eastAsia="宋体" w:hint="eastAsia"/>
          <w:sz w:val="24"/>
          <w:szCs w:val="24"/>
          <w:lang w:val="zh-CN" w:eastAsia="zh-Hans"/>
        </w:rPr>
        <w:t>年重点工作清单》相关工作要求，积极推动长株潭政务服务一体化及数据资源共享相关工作。</w:t>
      </w:r>
    </w:p>
    <w:p w14:paraId="5DC6214D" w14:textId="77777777" w:rsidR="004651C7" w:rsidRDefault="00BF798C">
      <w:pPr>
        <w:pStyle w:val="4"/>
        <w:rPr>
          <w:lang w:val="zh-CN" w:eastAsia="zh-Hans"/>
        </w:rPr>
      </w:pPr>
      <w:r>
        <w:rPr>
          <w:rFonts w:hint="eastAsia"/>
          <w:lang w:val="zh-CN" w:eastAsia="zh-Hans"/>
        </w:rPr>
        <w:t>1、数据资源共享</w:t>
      </w:r>
    </w:p>
    <w:p w14:paraId="14F87C3D"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在省发展研究中心统筹下，召开长株潭数据共享联席会议，建立三市数据共享沟通协调组，在省共享网站上进行数据编目挂接，依托省共享交换平台实现三市数据共享。三市分别完成数据资源管理平台与省共享网站的目录级联、数据级联、供需级联开发工作，在省共享网站上开展数据编目工作。设计普惠金融服务等若干数据共享应</w:t>
      </w:r>
      <w:r>
        <w:rPr>
          <w:rFonts w:eastAsia="宋体" w:hint="eastAsia"/>
          <w:sz w:val="24"/>
          <w:szCs w:val="24"/>
          <w:lang w:val="zh-CN" w:eastAsia="zh-Hans"/>
        </w:rPr>
        <w:lastRenderedPageBreak/>
        <w:t>用场景，推动数据资源共享。</w:t>
      </w:r>
    </w:p>
    <w:p w14:paraId="1BC2EDE7" w14:textId="77777777" w:rsidR="004651C7" w:rsidRDefault="00BF798C">
      <w:pPr>
        <w:pStyle w:val="4"/>
        <w:rPr>
          <w:lang w:val="zh-CN" w:eastAsia="zh-Hans"/>
        </w:rPr>
      </w:pPr>
      <w:r>
        <w:rPr>
          <w:rFonts w:hint="eastAsia"/>
          <w:lang w:val="zh-CN" w:eastAsia="zh-Hans"/>
        </w:rPr>
        <w:t>2、融合数据分析</w:t>
      </w:r>
    </w:p>
    <w:p w14:paraId="202D842C"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构建采用省级人口库和法人库开展三市融合数据分析的工作机制，由三市数据统筹部门派驻技术开发人员到省级开发环境实施数据融合分析工作。基于省级人口库和法人库数据字典，从三市人口分布、流动、职住、就业及产业错位发展等角度，开展区域社会资源分析、区域就业分析、区域置业分析、区域产业经济分析、区域企业活跃分析等主要分析模块的融合数据分析，设计数据融合展示大屏。结合数据更新情况进一步调整开发指标和数据表。下一步借助外部数据力量，丰富优化三市数据融合分析，提升数据融合分析展示效果。根据长株潭政务一体化工作推进进展情况，在数据融合分析展示长株潭一体化政务服务方面的成效。</w:t>
      </w:r>
    </w:p>
    <w:p w14:paraId="0D3449E1" w14:textId="77777777" w:rsidR="004651C7" w:rsidRDefault="00BF798C">
      <w:pPr>
        <w:pStyle w:val="4"/>
        <w:rPr>
          <w:lang w:val="zh-CN" w:eastAsia="zh-Hans"/>
        </w:rPr>
      </w:pPr>
      <w:r>
        <w:rPr>
          <w:rFonts w:hint="eastAsia"/>
          <w:lang w:val="zh-CN" w:eastAsia="zh-Hans"/>
        </w:rPr>
        <w:t>3、电子证照互认互信</w:t>
      </w:r>
    </w:p>
    <w:p w14:paraId="2A02F190"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统筹三市证照库建设，明确三市电子证照互认共享的技术标准和实施路径，在保障证照质量的前提下推动三市证照互认互信。研究起草《长株潭一体化电子证照共享应用建设方案》和《长株潭一体化电子证照应用建设思路》。三市根据政务服务“一件事一次办”等业务办理的实际需求，梳理出需调用的部省级高频电子证照清单，向省政府发展研究中心、省公安厅等单位报送请示，申请部省级高频电子证照对接支持。</w:t>
      </w:r>
    </w:p>
    <w:p w14:paraId="4DF9FD53" w14:textId="77777777" w:rsidR="004651C7" w:rsidRDefault="00BF798C">
      <w:pPr>
        <w:pStyle w:val="4"/>
        <w:rPr>
          <w:lang w:val="zh-CN" w:eastAsia="zh-Hans"/>
        </w:rPr>
      </w:pPr>
      <w:r>
        <w:rPr>
          <w:rFonts w:hint="eastAsia"/>
          <w:lang w:val="zh-CN" w:eastAsia="zh-Hans"/>
        </w:rPr>
        <w:t>4、政务服务跨域通办</w:t>
      </w:r>
    </w:p>
    <w:p w14:paraId="0A783518"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按照长株潭政务服务一体化工作总体部署，建设长株潭跨域通办都市圈线上专区，推动三市的市本级跨域通办事项和区县跨域通办事项入驻线上专区。建设长株潭异地代收代办平台，三市根据国办下发的全国高频政务服务“跨省通办”事项清单，梳理确认三市可实现的“异地代收代办”事项清单，优先推动三市共有事项作为异地代收代办上线事项。结合“全程网办”、“多地联办”等一种或多种方式组合，推动长株潭跨域“网上办”、“指尖办”、“大厅办”，最终实现政务服务事项“跨省通办”。</w:t>
      </w:r>
    </w:p>
    <w:p w14:paraId="40998853" w14:textId="77777777" w:rsidR="004651C7" w:rsidRDefault="00BF798C">
      <w:pPr>
        <w:pStyle w:val="3"/>
        <w:spacing w:before="192" w:after="240"/>
        <w:ind w:firstLine="480"/>
        <w:rPr>
          <w:lang w:eastAsia="zh-Hans"/>
        </w:rPr>
      </w:pPr>
      <w:bookmarkStart w:id="129" w:name="_Toc93064882"/>
      <w:bookmarkStart w:id="130" w:name="_Toc93925789"/>
      <w:r>
        <w:rPr>
          <w:rFonts w:hint="eastAsia"/>
          <w:lang w:eastAsia="zh-Hans"/>
        </w:rPr>
        <w:t>（三）打造相互支撑协作、融合生长的有机整体——以呼包鄂乌城市群为例</w:t>
      </w:r>
      <w:bookmarkEnd w:id="129"/>
      <w:bookmarkEnd w:id="130"/>
    </w:p>
    <w:p w14:paraId="5D0FB13E"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推动呼和浩特、包头、鄂尔多斯、乌兰察布四市信息网络互连、基础设施互补、数据要素共享，充分发挥各盟市在优势领域的带动作用，通过技术融合、业务融合、数据融合，带动跨地域协同，发挥数据集聚效应，激发数据应用活力，变“联网”物理融合为“融数”化学融合，以“联旧建新，通数分用，融合生长，示范推广”为原</w:t>
      </w:r>
      <w:r>
        <w:rPr>
          <w:rFonts w:eastAsia="宋体" w:hint="eastAsia"/>
          <w:sz w:val="24"/>
          <w:szCs w:val="24"/>
          <w:lang w:val="zh-CN" w:eastAsia="zh-Hans"/>
        </w:rPr>
        <w:lastRenderedPageBreak/>
        <w:t>则统筹推进呼包鄂乌新型智慧城市一体化建设，形成相互支撑、相互协作、数据共享、融合生长的有机整体，激发呼包鄂乌一体化高质量发展新动能。</w:t>
      </w:r>
    </w:p>
    <w:p w14:paraId="3E0F703D" w14:textId="77777777" w:rsidR="004651C7" w:rsidRDefault="00BF798C">
      <w:pPr>
        <w:pStyle w:val="4"/>
        <w:rPr>
          <w:lang w:val="zh-CN" w:eastAsia="zh-Hans"/>
        </w:rPr>
      </w:pPr>
      <w:r>
        <w:rPr>
          <w:rFonts w:hint="eastAsia"/>
          <w:lang w:val="zh-CN" w:eastAsia="zh-Hans"/>
        </w:rPr>
        <w:t>1、数字基础设施一体化</w:t>
      </w:r>
    </w:p>
    <w:p w14:paraId="7151B065"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研究智慧城市大脑互通机制、标准、协议，在自治区一体化数据中心的框架下构建四市数据中枢，联通四市基础数据库，四市新型智慧城市大脑通过数据中枢实现数据共享。建立智慧城市一体化信息资源开放体系，鼓励社会机构和个人对公共数据资源进行开发利用，使数据发挥其潜在的社会和经济价值。推动四市之间高速泛在网络互连，政务垂管网络信息互通。促进基层网络全面覆盖，实现城乡一体化统筹发展。</w:t>
      </w:r>
    </w:p>
    <w:p w14:paraId="65E90388" w14:textId="77777777" w:rsidR="004651C7" w:rsidRDefault="00BF798C">
      <w:pPr>
        <w:pStyle w:val="4"/>
        <w:rPr>
          <w:lang w:val="zh-CN" w:eastAsia="zh-Hans"/>
        </w:rPr>
      </w:pPr>
      <w:r>
        <w:rPr>
          <w:rFonts w:hint="eastAsia"/>
          <w:lang w:val="zh-CN" w:eastAsia="zh-Hans"/>
        </w:rPr>
        <w:t>2、推进惠民服务一体化</w:t>
      </w:r>
    </w:p>
    <w:p w14:paraId="37396787"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结合国家“跨省通办”高频事项清单，进一步梳理拓展四市政务服务事项互办互认范围。优化政务服务业务流程，通过“收受分离”模式拓展“异地代收代办”，建立“一地受理、多地联办”机制，打破事项办理的属地化管理限制。在社保、医疗、工伤、失业等社会保障领域实现异地通办。打造生活服务“一码通”，打通四市各类公众卡片应用功能，在公共交通、医保支付、社会补助发放、景区消费、停车支付等领域实现“一码多用、一码通用”。推动四市之间三级以上医院医学检验、医学影像检查结果一档互认，依托自治区全民健康信息平台实现影像检验数据、医学检验数据互联互通。</w:t>
      </w:r>
    </w:p>
    <w:p w14:paraId="304567D5" w14:textId="77777777" w:rsidR="004651C7" w:rsidRDefault="00BF798C">
      <w:pPr>
        <w:pStyle w:val="4"/>
        <w:rPr>
          <w:lang w:val="zh-CN" w:eastAsia="zh-Hans"/>
        </w:rPr>
      </w:pPr>
      <w:r>
        <w:rPr>
          <w:rFonts w:hint="eastAsia"/>
          <w:lang w:val="zh-CN" w:eastAsia="zh-Hans"/>
        </w:rPr>
        <w:t>3、推进产业服务一体化</w:t>
      </w:r>
    </w:p>
    <w:p w14:paraId="71AD1C49"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建成“便企、惠企、利企”四市一体化企业服务平台，整合四市惠企政策，梳理四市与企业经营相关的事项，建设一站式企业服务窗口，提升商事服务能力。加强四市智慧旅游联动，建设覆盖四市的统一智慧旅游平台，为游客提供行前、行中、行后的“一站式”服务，促进四市旅游全产业链发展。建设智慧能源大数据平台，依托自治区煤矿安全监管监察综合信息化系统，实现四市生产煤矿全部系统联网，推动科学化、智慧化、数字化管理。建设工业互联网二级节点，面向四市企业提供标识注册、标识解析和数据管理服务，推动四市建设以加工制造业企业为核心的工业互联网企业节点。</w:t>
      </w:r>
    </w:p>
    <w:p w14:paraId="1923086B" w14:textId="77777777" w:rsidR="004651C7" w:rsidRDefault="00BF798C">
      <w:pPr>
        <w:pStyle w:val="4"/>
        <w:rPr>
          <w:lang w:val="zh-CN" w:eastAsia="zh-Hans"/>
        </w:rPr>
      </w:pPr>
      <w:r>
        <w:rPr>
          <w:rFonts w:hint="eastAsia"/>
          <w:lang w:val="zh-CN" w:eastAsia="zh-Hans"/>
        </w:rPr>
        <w:t>4、推进城市治理一体化</w:t>
      </w:r>
    </w:p>
    <w:p w14:paraId="7006B9EC"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建设覆盖四市的生态环境联合监测平台，实现气象、空气质量、污水排放等数据的互联互通和开放共享，打造跨域跨市、迅速感知、智能处理、综合管理的智慧生态</w:t>
      </w:r>
      <w:r>
        <w:rPr>
          <w:rFonts w:eastAsia="宋体" w:hint="eastAsia"/>
          <w:sz w:val="24"/>
          <w:szCs w:val="24"/>
          <w:lang w:val="zh-CN" w:eastAsia="zh-Hans"/>
        </w:rPr>
        <w:lastRenderedPageBreak/>
        <w:t>保护系统。建设四市联合应急指挥调度平台，实现监测监控、现场图像采集、信息报告、异地会商、调度指挥等功能，形成应急救援协同响应的四市联合应急机制。共同构建智慧平安体系，加强流动人口、特殊人群、弱势群体、“两新组织”等人群信息的互通，实现四市案件信息互享和新型案件联合预警。推动自治区及四市公安、交通运输、应急管理部门联动，加强对危化品和运输车辆的联合监管。</w:t>
      </w:r>
    </w:p>
    <w:p w14:paraId="4D1796C2" w14:textId="77777777" w:rsidR="004651C7" w:rsidRDefault="00BF798C">
      <w:pPr>
        <w:pStyle w:val="2"/>
        <w:ind w:firstLine="480"/>
      </w:pPr>
      <w:bookmarkStart w:id="131" w:name="_Toc93064883"/>
      <w:bookmarkStart w:id="132" w:name="_Toc93841296"/>
      <w:bookmarkStart w:id="133" w:name="_Toc93925790"/>
      <w:r>
        <w:rPr>
          <w:rFonts w:hint="eastAsia"/>
          <w:lang w:eastAsia="zh-Hans"/>
        </w:rPr>
        <w:t>九、</w:t>
      </w:r>
      <w:r>
        <w:rPr>
          <w:rFonts w:hint="eastAsia"/>
        </w:rPr>
        <w:t>下一步工作展望</w:t>
      </w:r>
      <w:bookmarkEnd w:id="131"/>
      <w:bookmarkEnd w:id="132"/>
      <w:bookmarkEnd w:id="133"/>
    </w:p>
    <w:p w14:paraId="1CFF6C6B"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本研究面向城市群一体化高质量发展，分析了各城市之间智慧城市的协同发展机理，初步给出了政策建议和评价标准，并在部分城市群规划实践中得到了应用。从总体看，后续将在以下几个方面开展跟踪研究：</w:t>
      </w:r>
    </w:p>
    <w:p w14:paraId="0DEEF37B" w14:textId="77777777" w:rsidR="004651C7" w:rsidRDefault="00BF798C">
      <w:pPr>
        <w:pStyle w:val="3"/>
        <w:spacing w:before="192" w:after="240"/>
        <w:ind w:firstLine="480"/>
        <w:rPr>
          <w:lang w:eastAsia="zh-Hans"/>
        </w:rPr>
      </w:pPr>
      <w:bookmarkStart w:id="134" w:name="_Toc93064884"/>
      <w:bookmarkStart w:id="135" w:name="_Toc93925791"/>
      <w:r>
        <w:rPr>
          <w:rFonts w:hint="eastAsia"/>
          <w:lang w:eastAsia="zh-Hans"/>
        </w:rPr>
        <w:t>（一）构建多级定量化的城市群协同发展模型</w:t>
      </w:r>
      <w:bookmarkEnd w:id="134"/>
      <w:bookmarkEnd w:id="135"/>
    </w:p>
    <w:p w14:paraId="22FF686A"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受研究条件限制，当前的智慧城市群协调模型仅从大系统多级协调模型中得到模型架构的启发，更多是从定性而非定量的角度得到智慧城市群各要素之间的关联关系。后续一方面可将城市级智慧城市系统进行解耦，对智慧交通、精准治理等城市级系统进行精准分析，并研究之间的数据耦合和交互机理，构建部门</w:t>
      </w:r>
      <w:r>
        <w:rPr>
          <w:rFonts w:eastAsia="宋体" w:hint="eastAsia"/>
          <w:sz w:val="24"/>
          <w:szCs w:val="24"/>
          <w:lang w:val="zh-CN" w:eastAsia="zh-Hans"/>
        </w:rPr>
        <w:t>-</w:t>
      </w:r>
      <w:r>
        <w:rPr>
          <w:rFonts w:eastAsia="宋体" w:hint="eastAsia"/>
          <w:sz w:val="24"/>
          <w:szCs w:val="24"/>
          <w:lang w:val="zh-CN" w:eastAsia="zh-Hans"/>
        </w:rPr>
        <w:t>城市</w:t>
      </w:r>
      <w:r>
        <w:rPr>
          <w:rFonts w:eastAsia="宋体" w:hint="eastAsia"/>
          <w:sz w:val="24"/>
          <w:szCs w:val="24"/>
          <w:lang w:val="zh-CN" w:eastAsia="zh-Hans"/>
        </w:rPr>
        <w:t>-</w:t>
      </w:r>
      <w:r>
        <w:rPr>
          <w:rFonts w:eastAsia="宋体" w:hint="eastAsia"/>
          <w:sz w:val="24"/>
          <w:szCs w:val="24"/>
          <w:lang w:val="zh-CN" w:eastAsia="zh-Hans"/>
        </w:rPr>
        <w:t>城市群三级的协同发展模型。另一方面，应当加大对系统优化方法的研究，对部分城市群准确识别出</w:t>
      </w:r>
      <w:r>
        <w:rPr>
          <w:rFonts w:eastAsia="宋体" w:hint="eastAsia"/>
          <w:sz w:val="24"/>
          <w:szCs w:val="24"/>
          <w:lang w:val="zh-CN" w:eastAsia="zh-Hans"/>
        </w:rPr>
        <w:t>CO</w:t>
      </w:r>
      <w:r>
        <w:rPr>
          <w:rFonts w:eastAsia="宋体" w:hint="eastAsia"/>
          <w:sz w:val="24"/>
          <w:szCs w:val="24"/>
          <w:lang w:val="zh-CN" w:eastAsia="zh-Hans"/>
        </w:rPr>
        <w:t>方法系统粗调的关键变量，并结合智慧城市群建设工程开展验证。</w:t>
      </w:r>
    </w:p>
    <w:p w14:paraId="3B555CDC" w14:textId="77777777" w:rsidR="004651C7" w:rsidRDefault="00BF798C">
      <w:pPr>
        <w:pStyle w:val="3"/>
        <w:spacing w:before="192" w:after="240"/>
        <w:ind w:firstLine="480"/>
        <w:rPr>
          <w:lang w:eastAsia="zh-Hans"/>
        </w:rPr>
      </w:pPr>
      <w:bookmarkStart w:id="136" w:name="_Toc93064885"/>
      <w:bookmarkStart w:id="137" w:name="_Toc93925792"/>
      <w:r>
        <w:rPr>
          <w:rFonts w:hint="eastAsia"/>
          <w:lang w:eastAsia="zh-Hans"/>
        </w:rPr>
        <w:t>（二）制定特色智慧城市群评价标准并开展实践</w:t>
      </w:r>
      <w:bookmarkEnd w:id="136"/>
      <w:bookmarkEnd w:id="137"/>
    </w:p>
    <w:p w14:paraId="54D84028"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研究依据国家新型智慧城市评价标准，初步提出了智慧城市群的评价标准建议。后续，应按照国家城市群发展的总体战略，特别是面向京津冀、长三角、大湾区、成渝等重大国家战略，研究制定适合不同城市群的智慧城市群评价标准，加入各城市群的特色性指标。如京津冀防疫数据的融合、大湾区跨境数据融合等内容。同时，推动在部分典型城市群开展试评价工作，通过实践反馈不断完善评价体系，并建议纳入国家标准制定体系中。</w:t>
      </w:r>
    </w:p>
    <w:p w14:paraId="07222F61" w14:textId="77777777" w:rsidR="004651C7" w:rsidRDefault="00BF798C">
      <w:pPr>
        <w:pStyle w:val="3"/>
        <w:spacing w:before="192" w:after="240"/>
        <w:ind w:firstLine="480"/>
        <w:rPr>
          <w:lang w:eastAsia="zh-Hans"/>
        </w:rPr>
      </w:pPr>
      <w:bookmarkStart w:id="138" w:name="_Toc93064886"/>
      <w:bookmarkStart w:id="139" w:name="_Toc93925793"/>
      <w:r>
        <w:rPr>
          <w:rFonts w:hint="eastAsia"/>
          <w:lang w:eastAsia="zh-Hans"/>
        </w:rPr>
        <w:t>（三）指导典型区域开展智慧城市群顶层设计</w:t>
      </w:r>
      <w:bookmarkEnd w:id="138"/>
      <w:bookmarkEnd w:id="139"/>
    </w:p>
    <w:p w14:paraId="45803E7B" w14:textId="77777777" w:rsidR="004651C7" w:rsidRDefault="00BF798C">
      <w:pPr>
        <w:spacing w:line="360" w:lineRule="auto"/>
        <w:ind w:firstLine="480"/>
        <w:rPr>
          <w:rFonts w:eastAsia="宋体"/>
          <w:sz w:val="24"/>
          <w:szCs w:val="24"/>
          <w:lang w:val="zh-CN" w:eastAsia="zh-Hans"/>
        </w:rPr>
      </w:pPr>
      <w:r>
        <w:rPr>
          <w:rFonts w:eastAsia="宋体" w:hint="eastAsia"/>
          <w:sz w:val="24"/>
          <w:szCs w:val="24"/>
          <w:lang w:val="zh-CN" w:eastAsia="zh-Hans"/>
        </w:rPr>
        <w:t>本研究仅面向部分城市群的部分城市提出了智慧城市协同发展的规划建议。后续，应当结合各大城市群的建设进程，推动长三角、大湾区、成渝等国家重大战略区</w:t>
      </w:r>
      <w:r>
        <w:rPr>
          <w:rFonts w:eastAsia="宋体" w:hint="eastAsia"/>
          <w:sz w:val="24"/>
          <w:szCs w:val="24"/>
          <w:lang w:val="zh-CN" w:eastAsia="zh-Hans"/>
        </w:rPr>
        <w:lastRenderedPageBreak/>
        <w:t>域开展智慧城市群顶层设计，并指导区域智慧城市协调机构、数据平台的建设实施。通过智慧城市群建设推动区域数据要素高效流通，进而推动人员、物资等各类生产要素在区域内的高效互动，打造高质量的智慧城市群样板，为全国城市群建设提供典型示范。</w:t>
      </w:r>
    </w:p>
    <w:p w14:paraId="63E9CEE5" w14:textId="77777777" w:rsidR="004651C7" w:rsidRDefault="00BF798C">
      <w:pPr>
        <w:pStyle w:val="2"/>
        <w:ind w:firstLine="480"/>
      </w:pPr>
      <w:bookmarkStart w:id="140" w:name="_Toc93841297"/>
      <w:bookmarkStart w:id="141" w:name="_Toc93925794"/>
      <w:r>
        <w:rPr>
          <w:rFonts w:hint="eastAsia"/>
        </w:rPr>
        <w:t>参考文献</w:t>
      </w:r>
      <w:bookmarkEnd w:id="140"/>
      <w:bookmarkEnd w:id="141"/>
    </w:p>
    <w:p w14:paraId="1BB31BB5"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陈博</w:t>
      </w:r>
      <w:r>
        <w:rPr>
          <w:rFonts w:eastAsia="宋体" w:cstheme="minorBidi"/>
          <w:sz w:val="21"/>
          <w:szCs w:val="21"/>
        </w:rPr>
        <w:t xml:space="preserve">. </w:t>
      </w:r>
      <w:r>
        <w:rPr>
          <w:rFonts w:eastAsia="宋体" w:cstheme="minorBidi"/>
          <w:sz w:val="21"/>
          <w:szCs w:val="21"/>
        </w:rPr>
        <w:t>我国智慧城市群的系统架构、建设战略与路径研究</w:t>
      </w:r>
      <w:r>
        <w:rPr>
          <w:rFonts w:eastAsia="宋体" w:cstheme="minorBidi"/>
          <w:sz w:val="21"/>
          <w:szCs w:val="21"/>
        </w:rPr>
        <w:t xml:space="preserve">[J]. </w:t>
      </w:r>
      <w:r>
        <w:rPr>
          <w:rFonts w:eastAsia="宋体" w:cstheme="minorBidi"/>
          <w:sz w:val="21"/>
          <w:szCs w:val="21"/>
        </w:rPr>
        <w:t>管理现代化</w:t>
      </w:r>
      <w:r>
        <w:rPr>
          <w:rFonts w:eastAsia="宋体" w:cstheme="minorBidi"/>
          <w:sz w:val="21"/>
          <w:szCs w:val="21"/>
        </w:rPr>
        <w:t>,2014,34(4):29-31.</w:t>
      </w:r>
    </w:p>
    <w:p w14:paraId="413AB38A"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吴燕茹</w:t>
      </w:r>
      <w:r>
        <w:rPr>
          <w:rFonts w:eastAsia="宋体" w:cstheme="minorBidi"/>
          <w:sz w:val="21"/>
          <w:szCs w:val="21"/>
        </w:rPr>
        <w:t xml:space="preserve">. </w:t>
      </w:r>
      <w:r>
        <w:rPr>
          <w:rFonts w:eastAsia="宋体" w:cstheme="minorBidi"/>
          <w:sz w:val="21"/>
          <w:szCs w:val="21"/>
        </w:rPr>
        <w:t>厦漳泉</w:t>
      </w:r>
      <w:r>
        <w:rPr>
          <w:rFonts w:eastAsia="宋体" w:cstheme="minorBidi"/>
          <w:sz w:val="21"/>
          <w:szCs w:val="21"/>
        </w:rPr>
        <w:t>“</w:t>
      </w:r>
      <w:r>
        <w:rPr>
          <w:rFonts w:eastAsia="宋体" w:cstheme="minorBidi"/>
          <w:sz w:val="21"/>
          <w:szCs w:val="21"/>
        </w:rPr>
        <w:t>智慧城市群</w:t>
      </w:r>
      <w:r>
        <w:rPr>
          <w:rFonts w:eastAsia="宋体" w:cstheme="minorBidi"/>
          <w:sz w:val="21"/>
          <w:szCs w:val="21"/>
        </w:rPr>
        <w:t>”</w:t>
      </w:r>
      <w:r>
        <w:rPr>
          <w:rFonts w:eastAsia="宋体" w:cstheme="minorBidi"/>
          <w:sz w:val="21"/>
          <w:szCs w:val="21"/>
        </w:rPr>
        <w:t>建设模式研究</w:t>
      </w:r>
      <w:r>
        <w:rPr>
          <w:rFonts w:eastAsia="宋体" w:cstheme="minorBidi"/>
          <w:sz w:val="21"/>
          <w:szCs w:val="21"/>
        </w:rPr>
        <w:t xml:space="preserve">[D]. </w:t>
      </w:r>
      <w:r>
        <w:rPr>
          <w:rFonts w:eastAsia="宋体" w:cstheme="minorBidi"/>
          <w:sz w:val="21"/>
          <w:szCs w:val="21"/>
        </w:rPr>
        <w:t>福建</w:t>
      </w:r>
      <w:r>
        <w:rPr>
          <w:rFonts w:eastAsia="宋体" w:cstheme="minorBidi"/>
          <w:sz w:val="21"/>
          <w:szCs w:val="21"/>
        </w:rPr>
        <w:t>:</w:t>
      </w:r>
      <w:r>
        <w:rPr>
          <w:rFonts w:eastAsia="宋体" w:cstheme="minorBidi"/>
          <w:sz w:val="21"/>
          <w:szCs w:val="21"/>
        </w:rPr>
        <w:t>华侨大学</w:t>
      </w:r>
      <w:r>
        <w:rPr>
          <w:rFonts w:eastAsia="宋体" w:cstheme="minorBidi"/>
          <w:sz w:val="21"/>
          <w:szCs w:val="21"/>
        </w:rPr>
        <w:t>,2015.</w:t>
      </w:r>
    </w:p>
    <w:p w14:paraId="0406853C"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顾德道</w:t>
      </w:r>
      <w:r>
        <w:rPr>
          <w:rFonts w:eastAsia="宋体" w:cstheme="minorBidi"/>
          <w:sz w:val="21"/>
          <w:szCs w:val="21"/>
        </w:rPr>
        <w:t>,</w:t>
      </w:r>
      <w:r>
        <w:rPr>
          <w:rFonts w:eastAsia="宋体" w:cstheme="minorBidi"/>
          <w:sz w:val="21"/>
          <w:szCs w:val="21"/>
        </w:rPr>
        <w:t>陈博</w:t>
      </w:r>
      <w:r>
        <w:rPr>
          <w:rFonts w:eastAsia="宋体" w:cstheme="minorBidi"/>
          <w:sz w:val="21"/>
          <w:szCs w:val="21"/>
        </w:rPr>
        <w:t xml:space="preserve">. </w:t>
      </w:r>
      <w:r>
        <w:rPr>
          <w:rFonts w:eastAsia="宋体" w:cstheme="minorBidi"/>
          <w:sz w:val="21"/>
          <w:szCs w:val="21"/>
        </w:rPr>
        <w:t>智慧城市也可</w:t>
      </w:r>
      <w:r>
        <w:rPr>
          <w:rFonts w:eastAsia="宋体" w:cstheme="minorBidi"/>
          <w:sz w:val="21"/>
          <w:szCs w:val="21"/>
        </w:rPr>
        <w:t>“</w:t>
      </w:r>
      <w:r>
        <w:rPr>
          <w:rFonts w:eastAsia="宋体" w:cstheme="minorBidi"/>
          <w:sz w:val="21"/>
          <w:szCs w:val="21"/>
        </w:rPr>
        <w:t>群</w:t>
      </w:r>
      <w:r>
        <w:rPr>
          <w:rFonts w:eastAsia="宋体" w:cstheme="minorBidi"/>
          <w:sz w:val="21"/>
          <w:szCs w:val="21"/>
        </w:rPr>
        <w:t>”</w:t>
      </w:r>
      <w:r>
        <w:rPr>
          <w:rFonts w:eastAsia="宋体" w:cstheme="minorBidi"/>
          <w:sz w:val="21"/>
          <w:szCs w:val="21"/>
        </w:rPr>
        <w:t>建设</w:t>
      </w:r>
      <w:r>
        <w:rPr>
          <w:rFonts w:eastAsia="宋体" w:cstheme="minorBidi"/>
          <w:sz w:val="21"/>
          <w:szCs w:val="21"/>
        </w:rPr>
        <w:t xml:space="preserve">[J]. </w:t>
      </w:r>
      <w:r>
        <w:rPr>
          <w:rFonts w:eastAsia="宋体" w:cstheme="minorBidi"/>
          <w:sz w:val="21"/>
          <w:szCs w:val="21"/>
        </w:rPr>
        <w:t>信息化建设</w:t>
      </w:r>
      <w:r>
        <w:rPr>
          <w:rFonts w:eastAsia="宋体" w:cstheme="minorBidi"/>
          <w:sz w:val="21"/>
          <w:szCs w:val="21"/>
        </w:rPr>
        <w:t>,2012(11):17-18.</w:t>
      </w:r>
    </w:p>
    <w:p w14:paraId="093208F2"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陈国华</w:t>
      </w:r>
      <w:r>
        <w:rPr>
          <w:rFonts w:eastAsia="宋体" w:cstheme="minorBidi"/>
          <w:sz w:val="21"/>
          <w:szCs w:val="21"/>
        </w:rPr>
        <w:t xml:space="preserve">. </w:t>
      </w:r>
      <w:r>
        <w:rPr>
          <w:rFonts w:eastAsia="宋体" w:cstheme="minorBidi"/>
          <w:sz w:val="21"/>
          <w:szCs w:val="21"/>
        </w:rPr>
        <w:t>中原新型智慧城市群发展路径研究</w:t>
      </w:r>
      <w:r>
        <w:rPr>
          <w:rFonts w:eastAsia="宋体" w:cstheme="minorBidi"/>
          <w:sz w:val="21"/>
          <w:szCs w:val="21"/>
        </w:rPr>
        <w:t xml:space="preserve">[J]. </w:t>
      </w:r>
      <w:r>
        <w:rPr>
          <w:rFonts w:eastAsia="宋体" w:cstheme="minorBidi"/>
          <w:sz w:val="21"/>
          <w:szCs w:val="21"/>
        </w:rPr>
        <w:t>中国商论</w:t>
      </w:r>
      <w:r>
        <w:rPr>
          <w:rFonts w:eastAsia="宋体" w:cstheme="minorBidi"/>
          <w:sz w:val="21"/>
          <w:szCs w:val="21"/>
        </w:rPr>
        <w:t>,2018(9):10-11.</w:t>
      </w:r>
    </w:p>
    <w:p w14:paraId="5F8DDD97"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陈伟清</w:t>
      </w:r>
      <w:r>
        <w:rPr>
          <w:rFonts w:eastAsia="宋体" w:cstheme="minorBidi"/>
          <w:sz w:val="21"/>
          <w:szCs w:val="21"/>
        </w:rPr>
        <w:t>,</w:t>
      </w:r>
      <w:r>
        <w:rPr>
          <w:rFonts w:eastAsia="宋体" w:cstheme="minorBidi"/>
          <w:sz w:val="21"/>
          <w:szCs w:val="21"/>
        </w:rPr>
        <w:t>吕冬妮</w:t>
      </w:r>
      <w:r>
        <w:rPr>
          <w:rFonts w:eastAsia="宋体" w:cstheme="minorBidi"/>
          <w:sz w:val="21"/>
          <w:szCs w:val="21"/>
        </w:rPr>
        <w:t>,</w:t>
      </w:r>
      <w:r>
        <w:rPr>
          <w:rFonts w:eastAsia="宋体" w:cstheme="minorBidi"/>
          <w:sz w:val="21"/>
          <w:szCs w:val="21"/>
        </w:rPr>
        <w:t>史丽娜</w:t>
      </w:r>
      <w:r>
        <w:rPr>
          <w:rFonts w:eastAsia="宋体" w:cstheme="minorBidi"/>
          <w:sz w:val="21"/>
          <w:szCs w:val="21"/>
        </w:rPr>
        <w:t>,</w:t>
      </w:r>
      <w:r>
        <w:rPr>
          <w:rFonts w:eastAsia="宋体" w:cstheme="minorBidi"/>
          <w:sz w:val="21"/>
          <w:szCs w:val="21"/>
        </w:rPr>
        <w:t>等</w:t>
      </w:r>
      <w:r>
        <w:rPr>
          <w:rFonts w:eastAsia="宋体" w:cstheme="minorBidi"/>
          <w:sz w:val="21"/>
          <w:szCs w:val="21"/>
        </w:rPr>
        <w:t xml:space="preserve">. </w:t>
      </w:r>
      <w:r>
        <w:rPr>
          <w:rFonts w:eastAsia="宋体" w:cstheme="minorBidi"/>
          <w:sz w:val="21"/>
          <w:szCs w:val="21"/>
        </w:rPr>
        <w:t>广西北部湾经济区</w:t>
      </w:r>
      <w:r>
        <w:rPr>
          <w:rFonts w:eastAsia="宋体" w:cstheme="minorBidi"/>
          <w:sz w:val="21"/>
          <w:szCs w:val="21"/>
        </w:rPr>
        <w:t>“</w:t>
      </w:r>
      <w:r>
        <w:rPr>
          <w:rFonts w:eastAsia="宋体" w:cstheme="minorBidi"/>
          <w:sz w:val="21"/>
          <w:szCs w:val="21"/>
        </w:rPr>
        <w:t>智慧城市群</w:t>
      </w:r>
      <w:r>
        <w:rPr>
          <w:rFonts w:eastAsia="宋体" w:cstheme="minorBidi"/>
          <w:sz w:val="21"/>
          <w:szCs w:val="21"/>
        </w:rPr>
        <w:t>”</w:t>
      </w:r>
      <w:r>
        <w:rPr>
          <w:rFonts w:eastAsia="宋体" w:cstheme="minorBidi"/>
          <w:sz w:val="21"/>
          <w:szCs w:val="21"/>
        </w:rPr>
        <w:t>协同建设水平评价及对策研究</w:t>
      </w:r>
      <w:r>
        <w:rPr>
          <w:rFonts w:eastAsia="宋体" w:cstheme="minorBidi"/>
          <w:sz w:val="21"/>
          <w:szCs w:val="21"/>
        </w:rPr>
        <w:t xml:space="preserve">[J]. </w:t>
      </w:r>
      <w:r>
        <w:rPr>
          <w:rFonts w:eastAsia="宋体" w:cstheme="minorBidi"/>
          <w:sz w:val="21"/>
          <w:szCs w:val="21"/>
        </w:rPr>
        <w:t>管理现代化</w:t>
      </w:r>
      <w:r>
        <w:rPr>
          <w:rFonts w:eastAsia="宋体" w:cstheme="minorBidi"/>
          <w:sz w:val="21"/>
          <w:szCs w:val="21"/>
        </w:rPr>
        <w:t>,2016,36(6):26-29.</w:t>
      </w:r>
    </w:p>
    <w:p w14:paraId="607AD41A"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杨励宁</w:t>
      </w:r>
      <w:r>
        <w:rPr>
          <w:rFonts w:eastAsia="宋体" w:cstheme="minorBidi"/>
          <w:sz w:val="21"/>
          <w:szCs w:val="21"/>
        </w:rPr>
        <w:t>,</w:t>
      </w:r>
      <w:r>
        <w:rPr>
          <w:rFonts w:eastAsia="宋体" w:cstheme="minorBidi"/>
          <w:sz w:val="21"/>
          <w:szCs w:val="21"/>
        </w:rPr>
        <w:t>沈丽珍</w:t>
      </w:r>
      <w:r>
        <w:rPr>
          <w:rFonts w:eastAsia="宋体" w:cstheme="minorBidi"/>
          <w:sz w:val="21"/>
          <w:szCs w:val="21"/>
        </w:rPr>
        <w:t xml:space="preserve">. </w:t>
      </w:r>
      <w:r>
        <w:rPr>
          <w:rFonts w:eastAsia="宋体" w:cstheme="minorBidi"/>
          <w:sz w:val="21"/>
          <w:szCs w:val="21"/>
        </w:rPr>
        <w:t>基于城市网络分析的智慧城市群特征研究</w:t>
      </w:r>
      <w:r>
        <w:rPr>
          <w:rFonts w:eastAsia="宋体" w:cstheme="minorBidi"/>
          <w:sz w:val="21"/>
          <w:szCs w:val="21"/>
        </w:rPr>
        <w:t xml:space="preserve">[J]. </w:t>
      </w:r>
      <w:r>
        <w:rPr>
          <w:rFonts w:eastAsia="宋体" w:cstheme="minorBidi"/>
          <w:sz w:val="21"/>
          <w:szCs w:val="21"/>
        </w:rPr>
        <w:t>现代城市研究</w:t>
      </w:r>
      <w:r>
        <w:rPr>
          <w:rFonts w:eastAsia="宋体" w:cstheme="minorBidi"/>
          <w:sz w:val="21"/>
          <w:szCs w:val="21"/>
        </w:rPr>
        <w:t>,2021(7):104-111.</w:t>
      </w:r>
    </w:p>
    <w:p w14:paraId="6327D903"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丁浩</w:t>
      </w:r>
      <w:r>
        <w:rPr>
          <w:rFonts w:eastAsia="宋体" w:cstheme="minorBidi"/>
          <w:sz w:val="21"/>
          <w:szCs w:val="21"/>
        </w:rPr>
        <w:t>,</w:t>
      </w:r>
      <w:r>
        <w:rPr>
          <w:rFonts w:eastAsia="宋体" w:cstheme="minorBidi"/>
          <w:sz w:val="21"/>
          <w:szCs w:val="21"/>
        </w:rPr>
        <w:t>程慧锦</w:t>
      </w:r>
      <w:r>
        <w:rPr>
          <w:rFonts w:eastAsia="宋体" w:cstheme="minorBidi"/>
          <w:sz w:val="21"/>
          <w:szCs w:val="21"/>
        </w:rPr>
        <w:t xml:space="preserve">. </w:t>
      </w:r>
      <w:r>
        <w:rPr>
          <w:rFonts w:eastAsia="宋体" w:cstheme="minorBidi"/>
          <w:sz w:val="21"/>
          <w:szCs w:val="21"/>
        </w:rPr>
        <w:t>山东半岛智慧城市群建设水平评价研究</w:t>
      </w:r>
      <w:r>
        <w:rPr>
          <w:rFonts w:eastAsia="宋体" w:cstheme="minorBidi"/>
          <w:sz w:val="21"/>
          <w:szCs w:val="21"/>
        </w:rPr>
        <w:t xml:space="preserve">[J]. </w:t>
      </w:r>
      <w:r>
        <w:rPr>
          <w:rFonts w:eastAsia="宋体" w:cstheme="minorBidi"/>
          <w:sz w:val="21"/>
          <w:szCs w:val="21"/>
        </w:rPr>
        <w:t>河南科学</w:t>
      </w:r>
      <w:r>
        <w:rPr>
          <w:rFonts w:eastAsia="宋体" w:cstheme="minorBidi"/>
          <w:sz w:val="21"/>
          <w:szCs w:val="21"/>
        </w:rPr>
        <w:t>,2018,36(5):793-798.</w:t>
      </w:r>
    </w:p>
    <w:p w14:paraId="0ABD33B1"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沈丽珍</w:t>
      </w:r>
      <w:r>
        <w:rPr>
          <w:rFonts w:eastAsia="宋体" w:cstheme="minorBidi"/>
          <w:sz w:val="21"/>
          <w:szCs w:val="21"/>
        </w:rPr>
        <w:t xml:space="preserve">, </w:t>
      </w:r>
      <w:r>
        <w:rPr>
          <w:rFonts w:eastAsia="宋体" w:cstheme="minorBidi"/>
          <w:sz w:val="21"/>
          <w:szCs w:val="21"/>
        </w:rPr>
        <w:t>陈池</w:t>
      </w:r>
      <w:r>
        <w:rPr>
          <w:rFonts w:eastAsia="宋体" w:cstheme="minorBidi"/>
          <w:sz w:val="21"/>
          <w:szCs w:val="21"/>
        </w:rPr>
        <w:t xml:space="preserve">. </w:t>
      </w:r>
      <w:r>
        <w:rPr>
          <w:rFonts w:eastAsia="宋体" w:cstheme="minorBidi"/>
          <w:sz w:val="21"/>
          <w:szCs w:val="21"/>
        </w:rPr>
        <w:t>从智慧城市到智慧区域</w:t>
      </w:r>
      <w:r>
        <w:rPr>
          <w:rFonts w:eastAsia="宋体" w:cstheme="minorBidi"/>
          <w:sz w:val="21"/>
          <w:szCs w:val="21"/>
        </w:rPr>
        <w:t>——</w:t>
      </w:r>
      <w:r>
        <w:rPr>
          <w:rFonts w:eastAsia="宋体" w:cstheme="minorBidi"/>
          <w:sz w:val="21"/>
          <w:szCs w:val="21"/>
        </w:rPr>
        <w:t>新的城市与区域发展模式</w:t>
      </w:r>
      <w:r>
        <w:rPr>
          <w:rFonts w:eastAsia="宋体" w:cstheme="minorBidi"/>
          <w:sz w:val="21"/>
          <w:szCs w:val="21"/>
        </w:rPr>
        <w:t xml:space="preserve">[J]. </w:t>
      </w:r>
      <w:r>
        <w:rPr>
          <w:rFonts w:eastAsia="宋体" w:cstheme="minorBidi"/>
          <w:sz w:val="21"/>
          <w:szCs w:val="21"/>
        </w:rPr>
        <w:t>科技导报</w:t>
      </w:r>
      <w:r>
        <w:rPr>
          <w:rFonts w:eastAsia="宋体" w:cstheme="minorBidi"/>
          <w:sz w:val="21"/>
          <w:szCs w:val="21"/>
        </w:rPr>
        <w:t>, 2018, 36(18):39-46.</w:t>
      </w:r>
    </w:p>
    <w:p w14:paraId="1774BA7C"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Kobayashi T , Ikaruga S . Development of a smart city planning support tool using the cooperative method[J]. Frontiers of Architectural Research, 2015, 4(4):277-284.</w:t>
      </w:r>
    </w:p>
    <w:p w14:paraId="7422EED3"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Quwaider M , Al-Alyyoub M , Jararweh Y . Cloud Support Data Management Infrastructure for Upcoming Smart Cities[C]// Elsevier B.V. Elsevier B.V. 2016:1232-1237.</w:t>
      </w:r>
    </w:p>
    <w:p w14:paraId="7B31154D"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Esteve, Almirall, Jonathan, et al. Smart Cities at the Crossroads[J]. California Management Review, 2016, 59(1):141-152.</w:t>
      </w:r>
    </w:p>
    <w:p w14:paraId="250B2688"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Bholey M . SMART CITIES AND SUSTAINABLE URBANISM: A STUDY FROM POLICY AND DESIGN PERSPECTIVE[J]. Scholedge International Journal of Multidisciplinary &amp; Allied Studies ISSN 2394-336X, 2017, 4(6).</w:t>
      </w:r>
    </w:p>
    <w:p w14:paraId="37D1F71D"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Villan W . Chipotle Mexican Grill Cooperating to the Development of Smart Cities. 2017.</w:t>
      </w:r>
    </w:p>
    <w:p w14:paraId="0D01E6DC"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Van, et al. "Unveiling smart city implementation challenges: The case of Ghent. " Information Polity: The International Journal of Government &amp; Democracy in the Information Age (2016).</w:t>
      </w:r>
    </w:p>
    <w:p w14:paraId="1D0238CD"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Markkula M, Kune H. Making smart regions smarter: Smart specialization and the role of universities in regional innovation ecosystems[J]. Technology Innovation Management Review, 2015, 5(10): 7-15.</w:t>
      </w:r>
    </w:p>
    <w:p w14:paraId="7949D0C2"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Rogerson C M. Knowledge-based or smart regions in South Africa[J]. South African Geographical Journal, 2001, 83(1):34-47.</w:t>
      </w:r>
    </w:p>
    <w:p w14:paraId="1FDA9CD6"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Roth S, Kaivo-Oja J, Hirschmann T. Smart regions : Two cases of crowd sourcing for regional development[J]. International Journal of Entrepreneurship and Small Business, 2013, 20(3):272-285.</w:t>
      </w:r>
    </w:p>
    <w:p w14:paraId="20BF890C"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 xml:space="preserve">Priano F H, Armas R L, Guerra C F. Developing smart regions: Proposal and application of a moedel for </w:t>
      </w:r>
      <w:r>
        <w:rPr>
          <w:rFonts w:eastAsia="宋体" w:cstheme="minorBidi"/>
          <w:sz w:val="21"/>
          <w:szCs w:val="21"/>
        </w:rPr>
        <w:lastRenderedPageBreak/>
        <w:t>Island Territories[J]. International Journal of E-Planning Research, 2018, 7 (2): 89-114.</w:t>
      </w:r>
    </w:p>
    <w:p w14:paraId="6EF959E3"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仲济玲</w:t>
      </w:r>
      <w:r>
        <w:rPr>
          <w:rFonts w:eastAsia="宋体" w:cstheme="minorBidi"/>
          <w:sz w:val="21"/>
          <w:szCs w:val="21"/>
        </w:rPr>
        <w:t>,</w:t>
      </w:r>
      <w:r>
        <w:rPr>
          <w:rFonts w:eastAsia="宋体" w:cstheme="minorBidi"/>
          <w:sz w:val="21"/>
          <w:szCs w:val="21"/>
        </w:rPr>
        <w:t>沈丽珍</w:t>
      </w:r>
      <w:r>
        <w:rPr>
          <w:rFonts w:eastAsia="宋体" w:cstheme="minorBidi"/>
          <w:sz w:val="21"/>
          <w:szCs w:val="21"/>
        </w:rPr>
        <w:t xml:space="preserve">. </w:t>
      </w:r>
      <w:r>
        <w:rPr>
          <w:rFonts w:eastAsia="宋体" w:cstheme="minorBidi"/>
          <w:sz w:val="21"/>
          <w:szCs w:val="21"/>
        </w:rPr>
        <w:t>欧美智慧区域建设模式及其经验启示</w:t>
      </w:r>
      <w:r>
        <w:rPr>
          <w:rFonts w:eastAsia="宋体" w:cstheme="minorBidi"/>
          <w:sz w:val="21"/>
          <w:szCs w:val="21"/>
        </w:rPr>
        <w:t xml:space="preserve">[J]. </w:t>
      </w:r>
      <w:r>
        <w:rPr>
          <w:rFonts w:eastAsia="宋体" w:cstheme="minorBidi"/>
          <w:sz w:val="21"/>
          <w:szCs w:val="21"/>
        </w:rPr>
        <w:t>上海城市规划</w:t>
      </w:r>
      <w:r>
        <w:rPr>
          <w:rFonts w:eastAsia="宋体" w:cstheme="minorBidi"/>
          <w:sz w:val="21"/>
          <w:szCs w:val="21"/>
        </w:rPr>
        <w:t>,2020(5):104-110. DOI:10.11982/j.supr.20200517.</w:t>
      </w:r>
    </w:p>
    <w:p w14:paraId="6EFA5312" w14:textId="77777777" w:rsidR="004651C7" w:rsidRDefault="00BF798C">
      <w:pPr>
        <w:numPr>
          <w:ilvl w:val="0"/>
          <w:numId w:val="4"/>
        </w:numPr>
        <w:spacing w:line="360" w:lineRule="auto"/>
        <w:ind w:left="0" w:firstLineChars="0"/>
        <w:jc w:val="left"/>
        <w:rPr>
          <w:rFonts w:eastAsia="宋体" w:cstheme="minorBidi"/>
          <w:sz w:val="21"/>
          <w:szCs w:val="21"/>
        </w:rPr>
      </w:pPr>
      <w:r>
        <w:rPr>
          <w:rFonts w:eastAsia="宋体" w:cstheme="minorBidi"/>
          <w:sz w:val="21"/>
          <w:szCs w:val="21"/>
        </w:rPr>
        <w:t>孙亮</w:t>
      </w:r>
      <w:r>
        <w:rPr>
          <w:rFonts w:eastAsia="宋体" w:cstheme="minorBidi"/>
          <w:sz w:val="21"/>
          <w:szCs w:val="21"/>
        </w:rPr>
        <w:t xml:space="preserve">. </w:t>
      </w:r>
      <w:r>
        <w:rPr>
          <w:rFonts w:eastAsia="宋体" w:cstheme="minorBidi"/>
          <w:sz w:val="21"/>
          <w:szCs w:val="21"/>
        </w:rPr>
        <w:t>中国联通智能城市研究院</w:t>
      </w:r>
      <w:r>
        <w:rPr>
          <w:rFonts w:eastAsia="宋体" w:cstheme="minorBidi"/>
          <w:sz w:val="21"/>
          <w:szCs w:val="21"/>
        </w:rPr>
        <w:t>. 2021</w:t>
      </w:r>
      <w:r>
        <w:rPr>
          <w:rFonts w:eastAsia="宋体" w:cstheme="minorBidi"/>
          <w:sz w:val="21"/>
          <w:szCs w:val="21"/>
        </w:rPr>
        <w:t>年智慧城市发展六大趋势</w:t>
      </w:r>
      <w:r>
        <w:rPr>
          <w:rFonts w:eastAsia="宋体" w:cstheme="minorBidi"/>
          <w:sz w:val="21"/>
          <w:szCs w:val="21"/>
        </w:rPr>
        <w:t>[EB/OL]. https://www.smartcity.team/professional/liantongzhihuichengshi/.</w:t>
      </w:r>
    </w:p>
    <w:p w14:paraId="1451D240" w14:textId="77777777" w:rsidR="004651C7" w:rsidRDefault="00BF798C">
      <w:pPr>
        <w:numPr>
          <w:ilvl w:val="0"/>
          <w:numId w:val="4"/>
        </w:numPr>
        <w:spacing w:line="360" w:lineRule="auto"/>
        <w:ind w:left="0" w:firstLineChars="0"/>
        <w:jc w:val="left"/>
        <w:rPr>
          <w:rFonts w:eastAsia="宋体" w:cstheme="minorBidi"/>
          <w:sz w:val="21"/>
          <w:szCs w:val="21"/>
        </w:rPr>
      </w:pPr>
      <w:r>
        <w:rPr>
          <w:rFonts w:eastAsia="宋体" w:cstheme="minorBidi"/>
          <w:sz w:val="21"/>
          <w:szCs w:val="21"/>
        </w:rPr>
        <w:t>中国新闻网</w:t>
      </w:r>
      <w:r>
        <w:rPr>
          <w:rFonts w:eastAsia="宋体" w:cstheme="minorBidi"/>
          <w:sz w:val="21"/>
          <w:szCs w:val="21"/>
        </w:rPr>
        <w:t xml:space="preserve">. </w:t>
      </w:r>
      <w:r>
        <w:rPr>
          <w:rFonts w:eastAsia="宋体" w:cstheme="minorBidi"/>
          <w:sz w:val="21"/>
          <w:szCs w:val="21"/>
        </w:rPr>
        <w:t>长三角一体化三周年</w:t>
      </w:r>
      <w:r>
        <w:rPr>
          <w:rFonts w:eastAsia="宋体" w:cstheme="minorBidi"/>
          <w:sz w:val="21"/>
          <w:szCs w:val="21"/>
        </w:rPr>
        <w:t xml:space="preserve"> 119</w:t>
      </w:r>
      <w:r>
        <w:rPr>
          <w:rFonts w:eastAsia="宋体" w:cstheme="minorBidi"/>
          <w:sz w:val="21"/>
          <w:szCs w:val="21"/>
        </w:rPr>
        <w:t>项政务服务在</w:t>
      </w:r>
      <w:r>
        <w:rPr>
          <w:rFonts w:eastAsia="宋体" w:cstheme="minorBidi"/>
          <w:sz w:val="21"/>
          <w:szCs w:val="21"/>
        </w:rPr>
        <w:t>41</w:t>
      </w:r>
      <w:r>
        <w:rPr>
          <w:rFonts w:eastAsia="宋体" w:cstheme="minorBidi"/>
          <w:sz w:val="21"/>
          <w:szCs w:val="21"/>
        </w:rPr>
        <w:t>城实现跨省市通办</w:t>
      </w:r>
      <w:r>
        <w:rPr>
          <w:rFonts w:eastAsia="宋体" w:cstheme="minorBidi"/>
          <w:sz w:val="21"/>
          <w:szCs w:val="21"/>
        </w:rPr>
        <w:t>[EB/OL]. http://backend.chinanews.com/gn/2021/10-25/9594805.shtml.</w:t>
      </w:r>
    </w:p>
    <w:p w14:paraId="21FBACB4" w14:textId="77777777" w:rsidR="004651C7" w:rsidRDefault="00BF798C">
      <w:pPr>
        <w:numPr>
          <w:ilvl w:val="0"/>
          <w:numId w:val="4"/>
        </w:numPr>
        <w:spacing w:line="360" w:lineRule="auto"/>
        <w:ind w:left="0" w:firstLineChars="0"/>
        <w:jc w:val="left"/>
        <w:rPr>
          <w:rFonts w:eastAsia="宋体" w:cstheme="minorBidi"/>
          <w:sz w:val="21"/>
          <w:szCs w:val="21"/>
        </w:rPr>
      </w:pPr>
      <w:r>
        <w:rPr>
          <w:rFonts w:eastAsia="宋体" w:cstheme="minorBidi"/>
          <w:sz w:val="21"/>
          <w:szCs w:val="21"/>
        </w:rPr>
        <w:t>新华社</w:t>
      </w:r>
      <w:r>
        <w:rPr>
          <w:rFonts w:eastAsia="宋体" w:cstheme="minorBidi"/>
          <w:sz w:val="21"/>
          <w:szCs w:val="21"/>
        </w:rPr>
        <w:t>. 41</w:t>
      </w:r>
      <w:r>
        <w:rPr>
          <w:rFonts w:eastAsia="宋体" w:cstheme="minorBidi"/>
          <w:sz w:val="21"/>
          <w:szCs w:val="21"/>
        </w:rPr>
        <w:t>城全覆盖</w:t>
      </w:r>
      <w:r>
        <w:rPr>
          <w:rFonts w:eastAsia="宋体" w:cstheme="minorBidi"/>
          <w:sz w:val="21"/>
          <w:szCs w:val="21"/>
        </w:rPr>
        <w:t xml:space="preserve"> </w:t>
      </w:r>
      <w:r>
        <w:rPr>
          <w:rFonts w:eastAsia="宋体" w:cstheme="minorBidi"/>
          <w:sz w:val="21"/>
          <w:szCs w:val="21"/>
        </w:rPr>
        <w:t>长三角</w:t>
      </w:r>
      <w:r>
        <w:rPr>
          <w:rFonts w:eastAsia="宋体" w:cstheme="minorBidi"/>
          <w:sz w:val="21"/>
          <w:szCs w:val="21"/>
        </w:rPr>
        <w:t>“</w:t>
      </w:r>
      <w:r>
        <w:rPr>
          <w:rFonts w:eastAsia="宋体" w:cstheme="minorBidi"/>
          <w:sz w:val="21"/>
          <w:szCs w:val="21"/>
        </w:rPr>
        <w:t>一网通办</w:t>
      </w:r>
      <w:r>
        <w:rPr>
          <w:rFonts w:eastAsia="宋体" w:cstheme="minorBidi"/>
          <w:sz w:val="21"/>
          <w:szCs w:val="21"/>
        </w:rPr>
        <w:t>”</w:t>
      </w:r>
      <w:r>
        <w:rPr>
          <w:rFonts w:eastAsia="宋体" w:cstheme="minorBidi"/>
          <w:sz w:val="21"/>
          <w:szCs w:val="21"/>
        </w:rPr>
        <w:t>实现</w:t>
      </w:r>
      <w:r>
        <w:rPr>
          <w:rFonts w:eastAsia="宋体" w:cstheme="minorBidi"/>
          <w:sz w:val="21"/>
          <w:szCs w:val="21"/>
        </w:rPr>
        <w:t>“</w:t>
      </w:r>
      <w:r>
        <w:rPr>
          <w:rFonts w:eastAsia="宋体" w:cstheme="minorBidi"/>
          <w:sz w:val="21"/>
          <w:szCs w:val="21"/>
        </w:rPr>
        <w:t>一张地图管全域</w:t>
      </w:r>
      <w:r>
        <w:rPr>
          <w:rFonts w:eastAsia="宋体" w:cstheme="minorBidi"/>
          <w:sz w:val="21"/>
          <w:szCs w:val="21"/>
        </w:rPr>
        <w:t>” [EB/OL]. http://www.xinhuanet.com/2021-05/27/c_1127500692.htm.</w:t>
      </w:r>
    </w:p>
    <w:p w14:paraId="4F1D4BDB" w14:textId="77777777" w:rsidR="004651C7" w:rsidRDefault="00BF798C">
      <w:pPr>
        <w:numPr>
          <w:ilvl w:val="0"/>
          <w:numId w:val="4"/>
        </w:numPr>
        <w:spacing w:line="360" w:lineRule="auto"/>
        <w:ind w:left="0" w:firstLineChars="0"/>
        <w:jc w:val="left"/>
        <w:rPr>
          <w:rFonts w:eastAsia="宋体" w:cstheme="minorBidi"/>
          <w:sz w:val="21"/>
          <w:szCs w:val="21"/>
        </w:rPr>
      </w:pPr>
      <w:r>
        <w:rPr>
          <w:rFonts w:eastAsia="宋体" w:cstheme="minorBidi"/>
          <w:sz w:val="21"/>
          <w:szCs w:val="21"/>
        </w:rPr>
        <w:t>南方都市报</w:t>
      </w:r>
      <w:r>
        <w:rPr>
          <w:rFonts w:eastAsia="宋体" w:cstheme="minorBidi"/>
          <w:sz w:val="21"/>
          <w:szCs w:val="21"/>
        </w:rPr>
        <w:t xml:space="preserve">. </w:t>
      </w:r>
      <w:r>
        <w:rPr>
          <w:rFonts w:eastAsia="宋体" w:cstheme="minorBidi"/>
          <w:sz w:val="21"/>
          <w:szCs w:val="21"/>
        </w:rPr>
        <w:t>广东推出泛珠三角</w:t>
      </w:r>
      <w:r>
        <w:rPr>
          <w:rFonts w:eastAsia="宋体" w:cstheme="minorBidi"/>
          <w:sz w:val="21"/>
          <w:szCs w:val="21"/>
        </w:rPr>
        <w:t>“</w:t>
      </w:r>
      <w:r>
        <w:rPr>
          <w:rFonts w:eastAsia="宋体" w:cstheme="minorBidi"/>
          <w:sz w:val="21"/>
          <w:szCs w:val="21"/>
        </w:rPr>
        <w:t>跨省通办</w:t>
      </w:r>
      <w:r>
        <w:rPr>
          <w:rFonts w:eastAsia="宋体" w:cstheme="minorBidi"/>
          <w:sz w:val="21"/>
          <w:szCs w:val="21"/>
        </w:rPr>
        <w:t>”</w:t>
      </w:r>
      <w:r>
        <w:rPr>
          <w:rFonts w:eastAsia="宋体" w:cstheme="minorBidi"/>
          <w:sz w:val="21"/>
          <w:szCs w:val="21"/>
        </w:rPr>
        <w:t>政务服务</w:t>
      </w:r>
      <w:r>
        <w:rPr>
          <w:rFonts w:eastAsia="宋体" w:cstheme="minorBidi"/>
          <w:sz w:val="21"/>
          <w:szCs w:val="21"/>
        </w:rPr>
        <w:t>[EB/OL]. http://zfsg.gd.gov.cn/xxfb/ywsd/content/post_3106916.html.</w:t>
      </w:r>
    </w:p>
    <w:p w14:paraId="31F401ED"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张瀚祥</w:t>
      </w:r>
      <w:r>
        <w:rPr>
          <w:rFonts w:eastAsia="宋体" w:cstheme="minorBidi"/>
          <w:sz w:val="21"/>
          <w:szCs w:val="21"/>
        </w:rPr>
        <w:t xml:space="preserve">. </w:t>
      </w:r>
      <w:r>
        <w:rPr>
          <w:rFonts w:eastAsia="宋体" w:cstheme="minorBidi"/>
          <w:sz w:val="21"/>
          <w:szCs w:val="21"/>
        </w:rPr>
        <w:t>重庆晨报</w:t>
      </w:r>
      <w:r>
        <w:rPr>
          <w:rFonts w:eastAsia="宋体" w:cstheme="minorBidi"/>
          <w:sz w:val="21"/>
          <w:szCs w:val="21"/>
        </w:rPr>
        <w:t xml:space="preserve">. </w:t>
      </w:r>
      <w:r>
        <w:rPr>
          <w:rFonts w:eastAsia="宋体" w:cstheme="minorBidi"/>
          <w:sz w:val="21"/>
          <w:szCs w:val="21"/>
        </w:rPr>
        <w:t>公积金、一卡通都要来了！成渝这样推动智慧城市群一体化发展</w:t>
      </w:r>
      <w:r>
        <w:rPr>
          <w:rFonts w:eastAsia="宋体" w:cstheme="minorBidi"/>
          <w:sz w:val="21"/>
          <w:szCs w:val="21"/>
        </w:rPr>
        <w:t>[EB/OL]. https://www.cqcb.com/hot/2020-04-01/2301933_pc.html.</w:t>
      </w:r>
    </w:p>
    <w:p w14:paraId="78FAB41D"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 xml:space="preserve">GB/T 33356. </w:t>
      </w:r>
      <w:r>
        <w:rPr>
          <w:rFonts w:eastAsia="宋体" w:cstheme="minorBidi"/>
          <w:sz w:val="21"/>
          <w:szCs w:val="21"/>
        </w:rPr>
        <w:t>新型智慧城市评价指标</w:t>
      </w:r>
      <w:r>
        <w:rPr>
          <w:rFonts w:eastAsia="宋体" w:cstheme="minorBidi"/>
          <w:sz w:val="21"/>
          <w:szCs w:val="21"/>
        </w:rPr>
        <w:t xml:space="preserve">[S]. </w:t>
      </w:r>
      <w:r>
        <w:rPr>
          <w:rFonts w:eastAsia="宋体" w:cstheme="minorBidi"/>
          <w:sz w:val="21"/>
          <w:szCs w:val="21"/>
        </w:rPr>
        <w:t>北京：国家标准化管理委员会，</w:t>
      </w:r>
      <w:r>
        <w:rPr>
          <w:rFonts w:eastAsia="宋体" w:cstheme="minorBidi"/>
          <w:sz w:val="21"/>
          <w:szCs w:val="21"/>
        </w:rPr>
        <w:t>2016</w:t>
      </w:r>
    </w:p>
    <w:p w14:paraId="44DCC6A1"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郭仁忠</w:t>
      </w:r>
      <w:r>
        <w:rPr>
          <w:rFonts w:eastAsia="宋体" w:cstheme="minorBidi"/>
          <w:sz w:val="21"/>
          <w:szCs w:val="21"/>
        </w:rPr>
        <w:t>,</w:t>
      </w:r>
      <w:r>
        <w:rPr>
          <w:rFonts w:eastAsia="宋体" w:cstheme="minorBidi"/>
          <w:sz w:val="21"/>
          <w:szCs w:val="21"/>
        </w:rPr>
        <w:t>林浩嘉</w:t>
      </w:r>
      <w:r>
        <w:rPr>
          <w:rFonts w:eastAsia="宋体" w:cstheme="minorBidi"/>
          <w:sz w:val="21"/>
          <w:szCs w:val="21"/>
        </w:rPr>
        <w:t>,</w:t>
      </w:r>
      <w:r>
        <w:rPr>
          <w:rFonts w:eastAsia="宋体" w:cstheme="minorBidi"/>
          <w:sz w:val="21"/>
          <w:szCs w:val="21"/>
        </w:rPr>
        <w:t>贺彪</w:t>
      </w:r>
      <w:r>
        <w:rPr>
          <w:rFonts w:eastAsia="宋体" w:cstheme="minorBidi"/>
          <w:sz w:val="21"/>
          <w:szCs w:val="21"/>
        </w:rPr>
        <w:t>,</w:t>
      </w:r>
      <w:r>
        <w:rPr>
          <w:rFonts w:eastAsia="宋体" w:cstheme="minorBidi"/>
          <w:sz w:val="21"/>
          <w:szCs w:val="21"/>
        </w:rPr>
        <w:t>赵志刚</w:t>
      </w:r>
      <w:r>
        <w:rPr>
          <w:rFonts w:eastAsia="宋体" w:cstheme="minorBidi"/>
          <w:sz w:val="21"/>
          <w:szCs w:val="21"/>
        </w:rPr>
        <w:t>.</w:t>
      </w:r>
      <w:r>
        <w:rPr>
          <w:rFonts w:eastAsia="宋体" w:cstheme="minorBidi"/>
          <w:sz w:val="21"/>
          <w:szCs w:val="21"/>
        </w:rPr>
        <w:t>面向智慧城市的</w:t>
      </w:r>
      <w:r>
        <w:rPr>
          <w:rFonts w:eastAsia="宋体" w:cstheme="minorBidi"/>
          <w:sz w:val="21"/>
          <w:szCs w:val="21"/>
        </w:rPr>
        <w:t>GIS</w:t>
      </w:r>
      <w:r>
        <w:rPr>
          <w:rFonts w:eastAsia="宋体" w:cstheme="minorBidi"/>
          <w:sz w:val="21"/>
          <w:szCs w:val="21"/>
        </w:rPr>
        <w:t>框架</w:t>
      </w:r>
      <w:r>
        <w:rPr>
          <w:rFonts w:eastAsia="宋体" w:cstheme="minorBidi"/>
          <w:sz w:val="21"/>
          <w:szCs w:val="21"/>
        </w:rPr>
        <w:t>[J].</w:t>
      </w:r>
      <w:r>
        <w:rPr>
          <w:rFonts w:eastAsia="宋体" w:cstheme="minorBidi"/>
          <w:sz w:val="21"/>
          <w:szCs w:val="21"/>
        </w:rPr>
        <w:t>武汉大学学报</w:t>
      </w:r>
      <w:r>
        <w:rPr>
          <w:rFonts w:eastAsia="宋体" w:cstheme="minorBidi"/>
          <w:sz w:val="21"/>
          <w:szCs w:val="21"/>
        </w:rPr>
        <w:t>(</w:t>
      </w:r>
      <w:r>
        <w:rPr>
          <w:rFonts w:eastAsia="宋体" w:cstheme="minorBidi"/>
          <w:sz w:val="21"/>
          <w:szCs w:val="21"/>
        </w:rPr>
        <w:t>信息科学版</w:t>
      </w:r>
      <w:r>
        <w:rPr>
          <w:rFonts w:eastAsia="宋体" w:cstheme="minorBidi"/>
          <w:sz w:val="21"/>
          <w:szCs w:val="21"/>
        </w:rPr>
        <w:t>),2020,45(12):1829-1835.</w:t>
      </w:r>
    </w:p>
    <w:p w14:paraId="64BCDF56" w14:textId="77777777" w:rsidR="004651C7" w:rsidRDefault="00BF798C">
      <w:pPr>
        <w:numPr>
          <w:ilvl w:val="0"/>
          <w:numId w:val="4"/>
        </w:numPr>
        <w:spacing w:line="360" w:lineRule="auto"/>
        <w:ind w:left="0" w:firstLineChars="0"/>
        <w:rPr>
          <w:rFonts w:eastAsia="宋体" w:cstheme="minorBidi"/>
          <w:sz w:val="21"/>
          <w:szCs w:val="21"/>
        </w:rPr>
      </w:pPr>
      <w:r>
        <w:rPr>
          <w:rFonts w:eastAsia="宋体" w:cstheme="minorBidi"/>
          <w:sz w:val="21"/>
          <w:szCs w:val="21"/>
        </w:rPr>
        <w:t>王威</w:t>
      </w:r>
      <w:r>
        <w:rPr>
          <w:rFonts w:eastAsia="宋体" w:cstheme="minorBidi"/>
          <w:sz w:val="21"/>
          <w:szCs w:val="21"/>
        </w:rPr>
        <w:t xml:space="preserve">, </w:t>
      </w:r>
      <w:r>
        <w:rPr>
          <w:rFonts w:eastAsia="宋体" w:cstheme="minorBidi"/>
          <w:sz w:val="21"/>
          <w:szCs w:val="21"/>
        </w:rPr>
        <w:t>范文慧</w:t>
      </w:r>
      <w:r>
        <w:rPr>
          <w:rFonts w:eastAsia="宋体" w:cstheme="minorBidi"/>
          <w:sz w:val="21"/>
          <w:szCs w:val="21"/>
        </w:rPr>
        <w:t xml:space="preserve">, </w:t>
      </w:r>
      <w:r>
        <w:rPr>
          <w:rFonts w:eastAsia="宋体" w:cstheme="minorBidi"/>
          <w:sz w:val="21"/>
          <w:szCs w:val="21"/>
        </w:rPr>
        <w:t>袁煜明</w:t>
      </w:r>
      <w:r>
        <w:rPr>
          <w:rFonts w:eastAsia="宋体" w:cstheme="minorBidi"/>
          <w:sz w:val="21"/>
          <w:szCs w:val="21"/>
        </w:rPr>
        <w:t xml:space="preserve">. </w:t>
      </w:r>
      <w:r>
        <w:rPr>
          <w:rFonts w:eastAsia="宋体" w:cstheme="minorBidi"/>
          <w:sz w:val="21"/>
          <w:szCs w:val="21"/>
        </w:rPr>
        <w:t>基于仿真模型的鲁棒协同优化方法研究</w:t>
      </w:r>
      <w:r>
        <w:rPr>
          <w:rFonts w:eastAsia="宋体" w:cstheme="minorBidi"/>
          <w:sz w:val="21"/>
          <w:szCs w:val="21"/>
        </w:rPr>
        <w:t xml:space="preserve">[J]. </w:t>
      </w:r>
      <w:r>
        <w:rPr>
          <w:rFonts w:eastAsia="宋体" w:cstheme="minorBidi"/>
          <w:sz w:val="21"/>
          <w:szCs w:val="21"/>
        </w:rPr>
        <w:t>系统仿真学报</w:t>
      </w:r>
      <w:r>
        <w:rPr>
          <w:rFonts w:eastAsia="宋体" w:cstheme="minorBidi"/>
          <w:sz w:val="21"/>
          <w:szCs w:val="21"/>
        </w:rPr>
        <w:t>, 2008.</w:t>
      </w:r>
    </w:p>
    <w:p w14:paraId="2F472E4F" w14:textId="4D6C3249" w:rsidR="00C16F59" w:rsidRDefault="00C16F59">
      <w:pPr>
        <w:widowControl/>
        <w:spacing w:line="240" w:lineRule="auto"/>
        <w:ind w:firstLineChars="0" w:firstLine="0"/>
        <w:jc w:val="left"/>
        <w:rPr>
          <w:rFonts w:eastAsia="宋体" w:cstheme="minorBidi"/>
          <w:sz w:val="24"/>
          <w:szCs w:val="20"/>
        </w:rPr>
      </w:pPr>
      <w:r>
        <w:rPr>
          <w:rFonts w:cstheme="minorBidi"/>
          <w:szCs w:val="20"/>
        </w:rPr>
        <w:br w:type="page"/>
      </w:r>
    </w:p>
    <w:tbl>
      <w:tblPr>
        <w:tblStyle w:val="afe"/>
        <w:tblW w:w="44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5242"/>
      </w:tblGrid>
      <w:tr w:rsidR="001D2048" w:rsidRPr="00433ED8" w14:paraId="6E0D3627" w14:textId="77777777" w:rsidTr="00F40D19">
        <w:trPr>
          <w:trHeight w:val="481"/>
          <w:jc w:val="center"/>
        </w:trPr>
        <w:tc>
          <w:tcPr>
            <w:tcW w:w="5000" w:type="pct"/>
            <w:gridSpan w:val="2"/>
            <w:vAlign w:val="center"/>
          </w:tcPr>
          <w:p w14:paraId="63C30C50" w14:textId="77777777" w:rsidR="001D2048" w:rsidRPr="00433ED8" w:rsidRDefault="001D2048" w:rsidP="00F40D19">
            <w:pPr>
              <w:ind w:firstLine="643"/>
              <w:jc w:val="center"/>
              <w:rPr>
                <w:rFonts w:ascii="宋体" w:eastAsia="宋体" w:hAnsi="宋体"/>
                <w:b/>
                <w:sz w:val="32"/>
                <w:szCs w:val="32"/>
              </w:rPr>
            </w:pPr>
            <w:bookmarkStart w:id="142" w:name="_Toc92201565"/>
            <w:bookmarkStart w:id="143" w:name="_Toc7977"/>
            <w:bookmarkStart w:id="144" w:name="_Toc11888"/>
            <w:bookmarkStart w:id="145" w:name="_Toc93825926"/>
            <w:bookmarkStart w:id="146" w:name="_Toc25997"/>
            <w:bookmarkStart w:id="147" w:name="_Toc92201568"/>
            <w:bookmarkStart w:id="148" w:name="_Toc93825929"/>
            <w:bookmarkStart w:id="149" w:name="_Hlk93942579"/>
            <w:r>
              <w:rPr>
                <w:rFonts w:ascii="宋体" w:eastAsia="宋体" w:hAnsi="宋体" w:hint="eastAsia"/>
                <w:b/>
                <w:sz w:val="32"/>
                <w:szCs w:val="32"/>
              </w:rPr>
              <w:lastRenderedPageBreak/>
              <w:t>项目</w:t>
            </w:r>
            <w:r w:rsidRPr="00433ED8">
              <w:rPr>
                <w:rFonts w:ascii="宋体" w:eastAsia="宋体" w:hAnsi="宋体" w:hint="eastAsia"/>
                <w:b/>
                <w:sz w:val="32"/>
                <w:szCs w:val="32"/>
              </w:rPr>
              <w:t>组成员</w:t>
            </w:r>
            <w:bookmarkEnd w:id="142"/>
            <w:bookmarkEnd w:id="143"/>
            <w:bookmarkEnd w:id="144"/>
            <w:bookmarkEnd w:id="145"/>
          </w:p>
          <w:bookmarkEnd w:id="146"/>
          <w:bookmarkEnd w:id="147"/>
          <w:bookmarkEnd w:id="148"/>
          <w:p w14:paraId="4CBC476E" w14:textId="77777777" w:rsidR="001D2048" w:rsidRPr="00433ED8" w:rsidRDefault="001D2048" w:rsidP="00F40D19">
            <w:pPr>
              <w:spacing w:line="360" w:lineRule="auto"/>
              <w:ind w:firstLineChars="0" w:firstLine="0"/>
              <w:jc w:val="center"/>
              <w:rPr>
                <w:rFonts w:ascii="宋体" w:eastAsia="宋体" w:hAnsi="宋体"/>
                <w:szCs w:val="30"/>
              </w:rPr>
            </w:pPr>
          </w:p>
        </w:tc>
      </w:tr>
      <w:tr w:rsidR="001D2048" w:rsidRPr="00433ED8" w14:paraId="08FD8FA8" w14:textId="77777777" w:rsidTr="00F40D19">
        <w:trPr>
          <w:trHeight w:val="481"/>
          <w:jc w:val="center"/>
        </w:trPr>
        <w:tc>
          <w:tcPr>
            <w:tcW w:w="1627" w:type="pct"/>
            <w:vAlign w:val="center"/>
          </w:tcPr>
          <w:p w14:paraId="48B4BF1E" w14:textId="4F960EEF" w:rsidR="001D2048" w:rsidRPr="00433ED8" w:rsidRDefault="00815EC9" w:rsidP="00F40D19">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房毓菲</w:t>
            </w:r>
          </w:p>
        </w:tc>
        <w:tc>
          <w:tcPr>
            <w:tcW w:w="3373" w:type="pct"/>
            <w:vAlign w:val="center"/>
          </w:tcPr>
          <w:p w14:paraId="5914AB54" w14:textId="275F02C0" w:rsidR="001D2048" w:rsidRPr="00433ED8" w:rsidRDefault="00815EC9" w:rsidP="00F40D19">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信息化和产业发展部</w:t>
            </w:r>
            <w:r>
              <w:rPr>
                <w:rFonts w:ascii="宋体" w:eastAsia="宋体" w:hAnsi="宋体" w:hint="eastAsia"/>
                <w:sz w:val="24"/>
                <w:szCs w:val="24"/>
              </w:rPr>
              <w:t>，</w:t>
            </w:r>
            <w:r w:rsidRPr="00815EC9">
              <w:rPr>
                <w:rFonts w:ascii="宋体" w:eastAsia="宋体" w:hAnsi="宋体" w:hint="eastAsia"/>
                <w:sz w:val="24"/>
                <w:szCs w:val="24"/>
              </w:rPr>
              <w:t>助理研究员</w:t>
            </w:r>
          </w:p>
        </w:tc>
      </w:tr>
      <w:tr w:rsidR="001D2048" w:rsidRPr="00433ED8" w14:paraId="14526132" w14:textId="77777777" w:rsidTr="00F40D19">
        <w:trPr>
          <w:trHeight w:val="505"/>
          <w:jc w:val="center"/>
        </w:trPr>
        <w:tc>
          <w:tcPr>
            <w:tcW w:w="1627" w:type="pct"/>
            <w:vAlign w:val="center"/>
          </w:tcPr>
          <w:p w14:paraId="027CE738" w14:textId="2E8BA840" w:rsidR="001D2048" w:rsidRPr="00433ED8" w:rsidRDefault="00815EC9" w:rsidP="00F40D19">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王丹丹</w:t>
            </w:r>
          </w:p>
        </w:tc>
        <w:tc>
          <w:tcPr>
            <w:tcW w:w="3373" w:type="pct"/>
            <w:vAlign w:val="center"/>
          </w:tcPr>
          <w:p w14:paraId="0CBEF1E4" w14:textId="36C3FB63" w:rsidR="001D2048" w:rsidRPr="00433ED8" w:rsidRDefault="00815EC9" w:rsidP="00F40D19">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信息化和产业发展部</w:t>
            </w:r>
            <w:r>
              <w:rPr>
                <w:rFonts w:ascii="宋体" w:eastAsia="宋体" w:hAnsi="宋体" w:hint="eastAsia"/>
                <w:sz w:val="24"/>
                <w:szCs w:val="24"/>
              </w:rPr>
              <w:t>，</w:t>
            </w:r>
            <w:r w:rsidRPr="00815EC9">
              <w:rPr>
                <w:rFonts w:ascii="宋体" w:eastAsia="宋体" w:hAnsi="宋体" w:hint="eastAsia"/>
                <w:sz w:val="24"/>
                <w:szCs w:val="24"/>
              </w:rPr>
              <w:t>助理研究员</w:t>
            </w:r>
          </w:p>
        </w:tc>
      </w:tr>
      <w:tr w:rsidR="00DD1AA8" w:rsidRPr="00433ED8" w14:paraId="1933BDEF" w14:textId="77777777" w:rsidTr="00F40D19">
        <w:trPr>
          <w:trHeight w:val="505"/>
          <w:jc w:val="center"/>
        </w:trPr>
        <w:tc>
          <w:tcPr>
            <w:tcW w:w="1627" w:type="pct"/>
            <w:vAlign w:val="center"/>
          </w:tcPr>
          <w:p w14:paraId="7394FBD3" w14:textId="3B227767" w:rsidR="00DD1AA8" w:rsidRPr="00815EC9" w:rsidRDefault="00DD1AA8" w:rsidP="00DD1AA8">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陈  栩</w:t>
            </w:r>
          </w:p>
        </w:tc>
        <w:tc>
          <w:tcPr>
            <w:tcW w:w="3373" w:type="pct"/>
            <w:vAlign w:val="center"/>
          </w:tcPr>
          <w:p w14:paraId="358DBA60" w14:textId="344B702D" w:rsidR="00DD1AA8" w:rsidRPr="00815EC9" w:rsidRDefault="00DD1AA8" w:rsidP="00DD1AA8">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信息化和产业发展部</w:t>
            </w:r>
            <w:r>
              <w:rPr>
                <w:rFonts w:ascii="宋体" w:eastAsia="宋体" w:hAnsi="宋体" w:hint="eastAsia"/>
                <w:sz w:val="24"/>
                <w:szCs w:val="24"/>
              </w:rPr>
              <w:t>，研究实习员</w:t>
            </w:r>
          </w:p>
        </w:tc>
      </w:tr>
      <w:tr w:rsidR="00815EC9" w:rsidRPr="00433ED8" w14:paraId="57700120" w14:textId="77777777" w:rsidTr="00F40D19">
        <w:trPr>
          <w:trHeight w:val="505"/>
          <w:jc w:val="center"/>
        </w:trPr>
        <w:tc>
          <w:tcPr>
            <w:tcW w:w="1627" w:type="pct"/>
            <w:vAlign w:val="center"/>
          </w:tcPr>
          <w:p w14:paraId="2CC13BBB" w14:textId="45E481A1" w:rsidR="00815EC9" w:rsidRPr="00815EC9" w:rsidRDefault="00815EC9" w:rsidP="00F40D19">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闫晓丽</w:t>
            </w:r>
          </w:p>
        </w:tc>
        <w:tc>
          <w:tcPr>
            <w:tcW w:w="3373" w:type="pct"/>
            <w:vAlign w:val="center"/>
          </w:tcPr>
          <w:p w14:paraId="0C1D3467" w14:textId="083F1BCB" w:rsidR="00815EC9" w:rsidRPr="00815EC9" w:rsidRDefault="00815EC9" w:rsidP="00F40D19">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信息化和产业发展部</w:t>
            </w:r>
            <w:r>
              <w:rPr>
                <w:rFonts w:ascii="宋体" w:eastAsia="宋体" w:hAnsi="宋体" w:hint="eastAsia"/>
                <w:sz w:val="24"/>
                <w:szCs w:val="24"/>
              </w:rPr>
              <w:t>，研究实习员</w:t>
            </w:r>
          </w:p>
        </w:tc>
      </w:tr>
      <w:tr w:rsidR="00DD1AA8" w:rsidRPr="00433ED8" w14:paraId="7D8B2675" w14:textId="77777777" w:rsidTr="00F40D19">
        <w:trPr>
          <w:trHeight w:val="505"/>
          <w:jc w:val="center"/>
        </w:trPr>
        <w:tc>
          <w:tcPr>
            <w:tcW w:w="1627" w:type="pct"/>
            <w:vAlign w:val="center"/>
          </w:tcPr>
          <w:p w14:paraId="7EE7FAD1" w14:textId="6432B409" w:rsidR="00DD1AA8" w:rsidRPr="00815EC9" w:rsidRDefault="00DD1AA8" w:rsidP="00DD1AA8">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胡沐华</w:t>
            </w:r>
          </w:p>
        </w:tc>
        <w:tc>
          <w:tcPr>
            <w:tcW w:w="3373" w:type="pct"/>
            <w:vAlign w:val="center"/>
          </w:tcPr>
          <w:p w14:paraId="248E2E18" w14:textId="0831B263" w:rsidR="00DD1AA8" w:rsidRPr="00815EC9" w:rsidRDefault="00DD1AA8" w:rsidP="00DD1AA8">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信息化和产业发展部</w:t>
            </w:r>
            <w:r>
              <w:rPr>
                <w:rFonts w:ascii="宋体" w:eastAsia="宋体" w:hAnsi="宋体" w:hint="eastAsia"/>
                <w:sz w:val="24"/>
                <w:szCs w:val="24"/>
              </w:rPr>
              <w:t>，研究实习员</w:t>
            </w:r>
          </w:p>
        </w:tc>
      </w:tr>
      <w:tr w:rsidR="00815EC9" w:rsidRPr="00433ED8" w14:paraId="2EA15B09" w14:textId="77777777" w:rsidTr="00F40D19">
        <w:trPr>
          <w:trHeight w:val="505"/>
          <w:jc w:val="center"/>
        </w:trPr>
        <w:tc>
          <w:tcPr>
            <w:tcW w:w="1627" w:type="pct"/>
            <w:vAlign w:val="center"/>
          </w:tcPr>
          <w:p w14:paraId="3F3EAB52" w14:textId="6642FE4B" w:rsidR="00815EC9" w:rsidRPr="00815EC9" w:rsidRDefault="00815EC9" w:rsidP="00F40D19">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关乐宁</w:t>
            </w:r>
          </w:p>
        </w:tc>
        <w:tc>
          <w:tcPr>
            <w:tcW w:w="3373" w:type="pct"/>
            <w:vAlign w:val="center"/>
          </w:tcPr>
          <w:p w14:paraId="623F3A02" w14:textId="096AD303" w:rsidR="00815EC9" w:rsidRPr="00815EC9" w:rsidRDefault="00815EC9" w:rsidP="00F40D19">
            <w:pPr>
              <w:spacing w:line="360" w:lineRule="auto"/>
              <w:ind w:firstLineChars="0" w:firstLine="0"/>
              <w:rPr>
                <w:rFonts w:ascii="宋体" w:eastAsia="宋体" w:hAnsi="宋体"/>
                <w:sz w:val="24"/>
                <w:szCs w:val="24"/>
              </w:rPr>
            </w:pPr>
            <w:r w:rsidRPr="00815EC9">
              <w:rPr>
                <w:rFonts w:ascii="宋体" w:eastAsia="宋体" w:hAnsi="宋体" w:hint="eastAsia"/>
                <w:sz w:val="24"/>
                <w:szCs w:val="24"/>
              </w:rPr>
              <w:t>信息化和产业发展部</w:t>
            </w:r>
            <w:r>
              <w:rPr>
                <w:rFonts w:ascii="宋体" w:eastAsia="宋体" w:hAnsi="宋体" w:hint="eastAsia"/>
                <w:sz w:val="24"/>
                <w:szCs w:val="24"/>
              </w:rPr>
              <w:t>，研究实习员</w:t>
            </w:r>
          </w:p>
        </w:tc>
      </w:tr>
      <w:tr w:rsidR="00815EC9" w:rsidRPr="00433ED8" w14:paraId="0C27BBC8" w14:textId="77777777" w:rsidTr="00F40D19">
        <w:trPr>
          <w:trHeight w:val="505"/>
          <w:jc w:val="center"/>
        </w:trPr>
        <w:tc>
          <w:tcPr>
            <w:tcW w:w="1627" w:type="pct"/>
            <w:vAlign w:val="center"/>
          </w:tcPr>
          <w:p w14:paraId="7F2E28DB" w14:textId="173974CD" w:rsidR="00815EC9" w:rsidRPr="00815EC9" w:rsidRDefault="00815EC9" w:rsidP="00F40D19">
            <w:pPr>
              <w:spacing w:line="360" w:lineRule="auto"/>
              <w:ind w:firstLineChars="0" w:firstLine="0"/>
              <w:rPr>
                <w:rFonts w:ascii="宋体" w:eastAsia="宋体" w:hAnsi="宋体"/>
                <w:sz w:val="24"/>
                <w:szCs w:val="24"/>
              </w:rPr>
            </w:pPr>
          </w:p>
        </w:tc>
        <w:tc>
          <w:tcPr>
            <w:tcW w:w="3373" w:type="pct"/>
            <w:vAlign w:val="center"/>
          </w:tcPr>
          <w:p w14:paraId="28E2496E" w14:textId="1833D32F" w:rsidR="00815EC9" w:rsidRPr="00815EC9" w:rsidRDefault="00815EC9" w:rsidP="00F40D19">
            <w:pPr>
              <w:spacing w:line="360" w:lineRule="auto"/>
              <w:ind w:firstLineChars="0" w:firstLine="0"/>
              <w:rPr>
                <w:rFonts w:ascii="宋体" w:eastAsia="宋体" w:hAnsi="宋体"/>
                <w:sz w:val="24"/>
                <w:szCs w:val="24"/>
              </w:rPr>
            </w:pPr>
          </w:p>
        </w:tc>
      </w:tr>
    </w:tbl>
    <w:p w14:paraId="37676976" w14:textId="77777777" w:rsidR="001D2048" w:rsidRDefault="001D2048" w:rsidP="001D2048">
      <w:pPr>
        <w:pStyle w:val="afffc"/>
        <w:ind w:left="3600"/>
      </w:pPr>
    </w:p>
    <w:p w14:paraId="1545A834" w14:textId="77777777" w:rsidR="001D2048" w:rsidRDefault="001D2048" w:rsidP="001D2048">
      <w:pPr>
        <w:spacing w:line="360" w:lineRule="auto"/>
        <w:ind w:firstLine="480"/>
        <w:rPr>
          <w:rFonts w:eastAsia="宋体"/>
          <w:sz w:val="24"/>
          <w:szCs w:val="16"/>
        </w:rPr>
      </w:pPr>
    </w:p>
    <w:p w14:paraId="1E8C3E88" w14:textId="77777777" w:rsidR="00C16F59" w:rsidRDefault="00C16F59" w:rsidP="00C16F59">
      <w:pPr>
        <w:pStyle w:val="afffc"/>
      </w:pPr>
    </w:p>
    <w:p w14:paraId="0547A1EE" w14:textId="77777777" w:rsidR="00C16F59" w:rsidRDefault="00C16F59" w:rsidP="00C16F59">
      <w:pPr>
        <w:spacing w:line="360" w:lineRule="auto"/>
        <w:ind w:firstLine="480"/>
        <w:rPr>
          <w:rFonts w:eastAsia="宋体"/>
          <w:sz w:val="24"/>
          <w:szCs w:val="16"/>
        </w:rPr>
      </w:pPr>
    </w:p>
    <w:bookmarkEnd w:id="149"/>
    <w:p w14:paraId="281BD59E" w14:textId="77777777" w:rsidR="00C16F59" w:rsidRPr="00212E8D" w:rsidRDefault="00C16F59" w:rsidP="00C16F59">
      <w:pPr>
        <w:spacing w:line="360" w:lineRule="auto"/>
        <w:ind w:firstLine="480"/>
        <w:rPr>
          <w:rFonts w:eastAsia="宋体" w:cstheme="minorBidi"/>
          <w:sz w:val="24"/>
          <w:szCs w:val="20"/>
        </w:rPr>
      </w:pPr>
    </w:p>
    <w:p w14:paraId="11834889" w14:textId="77777777" w:rsidR="00C16F59" w:rsidRPr="00C16F59" w:rsidRDefault="00C16F59" w:rsidP="00A34194">
      <w:pPr>
        <w:pStyle w:val="a9"/>
        <w:spacing w:after="0" w:line="360" w:lineRule="auto"/>
        <w:ind w:firstLineChars="0" w:firstLine="0"/>
        <w:rPr>
          <w:rFonts w:cstheme="minorBidi"/>
          <w:szCs w:val="20"/>
        </w:rPr>
      </w:pPr>
    </w:p>
    <w:sectPr w:rsidR="00C16F59" w:rsidRPr="00C16F59" w:rsidSect="00AC36FD">
      <w:headerReference w:type="default" r:id="rId41"/>
      <w:footerReference w:type="default" r:id="rId42"/>
      <w:footnotePr>
        <w:numRestart w:val="eachPage"/>
      </w:footnotePr>
      <w:endnotePr>
        <w:numFmt w:val="decimal"/>
      </w:endnotePr>
      <w:type w:val="nextColumn"/>
      <w:pgSz w:w="11906" w:h="16838" w:code="9"/>
      <w:pgMar w:top="1554" w:right="1588" w:bottom="1440" w:left="1588" w:header="1021" w:footer="992" w:gutter="0"/>
      <w:cols w:space="425"/>
      <w:docGrid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EF02F" w14:textId="77777777" w:rsidR="00874A28" w:rsidRDefault="00874A28">
      <w:pPr>
        <w:spacing w:line="240" w:lineRule="auto"/>
      </w:pPr>
      <w:r>
        <w:separator/>
      </w:r>
    </w:p>
  </w:endnote>
  <w:endnote w:type="continuationSeparator" w:id="0">
    <w:p w14:paraId="6B35DBE7" w14:textId="77777777" w:rsidR="00874A28" w:rsidRDefault="00874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C0007841"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26F5" w14:textId="77777777" w:rsidR="00C16F59" w:rsidRDefault="00C16F59">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994326"/>
      <w:showingPlcHdr/>
    </w:sdtPr>
    <w:sdtEndPr>
      <w:rPr>
        <w:sz w:val="24"/>
        <w:szCs w:val="24"/>
      </w:rPr>
    </w:sdtEndPr>
    <w:sdtContent>
      <w:p w14:paraId="545CABF9" w14:textId="77777777" w:rsidR="00C2760D" w:rsidRDefault="00C2760D">
        <w:pPr>
          <w:pStyle w:val="af4"/>
          <w:spacing w:line="240" w:lineRule="auto"/>
          <w:ind w:firstLine="360"/>
          <w:jc w:val="center"/>
          <w:rPr>
            <w:sz w:val="24"/>
            <w:szCs w:val="24"/>
          </w:rP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7C99A" w14:textId="77777777" w:rsidR="00C16F59" w:rsidRDefault="00C16F59">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sz w:val="21"/>
        <w:szCs w:val="22"/>
      </w:rPr>
      <w:id w:val="-1978983871"/>
    </w:sdtPr>
    <w:sdtEndPr>
      <w:rPr>
        <w:sz w:val="24"/>
        <w:szCs w:val="24"/>
      </w:rPr>
    </w:sdtEndPr>
    <w:sdtContent>
      <w:p w14:paraId="3AB21043" w14:textId="77777777" w:rsidR="00C2760D" w:rsidRDefault="00C2760D">
        <w:pPr>
          <w:snapToGrid w:val="0"/>
          <w:spacing w:line="240" w:lineRule="auto"/>
          <w:ind w:firstLineChars="0" w:firstLine="0"/>
          <w:jc w:val="center"/>
          <w:rPr>
            <w:rFonts w:asciiTheme="minorHAnsi" w:eastAsiaTheme="minorEastAsia" w:hAnsiTheme="minorHAnsi" w:cstheme="minorBidi"/>
            <w:sz w:val="24"/>
            <w:szCs w:val="24"/>
          </w:rPr>
        </w:pPr>
        <w:r>
          <w:rPr>
            <w:rFonts w:eastAsiaTheme="minorEastAsia" w:cs="Times New Roman"/>
            <w:sz w:val="24"/>
            <w:szCs w:val="24"/>
          </w:rPr>
          <w:fldChar w:fldCharType="begin"/>
        </w:r>
        <w:r>
          <w:rPr>
            <w:rFonts w:eastAsiaTheme="minorEastAsia" w:cs="Times New Roman"/>
            <w:sz w:val="24"/>
            <w:szCs w:val="24"/>
          </w:rPr>
          <w:instrText>PAGE   \* MERGEFORMAT</w:instrText>
        </w:r>
        <w:r>
          <w:rPr>
            <w:rFonts w:eastAsiaTheme="minorEastAsia" w:cs="Times New Roman"/>
            <w:sz w:val="24"/>
            <w:szCs w:val="24"/>
          </w:rPr>
          <w:fldChar w:fldCharType="separate"/>
        </w:r>
        <w:r w:rsidR="007102FE" w:rsidRPr="007102FE">
          <w:rPr>
            <w:rFonts w:eastAsiaTheme="minorEastAsia" w:cs="Times New Roman"/>
            <w:noProof/>
            <w:sz w:val="24"/>
            <w:szCs w:val="24"/>
            <w:lang w:val="zh-CN"/>
          </w:rPr>
          <w:t>1166</w:t>
        </w:r>
        <w:r>
          <w:rPr>
            <w:rFonts w:eastAsiaTheme="minorEastAsia"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6F1AF" w14:textId="77777777" w:rsidR="00874A28" w:rsidRDefault="00874A28" w:rsidP="003B1993">
      <w:pPr>
        <w:spacing w:line="240" w:lineRule="auto"/>
        <w:ind w:firstLineChars="0" w:firstLine="0"/>
      </w:pPr>
      <w:r>
        <w:separator/>
      </w:r>
    </w:p>
  </w:footnote>
  <w:footnote w:type="continuationSeparator" w:id="0">
    <w:p w14:paraId="707352A0" w14:textId="77777777" w:rsidR="00874A28" w:rsidRDefault="00874A28">
      <w:pPr>
        <w:spacing w:line="240" w:lineRule="auto"/>
      </w:pPr>
      <w:r>
        <w:continuationSeparator/>
      </w:r>
    </w:p>
  </w:footnote>
  <w:footnote w:id="1">
    <w:p w14:paraId="45A442BF" w14:textId="77777777" w:rsidR="00C2760D" w:rsidRDefault="00C2760D">
      <w:pPr>
        <w:pStyle w:val="affffff4"/>
        <w:rPr>
          <w:kern w:val="0"/>
        </w:rPr>
      </w:pPr>
      <w:r>
        <w:rPr>
          <w:rFonts w:hint="eastAsia"/>
          <w:color w:val="000000"/>
          <w:kern w:val="0"/>
        </w:rPr>
        <w:t>[</w:t>
      </w:r>
      <w:r>
        <w:rPr>
          <w:rFonts w:hint="eastAsia"/>
          <w:color w:val="000000"/>
          <w:kern w:val="0"/>
        </w:rPr>
        <w:footnoteRef/>
      </w:r>
      <w:r>
        <w:rPr>
          <w:rFonts w:hint="eastAsia"/>
          <w:color w:val="000000"/>
          <w:kern w:val="0"/>
        </w:rPr>
        <w:t xml:space="preserve">] </w:t>
      </w:r>
      <w:r>
        <w:rPr>
          <w:rFonts w:hint="eastAsia"/>
          <w:kern w:val="0"/>
        </w:rPr>
        <w:t>陈博</w:t>
      </w:r>
      <w:r>
        <w:rPr>
          <w:rFonts w:hint="eastAsia"/>
          <w:kern w:val="0"/>
        </w:rPr>
        <w:t xml:space="preserve">. </w:t>
      </w:r>
      <w:r>
        <w:rPr>
          <w:rFonts w:hint="eastAsia"/>
          <w:kern w:val="0"/>
        </w:rPr>
        <w:t>我国智慧城市群的系统架构、建设战略与路径研究</w:t>
      </w:r>
      <w:r>
        <w:rPr>
          <w:rFonts w:hint="eastAsia"/>
          <w:kern w:val="0"/>
        </w:rPr>
        <w:t xml:space="preserve">[J]. </w:t>
      </w:r>
      <w:r>
        <w:rPr>
          <w:rFonts w:hint="eastAsia"/>
          <w:kern w:val="0"/>
        </w:rPr>
        <w:t>管理现代化</w:t>
      </w:r>
      <w:r>
        <w:rPr>
          <w:rFonts w:hint="eastAsia"/>
          <w:kern w:val="0"/>
        </w:rPr>
        <w:t>,2014,34(4):29-31.</w:t>
      </w:r>
    </w:p>
  </w:footnote>
  <w:footnote w:id="2">
    <w:p w14:paraId="49A1856F" w14:textId="77777777" w:rsidR="00C2760D" w:rsidRDefault="00C2760D">
      <w:pPr>
        <w:pStyle w:val="affffff4"/>
        <w:rPr>
          <w:color w:val="000000"/>
          <w:kern w:val="0"/>
        </w:rPr>
      </w:pPr>
      <w:r>
        <w:rPr>
          <w:rFonts w:hint="eastAsia"/>
          <w:color w:val="000000"/>
          <w:kern w:val="0"/>
        </w:rPr>
        <w:t>[</w:t>
      </w:r>
      <w:r>
        <w:rPr>
          <w:rFonts w:hint="eastAsia"/>
          <w:color w:val="000000"/>
          <w:kern w:val="0"/>
        </w:rPr>
        <w:footnoteRef/>
      </w:r>
      <w:r>
        <w:rPr>
          <w:rFonts w:hint="eastAsia"/>
          <w:color w:val="000000"/>
          <w:kern w:val="0"/>
        </w:rPr>
        <w:t xml:space="preserve">] </w:t>
      </w:r>
      <w:r>
        <w:rPr>
          <w:rFonts w:hint="eastAsia"/>
          <w:color w:val="000000"/>
          <w:kern w:val="0"/>
        </w:rPr>
        <w:t>吴燕茹</w:t>
      </w:r>
      <w:r>
        <w:rPr>
          <w:rFonts w:hint="eastAsia"/>
          <w:color w:val="000000"/>
          <w:kern w:val="0"/>
        </w:rPr>
        <w:t xml:space="preserve">. </w:t>
      </w:r>
      <w:r>
        <w:rPr>
          <w:rFonts w:hint="eastAsia"/>
          <w:color w:val="000000"/>
          <w:kern w:val="0"/>
        </w:rPr>
        <w:t>厦漳泉“智慧城市群”建设模式研究</w:t>
      </w:r>
      <w:r>
        <w:rPr>
          <w:rFonts w:hint="eastAsia"/>
          <w:color w:val="000000"/>
          <w:kern w:val="0"/>
        </w:rPr>
        <w:t xml:space="preserve">[D]. </w:t>
      </w:r>
      <w:r>
        <w:rPr>
          <w:rFonts w:hint="eastAsia"/>
          <w:color w:val="000000"/>
          <w:kern w:val="0"/>
        </w:rPr>
        <w:t>福建</w:t>
      </w:r>
      <w:r>
        <w:rPr>
          <w:rFonts w:hint="eastAsia"/>
          <w:color w:val="000000"/>
          <w:kern w:val="0"/>
        </w:rPr>
        <w:t>:</w:t>
      </w:r>
      <w:r>
        <w:rPr>
          <w:rFonts w:hint="eastAsia"/>
          <w:color w:val="000000"/>
          <w:kern w:val="0"/>
        </w:rPr>
        <w:t>华侨大学</w:t>
      </w:r>
      <w:r>
        <w:rPr>
          <w:rFonts w:hint="eastAsia"/>
          <w:color w:val="000000"/>
          <w:kern w:val="0"/>
        </w:rPr>
        <w:t>,2015.</w:t>
      </w:r>
    </w:p>
  </w:footnote>
  <w:footnote w:id="3">
    <w:p w14:paraId="5488CA51" w14:textId="77777777" w:rsidR="00C2760D" w:rsidRDefault="00C2760D">
      <w:pPr>
        <w:pStyle w:val="affffff4"/>
        <w:rPr>
          <w:color w:val="000000"/>
          <w:kern w:val="0"/>
        </w:rPr>
      </w:pPr>
      <w:r>
        <w:rPr>
          <w:rFonts w:hint="eastAsia"/>
          <w:color w:val="000000"/>
          <w:kern w:val="0"/>
        </w:rPr>
        <w:t>[</w:t>
      </w:r>
      <w:r>
        <w:rPr>
          <w:rFonts w:hint="eastAsia"/>
          <w:color w:val="000000"/>
          <w:kern w:val="0"/>
        </w:rPr>
        <w:footnoteRef/>
      </w:r>
      <w:r>
        <w:rPr>
          <w:rFonts w:hint="eastAsia"/>
          <w:color w:val="000000"/>
          <w:kern w:val="0"/>
        </w:rPr>
        <w:t xml:space="preserve">] </w:t>
      </w:r>
      <w:r>
        <w:rPr>
          <w:rFonts w:hint="eastAsia"/>
          <w:color w:val="000000"/>
          <w:kern w:val="0"/>
        </w:rPr>
        <w:t>顾德道</w:t>
      </w:r>
      <w:r>
        <w:rPr>
          <w:rFonts w:hint="eastAsia"/>
          <w:color w:val="000000"/>
          <w:kern w:val="0"/>
        </w:rPr>
        <w:t>,</w:t>
      </w:r>
      <w:r>
        <w:rPr>
          <w:rFonts w:hint="eastAsia"/>
          <w:color w:val="000000"/>
          <w:kern w:val="0"/>
        </w:rPr>
        <w:t>陈博</w:t>
      </w:r>
      <w:r>
        <w:rPr>
          <w:rFonts w:hint="eastAsia"/>
          <w:color w:val="000000"/>
          <w:kern w:val="0"/>
        </w:rPr>
        <w:t xml:space="preserve">. </w:t>
      </w:r>
      <w:r>
        <w:rPr>
          <w:rFonts w:hint="eastAsia"/>
          <w:color w:val="000000"/>
          <w:kern w:val="0"/>
        </w:rPr>
        <w:t>智慧城市也可“群”建设</w:t>
      </w:r>
      <w:r>
        <w:rPr>
          <w:rFonts w:hint="eastAsia"/>
          <w:color w:val="000000"/>
          <w:kern w:val="0"/>
        </w:rPr>
        <w:t xml:space="preserve">[J]. </w:t>
      </w:r>
      <w:r>
        <w:rPr>
          <w:rFonts w:hint="eastAsia"/>
          <w:color w:val="000000"/>
          <w:kern w:val="0"/>
        </w:rPr>
        <w:t>信息化建设</w:t>
      </w:r>
      <w:r>
        <w:rPr>
          <w:rFonts w:hint="eastAsia"/>
          <w:color w:val="000000"/>
          <w:kern w:val="0"/>
        </w:rPr>
        <w:t>,2012(11):17-18.</w:t>
      </w:r>
    </w:p>
  </w:footnote>
  <w:footnote w:id="4">
    <w:p w14:paraId="1EC65AD9" w14:textId="77777777" w:rsidR="00C2760D" w:rsidRDefault="00C2760D">
      <w:pPr>
        <w:pStyle w:val="affffff4"/>
        <w:rPr>
          <w:color w:val="000000"/>
          <w:kern w:val="0"/>
        </w:rPr>
      </w:pPr>
      <w:r>
        <w:rPr>
          <w:rFonts w:hint="eastAsia"/>
          <w:color w:val="000000"/>
          <w:kern w:val="0"/>
        </w:rPr>
        <w:t>[</w:t>
      </w:r>
      <w:r>
        <w:rPr>
          <w:rFonts w:hint="eastAsia"/>
          <w:color w:val="000000"/>
          <w:kern w:val="0"/>
        </w:rPr>
        <w:footnoteRef/>
      </w:r>
      <w:r>
        <w:rPr>
          <w:rFonts w:hint="eastAsia"/>
          <w:color w:val="000000"/>
          <w:kern w:val="0"/>
        </w:rPr>
        <w:t xml:space="preserve">] </w:t>
      </w:r>
      <w:r>
        <w:rPr>
          <w:rFonts w:hint="eastAsia"/>
          <w:color w:val="000000"/>
          <w:kern w:val="0"/>
        </w:rPr>
        <w:t>陈国华</w:t>
      </w:r>
      <w:r>
        <w:rPr>
          <w:rFonts w:hint="eastAsia"/>
          <w:color w:val="000000"/>
          <w:kern w:val="0"/>
        </w:rPr>
        <w:t xml:space="preserve">. </w:t>
      </w:r>
      <w:r>
        <w:rPr>
          <w:rFonts w:hint="eastAsia"/>
          <w:color w:val="000000"/>
          <w:kern w:val="0"/>
        </w:rPr>
        <w:t>中原新型智慧城市群发展路径研究</w:t>
      </w:r>
      <w:r>
        <w:rPr>
          <w:rFonts w:hint="eastAsia"/>
          <w:color w:val="000000"/>
          <w:kern w:val="0"/>
        </w:rPr>
        <w:t xml:space="preserve">[J]. </w:t>
      </w:r>
      <w:r>
        <w:rPr>
          <w:rFonts w:hint="eastAsia"/>
          <w:color w:val="000000"/>
          <w:kern w:val="0"/>
        </w:rPr>
        <w:t>中国商论</w:t>
      </w:r>
      <w:r>
        <w:rPr>
          <w:rFonts w:hint="eastAsia"/>
          <w:color w:val="000000"/>
          <w:kern w:val="0"/>
        </w:rPr>
        <w:t>,2018(9):10-11.</w:t>
      </w:r>
    </w:p>
  </w:footnote>
  <w:footnote w:id="5">
    <w:p w14:paraId="3A97ED01" w14:textId="77777777" w:rsidR="00C2760D" w:rsidRDefault="00C2760D">
      <w:pPr>
        <w:pStyle w:val="affffff4"/>
        <w:rPr>
          <w:color w:val="000000"/>
          <w:kern w:val="0"/>
        </w:rPr>
      </w:pPr>
      <w:r>
        <w:rPr>
          <w:rFonts w:hint="eastAsia"/>
          <w:color w:val="000000"/>
          <w:kern w:val="0"/>
        </w:rPr>
        <w:t>[</w:t>
      </w:r>
      <w:r>
        <w:rPr>
          <w:rFonts w:hint="eastAsia"/>
          <w:color w:val="000000"/>
          <w:kern w:val="0"/>
        </w:rPr>
        <w:footnoteRef/>
      </w:r>
      <w:r>
        <w:rPr>
          <w:rFonts w:hint="eastAsia"/>
          <w:color w:val="000000"/>
          <w:kern w:val="0"/>
        </w:rPr>
        <w:t xml:space="preserve">] </w:t>
      </w:r>
      <w:r>
        <w:rPr>
          <w:rFonts w:hint="eastAsia"/>
          <w:color w:val="000000"/>
          <w:kern w:val="0"/>
        </w:rPr>
        <w:t>陈伟清</w:t>
      </w:r>
      <w:r>
        <w:rPr>
          <w:rFonts w:hint="eastAsia"/>
          <w:color w:val="000000"/>
          <w:kern w:val="0"/>
        </w:rPr>
        <w:t>,</w:t>
      </w:r>
      <w:r>
        <w:rPr>
          <w:rFonts w:hint="eastAsia"/>
          <w:color w:val="000000"/>
          <w:kern w:val="0"/>
        </w:rPr>
        <w:t>吕冬妮</w:t>
      </w:r>
      <w:r>
        <w:rPr>
          <w:rFonts w:hint="eastAsia"/>
          <w:color w:val="000000"/>
          <w:kern w:val="0"/>
        </w:rPr>
        <w:t>,</w:t>
      </w:r>
      <w:r>
        <w:rPr>
          <w:rFonts w:hint="eastAsia"/>
          <w:color w:val="000000"/>
          <w:kern w:val="0"/>
        </w:rPr>
        <w:t>史丽娜</w:t>
      </w:r>
      <w:r>
        <w:rPr>
          <w:rFonts w:hint="eastAsia"/>
          <w:color w:val="000000"/>
          <w:kern w:val="0"/>
        </w:rPr>
        <w:t>,</w:t>
      </w:r>
      <w:r>
        <w:rPr>
          <w:rFonts w:hint="eastAsia"/>
          <w:color w:val="000000"/>
          <w:kern w:val="0"/>
        </w:rPr>
        <w:t>等</w:t>
      </w:r>
      <w:r>
        <w:rPr>
          <w:rFonts w:hint="eastAsia"/>
          <w:color w:val="000000"/>
          <w:kern w:val="0"/>
        </w:rPr>
        <w:t xml:space="preserve">. </w:t>
      </w:r>
      <w:r>
        <w:rPr>
          <w:rFonts w:hint="eastAsia"/>
          <w:color w:val="000000"/>
          <w:kern w:val="0"/>
        </w:rPr>
        <w:t>广西北部湾经济区“智慧城市群”协同建设水平评价及对策研究</w:t>
      </w:r>
      <w:r>
        <w:rPr>
          <w:rFonts w:hint="eastAsia"/>
          <w:color w:val="000000"/>
          <w:kern w:val="0"/>
        </w:rPr>
        <w:t xml:space="preserve">[J]. </w:t>
      </w:r>
      <w:r>
        <w:rPr>
          <w:rFonts w:hint="eastAsia"/>
          <w:color w:val="000000"/>
          <w:kern w:val="0"/>
        </w:rPr>
        <w:t>管理现代化</w:t>
      </w:r>
      <w:r>
        <w:rPr>
          <w:rFonts w:hint="eastAsia"/>
          <w:color w:val="000000"/>
          <w:kern w:val="0"/>
        </w:rPr>
        <w:t>,2016,36(6):26-29.</w:t>
      </w:r>
    </w:p>
  </w:footnote>
  <w:footnote w:id="6">
    <w:p w14:paraId="716C25B6" w14:textId="77777777" w:rsidR="00C2760D" w:rsidRDefault="00C2760D">
      <w:pPr>
        <w:pStyle w:val="affffff4"/>
        <w:rPr>
          <w:color w:val="000000"/>
          <w:kern w:val="0"/>
        </w:rPr>
      </w:pPr>
      <w:r>
        <w:rPr>
          <w:rFonts w:hint="eastAsia"/>
          <w:color w:val="000000"/>
          <w:kern w:val="0"/>
        </w:rPr>
        <w:t>[</w:t>
      </w:r>
      <w:r>
        <w:rPr>
          <w:rFonts w:hint="eastAsia"/>
          <w:color w:val="000000"/>
          <w:kern w:val="0"/>
        </w:rPr>
        <w:footnoteRef/>
      </w:r>
      <w:r>
        <w:rPr>
          <w:rFonts w:hint="eastAsia"/>
          <w:color w:val="000000"/>
          <w:kern w:val="0"/>
        </w:rPr>
        <w:t xml:space="preserve">] </w:t>
      </w:r>
      <w:r>
        <w:rPr>
          <w:rFonts w:hint="eastAsia"/>
          <w:color w:val="000000"/>
          <w:kern w:val="0"/>
        </w:rPr>
        <w:t>杨励宁</w:t>
      </w:r>
      <w:r>
        <w:rPr>
          <w:rFonts w:hint="eastAsia"/>
          <w:color w:val="000000"/>
          <w:kern w:val="0"/>
        </w:rPr>
        <w:t>,</w:t>
      </w:r>
      <w:r>
        <w:rPr>
          <w:rFonts w:hint="eastAsia"/>
          <w:color w:val="000000"/>
          <w:kern w:val="0"/>
        </w:rPr>
        <w:t>沈丽珍</w:t>
      </w:r>
      <w:r>
        <w:rPr>
          <w:rFonts w:hint="eastAsia"/>
          <w:color w:val="000000"/>
          <w:kern w:val="0"/>
        </w:rPr>
        <w:t xml:space="preserve">. </w:t>
      </w:r>
      <w:r>
        <w:rPr>
          <w:rFonts w:hint="eastAsia"/>
          <w:color w:val="000000"/>
          <w:kern w:val="0"/>
        </w:rPr>
        <w:t>基于城市网络分析的智慧城市群特征研究</w:t>
      </w:r>
      <w:r>
        <w:rPr>
          <w:rFonts w:hint="eastAsia"/>
          <w:color w:val="000000"/>
          <w:kern w:val="0"/>
        </w:rPr>
        <w:t xml:space="preserve">[J]. </w:t>
      </w:r>
      <w:r>
        <w:rPr>
          <w:rFonts w:hint="eastAsia"/>
          <w:color w:val="000000"/>
          <w:kern w:val="0"/>
        </w:rPr>
        <w:t>现代城市研究</w:t>
      </w:r>
      <w:r>
        <w:rPr>
          <w:rFonts w:hint="eastAsia"/>
          <w:color w:val="000000"/>
          <w:kern w:val="0"/>
        </w:rPr>
        <w:t>,2021(7):104-111.</w:t>
      </w:r>
    </w:p>
  </w:footnote>
  <w:footnote w:id="7">
    <w:p w14:paraId="5CEFBBF7" w14:textId="77777777" w:rsidR="00C2760D" w:rsidRDefault="00C2760D">
      <w:pPr>
        <w:pStyle w:val="affffff4"/>
        <w:rPr>
          <w:color w:val="000000"/>
          <w:kern w:val="0"/>
        </w:rPr>
      </w:pPr>
      <w:r>
        <w:rPr>
          <w:rFonts w:hint="eastAsia"/>
          <w:color w:val="000000"/>
          <w:kern w:val="0"/>
        </w:rPr>
        <w:t>[</w:t>
      </w:r>
      <w:r>
        <w:rPr>
          <w:rFonts w:hint="eastAsia"/>
          <w:color w:val="000000"/>
          <w:kern w:val="0"/>
        </w:rPr>
        <w:footnoteRef/>
      </w:r>
      <w:r>
        <w:rPr>
          <w:rFonts w:hint="eastAsia"/>
          <w:color w:val="000000"/>
          <w:kern w:val="0"/>
        </w:rPr>
        <w:t xml:space="preserve">] </w:t>
      </w:r>
      <w:r>
        <w:rPr>
          <w:rFonts w:hint="eastAsia"/>
          <w:color w:val="000000"/>
          <w:kern w:val="0"/>
        </w:rPr>
        <w:t>丁浩</w:t>
      </w:r>
      <w:r>
        <w:rPr>
          <w:rFonts w:hint="eastAsia"/>
          <w:color w:val="000000"/>
          <w:kern w:val="0"/>
        </w:rPr>
        <w:t>,</w:t>
      </w:r>
      <w:r>
        <w:rPr>
          <w:rFonts w:hint="eastAsia"/>
          <w:color w:val="000000"/>
          <w:kern w:val="0"/>
        </w:rPr>
        <w:t>程慧锦</w:t>
      </w:r>
      <w:r>
        <w:rPr>
          <w:rFonts w:hint="eastAsia"/>
          <w:color w:val="000000"/>
          <w:kern w:val="0"/>
        </w:rPr>
        <w:t xml:space="preserve">. </w:t>
      </w:r>
      <w:r>
        <w:rPr>
          <w:rFonts w:hint="eastAsia"/>
          <w:color w:val="000000"/>
          <w:kern w:val="0"/>
        </w:rPr>
        <w:t>山东半岛智慧城市群建设水平评价研究</w:t>
      </w:r>
      <w:r>
        <w:rPr>
          <w:rFonts w:hint="eastAsia"/>
          <w:color w:val="000000"/>
          <w:kern w:val="0"/>
        </w:rPr>
        <w:t xml:space="preserve">[J]. </w:t>
      </w:r>
      <w:r>
        <w:rPr>
          <w:rFonts w:hint="eastAsia"/>
          <w:color w:val="000000"/>
          <w:kern w:val="0"/>
        </w:rPr>
        <w:t>河南科学</w:t>
      </w:r>
      <w:r>
        <w:rPr>
          <w:rFonts w:hint="eastAsia"/>
          <w:color w:val="000000"/>
          <w:kern w:val="0"/>
        </w:rPr>
        <w:t>,2018,36(5):793-798.</w:t>
      </w:r>
    </w:p>
  </w:footnote>
  <w:footnote w:id="8">
    <w:p w14:paraId="740ACE84" w14:textId="77777777" w:rsidR="00C2760D" w:rsidRDefault="00C2760D">
      <w:pPr>
        <w:pStyle w:val="affffff4"/>
      </w:pPr>
      <w:r>
        <w:rPr>
          <w:rFonts w:hint="eastAsia"/>
        </w:rPr>
        <w:t>[</w:t>
      </w:r>
      <w:r>
        <w:rPr>
          <w:rFonts w:hint="eastAsia"/>
        </w:rPr>
        <w:footnoteRef/>
      </w:r>
      <w:r>
        <w:rPr>
          <w:rFonts w:hint="eastAsia"/>
        </w:rPr>
        <w:t xml:space="preserve">] </w:t>
      </w:r>
      <w:r>
        <w:rPr>
          <w:rFonts w:hint="eastAsia"/>
        </w:rPr>
        <w:t>沈丽珍</w:t>
      </w:r>
      <w:r>
        <w:rPr>
          <w:rFonts w:hint="eastAsia"/>
        </w:rPr>
        <w:t xml:space="preserve">, </w:t>
      </w:r>
      <w:r>
        <w:rPr>
          <w:rFonts w:hint="eastAsia"/>
        </w:rPr>
        <w:t>陈池</w:t>
      </w:r>
      <w:r>
        <w:rPr>
          <w:rFonts w:hint="eastAsia"/>
        </w:rPr>
        <w:t xml:space="preserve">. </w:t>
      </w:r>
      <w:r>
        <w:rPr>
          <w:rFonts w:hint="eastAsia"/>
        </w:rPr>
        <w:t>从智慧城市到智慧区域——新的城市与区域发展模式</w:t>
      </w:r>
      <w:r>
        <w:rPr>
          <w:rFonts w:hint="eastAsia"/>
        </w:rPr>
        <w:t xml:space="preserve">[J]. </w:t>
      </w:r>
      <w:r>
        <w:rPr>
          <w:rFonts w:hint="eastAsia"/>
        </w:rPr>
        <w:t>科技导报</w:t>
      </w:r>
      <w:r>
        <w:rPr>
          <w:rFonts w:hint="eastAsia"/>
        </w:rPr>
        <w:t>, 2018, 36(18):39-46.</w:t>
      </w:r>
    </w:p>
  </w:footnote>
  <w:footnote w:id="9">
    <w:p w14:paraId="5DA18B59" w14:textId="77777777" w:rsidR="00C2760D" w:rsidRDefault="00C2760D">
      <w:pPr>
        <w:pStyle w:val="affffff4"/>
      </w:pPr>
      <w:r>
        <w:rPr>
          <w:rFonts w:hint="eastAsia"/>
        </w:rPr>
        <w:t>[</w:t>
      </w:r>
      <w:r>
        <w:rPr>
          <w:rFonts w:hint="eastAsia"/>
        </w:rPr>
        <w:footnoteRef/>
      </w:r>
      <w:r>
        <w:rPr>
          <w:rFonts w:hint="eastAsia"/>
        </w:rPr>
        <w:t>] Kobayashi T , Ikaruga S . Development of a smart city planning support tool using the cooperative method[J]. Frontiers of Architectural Research, 2015, 4(4):277-284.</w:t>
      </w:r>
    </w:p>
  </w:footnote>
  <w:footnote w:id="10">
    <w:p w14:paraId="196BB6AB" w14:textId="77777777" w:rsidR="00C2760D" w:rsidRDefault="00C2760D">
      <w:pPr>
        <w:pStyle w:val="affffff4"/>
      </w:pPr>
      <w:r>
        <w:rPr>
          <w:rFonts w:hint="eastAsia"/>
        </w:rPr>
        <w:t>[</w:t>
      </w:r>
      <w:r>
        <w:rPr>
          <w:rFonts w:hint="eastAsia"/>
        </w:rPr>
        <w:footnoteRef/>
      </w:r>
      <w:r>
        <w:rPr>
          <w:rFonts w:hint="eastAsia"/>
        </w:rPr>
        <w:t>] Quwaider M , Al-Alyyoub M , Jararweh Y . Cloud Support Data Management Infrastructure for Upcoming Smart Cities[C]// Elsevier B.V. Elsevier B.V. 2016:1232-1237.</w:t>
      </w:r>
    </w:p>
  </w:footnote>
  <w:footnote w:id="11">
    <w:p w14:paraId="544B6FB9" w14:textId="77777777" w:rsidR="00C2760D" w:rsidRDefault="00C2760D">
      <w:pPr>
        <w:pStyle w:val="affffff4"/>
      </w:pPr>
      <w:r>
        <w:rPr>
          <w:rFonts w:hint="eastAsia"/>
        </w:rPr>
        <w:t>[</w:t>
      </w:r>
      <w:r>
        <w:rPr>
          <w:rFonts w:hint="eastAsia"/>
        </w:rPr>
        <w:footnoteRef/>
      </w:r>
      <w:r>
        <w:rPr>
          <w:rFonts w:hint="eastAsia"/>
        </w:rPr>
        <w:t>] Esteve, Almirall, Jonathan, et al. Smart Cities at the Crossroads[J]. California Management Review, 2016, 59(1):141-152.</w:t>
      </w:r>
    </w:p>
  </w:footnote>
  <w:footnote w:id="12">
    <w:p w14:paraId="6D09EF7C" w14:textId="77777777" w:rsidR="00C2760D" w:rsidRDefault="00C2760D">
      <w:pPr>
        <w:pStyle w:val="affffff4"/>
      </w:pPr>
      <w:r>
        <w:rPr>
          <w:rFonts w:hint="eastAsia"/>
        </w:rPr>
        <w:t>[</w:t>
      </w:r>
      <w:r>
        <w:rPr>
          <w:rFonts w:hint="eastAsia"/>
        </w:rPr>
        <w:footnoteRef/>
      </w:r>
      <w:r>
        <w:rPr>
          <w:rFonts w:hint="eastAsia"/>
        </w:rPr>
        <w:t>] Bholey M . SMART CITIES AND SUSTAINABLE URBANISM: A STUDY FROM POLICY AND DESIGN PERSPECTIVE[J]. Scholedge International Journal of Multidisciplinary &amp; Allied Studies ISSN 2394-336X, 2017, 4(6).</w:t>
      </w:r>
    </w:p>
  </w:footnote>
  <w:footnote w:id="13">
    <w:p w14:paraId="31355BBD" w14:textId="77777777" w:rsidR="00C2760D" w:rsidRDefault="00C2760D">
      <w:pPr>
        <w:pStyle w:val="affffff4"/>
      </w:pPr>
      <w:r>
        <w:rPr>
          <w:rFonts w:hint="eastAsia"/>
        </w:rPr>
        <w:t>[</w:t>
      </w:r>
      <w:r>
        <w:rPr>
          <w:rFonts w:hint="eastAsia"/>
        </w:rPr>
        <w:footnoteRef/>
      </w:r>
      <w:r>
        <w:rPr>
          <w:rFonts w:hint="eastAsia"/>
        </w:rPr>
        <w:t>] Villan W . Chipotle Mexican Grill Cooperating to the Development of Smart Cities. 2017.</w:t>
      </w:r>
    </w:p>
  </w:footnote>
  <w:footnote w:id="14">
    <w:p w14:paraId="670D2684" w14:textId="77777777" w:rsidR="00C2760D" w:rsidRDefault="00C2760D">
      <w:pPr>
        <w:pStyle w:val="affffff4"/>
      </w:pPr>
      <w:r>
        <w:rPr>
          <w:rFonts w:hint="eastAsia"/>
        </w:rPr>
        <w:t>[</w:t>
      </w:r>
      <w:r>
        <w:rPr>
          <w:rFonts w:hint="eastAsia"/>
        </w:rPr>
        <w:footnoteRef/>
      </w:r>
      <w:r>
        <w:rPr>
          <w:rFonts w:hint="eastAsia"/>
        </w:rPr>
        <w:t>] Van, et al. "Unveiling smart city implementation challenges: The case of Ghent. " Information Polity: The International Journal of Government &amp; Democracy in the Information Age (2016).</w:t>
      </w:r>
    </w:p>
  </w:footnote>
  <w:footnote w:id="15">
    <w:p w14:paraId="7E8B9361" w14:textId="77777777" w:rsidR="00C2760D" w:rsidRDefault="00C2760D">
      <w:pPr>
        <w:pStyle w:val="affffff4"/>
      </w:pPr>
      <w:r>
        <w:rPr>
          <w:rFonts w:hint="eastAsia"/>
        </w:rPr>
        <w:t>[</w:t>
      </w:r>
      <w:r>
        <w:rPr>
          <w:rFonts w:hint="eastAsia"/>
        </w:rPr>
        <w:footnoteRef/>
      </w:r>
      <w:r>
        <w:rPr>
          <w:rFonts w:hint="eastAsia"/>
        </w:rPr>
        <w:t>] Markkula M, Kune H. Making smart regions smarter: Smart specialization and the role of universities in regional innovation ecosystems[J]. Technology Innovation Management Review, 2015, 5(10): 7-15.</w:t>
      </w:r>
    </w:p>
  </w:footnote>
  <w:footnote w:id="16">
    <w:p w14:paraId="4BA1F2FD" w14:textId="77777777" w:rsidR="00C2760D" w:rsidRDefault="00C2760D">
      <w:pPr>
        <w:pStyle w:val="affffff4"/>
      </w:pPr>
      <w:r>
        <w:rPr>
          <w:rFonts w:hint="eastAsia"/>
        </w:rPr>
        <w:t>[</w:t>
      </w:r>
      <w:r>
        <w:rPr>
          <w:rFonts w:hint="eastAsia"/>
        </w:rPr>
        <w:footnoteRef/>
      </w:r>
      <w:r>
        <w:rPr>
          <w:rFonts w:hint="eastAsia"/>
        </w:rPr>
        <w:t>] Rogerson C M. Knowledge-based or smart regions in South Africa[J]. South African Geographical Journal, 2001, 83(1):34-47.</w:t>
      </w:r>
    </w:p>
  </w:footnote>
  <w:footnote w:id="17">
    <w:p w14:paraId="1EF3AC67" w14:textId="77777777" w:rsidR="00C2760D" w:rsidRDefault="00C2760D">
      <w:pPr>
        <w:pStyle w:val="affffff4"/>
      </w:pPr>
      <w:r>
        <w:rPr>
          <w:rFonts w:hint="eastAsia"/>
        </w:rPr>
        <w:t>[</w:t>
      </w:r>
      <w:r>
        <w:rPr>
          <w:rFonts w:hint="eastAsia"/>
        </w:rPr>
        <w:footnoteRef/>
      </w:r>
      <w:r>
        <w:rPr>
          <w:rFonts w:hint="eastAsia"/>
        </w:rPr>
        <w:t>] Roth S, Kaivo-Oja J, Hirschmann T. Smart regions : Two cases of crowd sourcing for regional development[J]. International Journal of Entrepreneurship and Small Business, 2013, 20(3):272-285.</w:t>
      </w:r>
    </w:p>
  </w:footnote>
  <w:footnote w:id="18">
    <w:p w14:paraId="0529B2C1" w14:textId="77777777" w:rsidR="00C2760D" w:rsidRDefault="00C2760D">
      <w:pPr>
        <w:pStyle w:val="affffff4"/>
      </w:pPr>
      <w:r>
        <w:rPr>
          <w:rFonts w:hint="eastAsia"/>
        </w:rPr>
        <w:t>[</w:t>
      </w:r>
      <w:r>
        <w:rPr>
          <w:rFonts w:hint="eastAsia"/>
        </w:rPr>
        <w:footnoteRef/>
      </w:r>
      <w:r>
        <w:rPr>
          <w:rFonts w:hint="eastAsia"/>
        </w:rPr>
        <w:t>] Priano F H, Armas R L, Guerra C F. Developing smart regions: Proposal and application of a moedel for Island Territories[J]. International Journal of E-Planning Research, 2018, 7 (2): 89-114.</w:t>
      </w:r>
    </w:p>
  </w:footnote>
  <w:footnote w:id="19">
    <w:p w14:paraId="2BBB4698" w14:textId="77777777" w:rsidR="00C2760D" w:rsidRDefault="00C2760D">
      <w:pPr>
        <w:pStyle w:val="affffff4"/>
      </w:pPr>
      <w:r>
        <w:rPr>
          <w:rFonts w:hint="eastAsia"/>
        </w:rPr>
        <w:t>[</w:t>
      </w:r>
      <w:r>
        <w:rPr>
          <w:rFonts w:hint="eastAsia"/>
        </w:rPr>
        <w:footnoteRef/>
      </w:r>
      <w:r>
        <w:rPr>
          <w:rFonts w:hint="eastAsia"/>
        </w:rPr>
        <w:t xml:space="preserve">] </w:t>
      </w:r>
      <w:r>
        <w:rPr>
          <w:rFonts w:hint="eastAsia"/>
        </w:rPr>
        <w:t>仲济玲</w:t>
      </w:r>
      <w:r>
        <w:rPr>
          <w:rFonts w:hint="eastAsia"/>
        </w:rPr>
        <w:t>,</w:t>
      </w:r>
      <w:r>
        <w:rPr>
          <w:rFonts w:hint="eastAsia"/>
        </w:rPr>
        <w:t>沈丽珍</w:t>
      </w:r>
      <w:r>
        <w:rPr>
          <w:rFonts w:hint="eastAsia"/>
        </w:rPr>
        <w:t xml:space="preserve">. </w:t>
      </w:r>
      <w:r>
        <w:rPr>
          <w:rFonts w:hint="eastAsia"/>
        </w:rPr>
        <w:t>欧美智慧区域建设模式及其经验启示</w:t>
      </w:r>
      <w:r>
        <w:rPr>
          <w:rFonts w:hint="eastAsia"/>
        </w:rPr>
        <w:t xml:space="preserve">[J]. </w:t>
      </w:r>
      <w:r>
        <w:rPr>
          <w:rFonts w:hint="eastAsia"/>
        </w:rPr>
        <w:t>上海城市规划</w:t>
      </w:r>
      <w:r>
        <w:rPr>
          <w:rFonts w:hint="eastAsia"/>
        </w:rPr>
        <w:t>,2020(5):104-110. DOI:10.11982/j.supr.20200517.</w:t>
      </w:r>
    </w:p>
  </w:footnote>
  <w:footnote w:id="20">
    <w:p w14:paraId="4A8FFCB3" w14:textId="77777777" w:rsidR="00C2760D" w:rsidRDefault="00C2760D">
      <w:pPr>
        <w:pStyle w:val="affffff4"/>
      </w:pPr>
      <w:r>
        <w:rPr>
          <w:rFonts w:hint="eastAsia"/>
        </w:rPr>
        <w:t>[</w:t>
      </w:r>
      <w:r>
        <w:rPr>
          <w:rFonts w:hint="eastAsia"/>
        </w:rPr>
        <w:footnoteRef/>
      </w:r>
      <w:r>
        <w:rPr>
          <w:rFonts w:hint="eastAsia"/>
        </w:rPr>
        <w:t xml:space="preserve">] </w:t>
      </w:r>
      <w:r>
        <w:rPr>
          <w:rFonts w:hint="eastAsia"/>
        </w:rPr>
        <w:t>孙亮</w:t>
      </w:r>
      <w:r>
        <w:rPr>
          <w:rFonts w:hint="eastAsia"/>
        </w:rPr>
        <w:t xml:space="preserve">. </w:t>
      </w:r>
      <w:r>
        <w:rPr>
          <w:rFonts w:hint="eastAsia"/>
        </w:rPr>
        <w:t>中国联通智能城市研究院</w:t>
      </w:r>
      <w:r>
        <w:rPr>
          <w:rFonts w:hint="eastAsia"/>
        </w:rPr>
        <w:t>. 2021</w:t>
      </w:r>
      <w:r>
        <w:rPr>
          <w:rFonts w:hint="eastAsia"/>
        </w:rPr>
        <w:t>年智慧城市发展六大趋势</w:t>
      </w:r>
      <w:r>
        <w:rPr>
          <w:rFonts w:hint="eastAsia"/>
        </w:rPr>
        <w:t>[EB/OL]. https://www.smartcity.team/professional/liantongzhihuichengshi/.</w:t>
      </w:r>
    </w:p>
  </w:footnote>
  <w:footnote w:id="21">
    <w:p w14:paraId="10DE43CF" w14:textId="77777777" w:rsidR="00C2760D" w:rsidRDefault="00C2760D">
      <w:pPr>
        <w:pStyle w:val="affffff4"/>
      </w:pPr>
      <w:r>
        <w:rPr>
          <w:rFonts w:hint="eastAsia"/>
        </w:rPr>
        <w:t>[</w:t>
      </w:r>
      <w:r>
        <w:rPr>
          <w:rFonts w:hint="eastAsia"/>
        </w:rPr>
        <w:footnoteRef/>
      </w:r>
      <w:r>
        <w:rPr>
          <w:rFonts w:hint="eastAsia"/>
        </w:rPr>
        <w:t xml:space="preserve">] </w:t>
      </w:r>
      <w:r>
        <w:rPr>
          <w:rFonts w:hint="eastAsia"/>
        </w:rPr>
        <w:t>中国新闻网</w:t>
      </w:r>
      <w:r>
        <w:rPr>
          <w:rFonts w:hint="eastAsia"/>
        </w:rPr>
        <w:t xml:space="preserve">. </w:t>
      </w:r>
      <w:r>
        <w:rPr>
          <w:rFonts w:hint="eastAsia"/>
        </w:rPr>
        <w:t>长三角一体化三周年</w:t>
      </w:r>
      <w:r>
        <w:rPr>
          <w:rFonts w:hint="eastAsia"/>
        </w:rPr>
        <w:t xml:space="preserve"> 119</w:t>
      </w:r>
      <w:r>
        <w:rPr>
          <w:rFonts w:hint="eastAsia"/>
        </w:rPr>
        <w:t>项政务服务在</w:t>
      </w:r>
      <w:r>
        <w:rPr>
          <w:rFonts w:hint="eastAsia"/>
        </w:rPr>
        <w:t>41</w:t>
      </w:r>
      <w:r>
        <w:rPr>
          <w:rFonts w:hint="eastAsia"/>
        </w:rPr>
        <w:t>城实现跨省市通办</w:t>
      </w:r>
      <w:r>
        <w:rPr>
          <w:rFonts w:hint="eastAsia"/>
        </w:rPr>
        <w:t>[EB/OL]. http://backend.chinanews.com/gn/2021/10-25/9594805.shtml.</w:t>
      </w:r>
    </w:p>
  </w:footnote>
  <w:footnote w:id="22">
    <w:p w14:paraId="39DC1B70" w14:textId="77777777" w:rsidR="00C2760D" w:rsidRDefault="00C2760D">
      <w:pPr>
        <w:pStyle w:val="affffff4"/>
      </w:pPr>
      <w:r>
        <w:rPr>
          <w:rFonts w:hint="eastAsia"/>
        </w:rPr>
        <w:t>[</w:t>
      </w:r>
      <w:r>
        <w:rPr>
          <w:rFonts w:hint="eastAsia"/>
        </w:rPr>
        <w:footnoteRef/>
      </w:r>
      <w:r>
        <w:rPr>
          <w:rFonts w:hint="eastAsia"/>
        </w:rPr>
        <w:t xml:space="preserve">] </w:t>
      </w:r>
      <w:r>
        <w:rPr>
          <w:rFonts w:hint="eastAsia"/>
        </w:rPr>
        <w:t>新华社</w:t>
      </w:r>
      <w:r>
        <w:rPr>
          <w:rFonts w:hint="eastAsia"/>
        </w:rPr>
        <w:t>. 41</w:t>
      </w:r>
      <w:r>
        <w:rPr>
          <w:rFonts w:hint="eastAsia"/>
        </w:rPr>
        <w:t>城全覆盖</w:t>
      </w:r>
      <w:r>
        <w:rPr>
          <w:rFonts w:hint="eastAsia"/>
        </w:rPr>
        <w:t xml:space="preserve"> </w:t>
      </w:r>
      <w:r>
        <w:rPr>
          <w:rFonts w:hint="eastAsia"/>
        </w:rPr>
        <w:t>长三角“一网通办”实现“一张地图管全域”</w:t>
      </w:r>
      <w:r>
        <w:rPr>
          <w:rFonts w:hint="eastAsia"/>
        </w:rPr>
        <w:t xml:space="preserve"> [EB/OL]. http://www.xinhuanet.com/2021-05/27/c_1127500692.htm.</w:t>
      </w:r>
    </w:p>
  </w:footnote>
  <w:footnote w:id="23">
    <w:p w14:paraId="4C157D37" w14:textId="77777777" w:rsidR="00C2760D" w:rsidRDefault="00C2760D">
      <w:pPr>
        <w:pStyle w:val="affffff4"/>
      </w:pPr>
      <w:r>
        <w:rPr>
          <w:rFonts w:hint="eastAsia"/>
        </w:rPr>
        <w:t>[</w:t>
      </w:r>
      <w:r>
        <w:rPr>
          <w:rFonts w:hint="eastAsia"/>
        </w:rPr>
        <w:footnoteRef/>
      </w:r>
      <w:r>
        <w:rPr>
          <w:rFonts w:hint="eastAsia"/>
        </w:rPr>
        <w:t xml:space="preserve">] </w:t>
      </w:r>
      <w:r>
        <w:rPr>
          <w:rFonts w:hint="eastAsia"/>
        </w:rPr>
        <w:t>南方都市报</w:t>
      </w:r>
      <w:r>
        <w:rPr>
          <w:rFonts w:hint="eastAsia"/>
        </w:rPr>
        <w:t xml:space="preserve">. </w:t>
      </w:r>
      <w:r>
        <w:rPr>
          <w:rFonts w:hint="eastAsia"/>
        </w:rPr>
        <w:t>广东推出泛珠三角“跨省通办”政务服务</w:t>
      </w:r>
      <w:r>
        <w:rPr>
          <w:rFonts w:hint="eastAsia"/>
        </w:rPr>
        <w:t>[EB/OL]. http://zfsg.gd.gov.cn/xxfb/ywsd/content/post_3106916.html.</w:t>
      </w:r>
    </w:p>
  </w:footnote>
  <w:footnote w:id="24">
    <w:p w14:paraId="6F71858A" w14:textId="77777777" w:rsidR="00C2760D" w:rsidRDefault="00C2760D">
      <w:pPr>
        <w:pStyle w:val="affffff4"/>
      </w:pPr>
      <w:r>
        <w:rPr>
          <w:rFonts w:hint="eastAsia"/>
        </w:rPr>
        <w:t>[</w:t>
      </w:r>
      <w:r>
        <w:rPr>
          <w:rFonts w:hint="eastAsia"/>
        </w:rPr>
        <w:footnoteRef/>
      </w:r>
      <w:r>
        <w:rPr>
          <w:rFonts w:hint="eastAsia"/>
        </w:rPr>
        <w:t xml:space="preserve">] </w:t>
      </w:r>
      <w:r>
        <w:rPr>
          <w:rFonts w:hint="eastAsia"/>
        </w:rPr>
        <w:t>张瀚祥</w:t>
      </w:r>
      <w:r>
        <w:rPr>
          <w:rFonts w:hint="eastAsia"/>
        </w:rPr>
        <w:t xml:space="preserve">. </w:t>
      </w:r>
      <w:r>
        <w:rPr>
          <w:rFonts w:hint="eastAsia"/>
        </w:rPr>
        <w:t>重庆晨报</w:t>
      </w:r>
      <w:r>
        <w:rPr>
          <w:rFonts w:hint="eastAsia"/>
        </w:rPr>
        <w:t xml:space="preserve">. </w:t>
      </w:r>
      <w:r>
        <w:rPr>
          <w:rFonts w:hint="eastAsia"/>
        </w:rPr>
        <w:t>公积金、一卡通都要来了！成渝这样推动智慧城市群一体化发展</w:t>
      </w:r>
      <w:r>
        <w:rPr>
          <w:rFonts w:hint="eastAsia"/>
        </w:rPr>
        <w:t>[EB/OL]. https://www.cqcb.com/hot/2020-04-01/2301933_pc.html.</w:t>
      </w:r>
    </w:p>
  </w:footnote>
  <w:footnote w:id="25">
    <w:p w14:paraId="711CE1D0" w14:textId="77777777" w:rsidR="00C2760D" w:rsidRDefault="00C2760D">
      <w:pPr>
        <w:pStyle w:val="affffff4"/>
        <w:rPr>
          <w:color w:val="000000"/>
          <w:kern w:val="0"/>
        </w:rPr>
      </w:pPr>
      <w:r>
        <w:rPr>
          <w:rFonts w:hint="eastAsia"/>
          <w:color w:val="000000"/>
          <w:kern w:val="0"/>
        </w:rPr>
        <w:t>[</w:t>
      </w:r>
      <w:r>
        <w:rPr>
          <w:rFonts w:hint="eastAsia"/>
          <w:color w:val="000000"/>
          <w:kern w:val="0"/>
        </w:rPr>
        <w:footnoteRef/>
      </w:r>
      <w:r>
        <w:rPr>
          <w:rFonts w:hint="eastAsia"/>
          <w:color w:val="000000"/>
          <w:kern w:val="0"/>
        </w:rPr>
        <w:t>] GB/T 33356</w:t>
      </w:r>
      <w:r>
        <w:rPr>
          <w:color w:val="000000"/>
          <w:kern w:val="0"/>
        </w:rPr>
        <w:t xml:space="preserve">. </w:t>
      </w:r>
      <w:r>
        <w:rPr>
          <w:rFonts w:hint="eastAsia"/>
          <w:color w:val="000000"/>
          <w:kern w:val="0"/>
        </w:rPr>
        <w:t>新型智慧城市评价指标</w:t>
      </w:r>
      <w:r>
        <w:rPr>
          <w:rFonts w:hint="eastAsia"/>
          <w:color w:val="000000"/>
          <w:kern w:val="0"/>
        </w:rPr>
        <w:t>[S].</w:t>
      </w:r>
      <w:r>
        <w:rPr>
          <w:color w:val="000000"/>
          <w:kern w:val="0"/>
        </w:rPr>
        <w:t xml:space="preserve"> </w:t>
      </w:r>
      <w:r>
        <w:rPr>
          <w:rFonts w:hint="eastAsia"/>
          <w:color w:val="000000"/>
          <w:kern w:val="0"/>
        </w:rPr>
        <w:t>北京：国家标准化管理委员会，</w:t>
      </w:r>
      <w:r>
        <w:rPr>
          <w:rFonts w:hint="eastAsia"/>
          <w:color w:val="000000"/>
          <w:kern w:val="0"/>
        </w:rPr>
        <w:t>2</w:t>
      </w:r>
      <w:r>
        <w:rPr>
          <w:color w:val="000000"/>
          <w:kern w:val="0"/>
        </w:rPr>
        <w:t>016</w:t>
      </w:r>
    </w:p>
  </w:footnote>
  <w:footnote w:id="26">
    <w:p w14:paraId="7C0FCAF1" w14:textId="77777777" w:rsidR="00C2760D" w:rsidRDefault="00C2760D">
      <w:pPr>
        <w:pStyle w:val="affffff4"/>
      </w:pPr>
      <w:r>
        <w:rPr>
          <w:rFonts w:hint="eastAsia"/>
        </w:rPr>
        <w:t>[</w:t>
      </w:r>
      <w:r>
        <w:rPr>
          <w:rFonts w:hint="eastAsia"/>
        </w:rPr>
        <w:footnoteRef/>
      </w:r>
      <w:r>
        <w:rPr>
          <w:rFonts w:hint="eastAsia"/>
        </w:rPr>
        <w:t xml:space="preserve">] </w:t>
      </w:r>
      <w:r>
        <w:rPr>
          <w:rFonts w:hint="eastAsia"/>
        </w:rPr>
        <w:t>郭仁忠</w:t>
      </w:r>
      <w:r>
        <w:rPr>
          <w:rFonts w:hint="eastAsia"/>
        </w:rPr>
        <w:t>,</w:t>
      </w:r>
      <w:r>
        <w:rPr>
          <w:rFonts w:hint="eastAsia"/>
        </w:rPr>
        <w:t>林浩嘉</w:t>
      </w:r>
      <w:r>
        <w:rPr>
          <w:rFonts w:hint="eastAsia"/>
        </w:rPr>
        <w:t>,</w:t>
      </w:r>
      <w:r>
        <w:rPr>
          <w:rFonts w:hint="eastAsia"/>
        </w:rPr>
        <w:t>贺彪</w:t>
      </w:r>
      <w:r>
        <w:rPr>
          <w:rFonts w:hint="eastAsia"/>
        </w:rPr>
        <w:t>,</w:t>
      </w:r>
      <w:r>
        <w:rPr>
          <w:rFonts w:hint="eastAsia"/>
        </w:rPr>
        <w:t>赵志刚</w:t>
      </w:r>
      <w:r>
        <w:rPr>
          <w:rFonts w:hint="eastAsia"/>
        </w:rPr>
        <w:t>.</w:t>
      </w:r>
      <w:r>
        <w:rPr>
          <w:rFonts w:hint="eastAsia"/>
        </w:rPr>
        <w:t>面向智慧城市的</w:t>
      </w:r>
      <w:r>
        <w:rPr>
          <w:rFonts w:hint="eastAsia"/>
        </w:rPr>
        <w:t>GIS</w:t>
      </w:r>
      <w:r>
        <w:rPr>
          <w:rFonts w:hint="eastAsia"/>
        </w:rPr>
        <w:t>框架</w:t>
      </w:r>
      <w:r>
        <w:rPr>
          <w:rFonts w:hint="eastAsia"/>
        </w:rPr>
        <w:t>[J].</w:t>
      </w:r>
      <w:r>
        <w:rPr>
          <w:rFonts w:hint="eastAsia"/>
        </w:rPr>
        <w:t>武汉大学学报</w:t>
      </w:r>
      <w:r>
        <w:rPr>
          <w:rFonts w:hint="eastAsia"/>
        </w:rPr>
        <w:t>(</w:t>
      </w:r>
      <w:r>
        <w:rPr>
          <w:rFonts w:hint="eastAsia"/>
        </w:rPr>
        <w:t>信息科学版</w:t>
      </w:r>
      <w:r>
        <w:rPr>
          <w:rFonts w:hint="eastAsia"/>
        </w:rPr>
        <w:t>),2020,45(12):1829-1835.</w:t>
      </w:r>
    </w:p>
  </w:footnote>
  <w:footnote w:id="27">
    <w:p w14:paraId="04E96C6D" w14:textId="77777777" w:rsidR="00C2760D" w:rsidRDefault="00C2760D">
      <w:pPr>
        <w:pStyle w:val="affffff4"/>
        <w:rPr>
          <w:color w:val="000000"/>
          <w:kern w:val="0"/>
        </w:rPr>
      </w:pPr>
      <w:r>
        <w:rPr>
          <w:rFonts w:hint="eastAsia"/>
          <w:color w:val="000000"/>
          <w:kern w:val="0"/>
        </w:rPr>
        <w:t>[</w:t>
      </w:r>
      <w:r>
        <w:rPr>
          <w:rFonts w:hint="eastAsia"/>
          <w:color w:val="000000"/>
          <w:kern w:val="0"/>
        </w:rPr>
        <w:footnoteRef/>
      </w:r>
      <w:r>
        <w:rPr>
          <w:rFonts w:hint="eastAsia"/>
          <w:color w:val="000000"/>
          <w:kern w:val="0"/>
        </w:rPr>
        <w:t xml:space="preserve">] </w:t>
      </w:r>
      <w:r>
        <w:rPr>
          <w:rFonts w:hint="eastAsia"/>
          <w:color w:val="000000"/>
          <w:kern w:val="0"/>
        </w:rPr>
        <w:t>王威</w:t>
      </w:r>
      <w:r>
        <w:rPr>
          <w:rFonts w:hint="eastAsia"/>
          <w:color w:val="000000"/>
          <w:kern w:val="0"/>
        </w:rPr>
        <w:t xml:space="preserve">, </w:t>
      </w:r>
      <w:r>
        <w:rPr>
          <w:rFonts w:hint="eastAsia"/>
          <w:color w:val="000000"/>
          <w:kern w:val="0"/>
        </w:rPr>
        <w:t>范文慧</w:t>
      </w:r>
      <w:r>
        <w:rPr>
          <w:rFonts w:hint="eastAsia"/>
          <w:color w:val="000000"/>
          <w:kern w:val="0"/>
        </w:rPr>
        <w:t xml:space="preserve">, </w:t>
      </w:r>
      <w:r>
        <w:rPr>
          <w:rFonts w:hint="eastAsia"/>
          <w:color w:val="000000"/>
          <w:kern w:val="0"/>
        </w:rPr>
        <w:t>袁煜明</w:t>
      </w:r>
      <w:r>
        <w:rPr>
          <w:rFonts w:hint="eastAsia"/>
          <w:color w:val="000000"/>
          <w:kern w:val="0"/>
        </w:rPr>
        <w:t xml:space="preserve">. </w:t>
      </w:r>
      <w:r>
        <w:rPr>
          <w:rFonts w:hint="eastAsia"/>
          <w:color w:val="000000"/>
          <w:kern w:val="0"/>
        </w:rPr>
        <w:t>基于仿真模型的鲁棒协同优化方法研究</w:t>
      </w:r>
      <w:r>
        <w:rPr>
          <w:rFonts w:hint="eastAsia"/>
          <w:color w:val="000000"/>
          <w:kern w:val="0"/>
        </w:rPr>
        <w:t xml:space="preserve">[J]. </w:t>
      </w:r>
      <w:r>
        <w:rPr>
          <w:rFonts w:hint="eastAsia"/>
          <w:color w:val="000000"/>
          <w:kern w:val="0"/>
        </w:rPr>
        <w:t>系统仿真学报</w:t>
      </w:r>
      <w:r>
        <w:rPr>
          <w:rFonts w:hint="eastAsia"/>
          <w:color w:val="000000"/>
          <w:kern w:val="0"/>
        </w:rPr>
        <w:t>,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B857" w14:textId="77777777" w:rsidR="00C16F59" w:rsidRDefault="00C16F59">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FA9C" w14:textId="77777777" w:rsidR="00C2760D" w:rsidRPr="0022055E" w:rsidRDefault="00C2760D" w:rsidP="0022055E">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9C8D" w14:textId="77777777" w:rsidR="00C16F59" w:rsidRDefault="00C16F59">
    <w:pPr>
      <w:pStyle w:val="af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F54E" w14:textId="77777777" w:rsidR="00C2760D" w:rsidRPr="0022055E" w:rsidRDefault="00C2760D" w:rsidP="00CB39E7">
    <w:pPr>
      <w:pStyle w:val="af5"/>
      <w:ind w:firstLine="420"/>
      <w:rPr>
        <w:sz w:val="21"/>
        <w:szCs w:val="21"/>
      </w:rPr>
    </w:pPr>
    <w:r w:rsidRPr="0022055E">
      <w:rPr>
        <w:rFonts w:hint="eastAsia"/>
        <w:sz w:val="21"/>
        <w:szCs w:val="21"/>
      </w:rPr>
      <w:t>国家信息中心</w:t>
    </w:r>
    <w:r w:rsidRPr="0022055E">
      <w:rPr>
        <w:rFonts w:hint="eastAsia"/>
        <w:sz w:val="21"/>
        <w:szCs w:val="21"/>
      </w:rPr>
      <w:t>2021</w:t>
    </w:r>
    <w:r w:rsidRPr="0022055E">
      <w:rPr>
        <w:rFonts w:hint="eastAsia"/>
        <w:sz w:val="21"/>
        <w:szCs w:val="21"/>
      </w:rPr>
      <w:t>年度青年人才基础研究项目成果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1D544C"/>
    <w:multiLevelType w:val="singleLevel"/>
    <w:tmpl w:val="811D544C"/>
    <w:lvl w:ilvl="0">
      <w:start w:val="1"/>
      <w:numFmt w:val="decimal"/>
      <w:suff w:val="nothing"/>
      <w:lvlText w:val="%1、"/>
      <w:lvlJc w:val="left"/>
    </w:lvl>
  </w:abstractNum>
  <w:abstractNum w:abstractNumId="1" w15:restartNumberingAfterBreak="0">
    <w:nsid w:val="8D611943"/>
    <w:multiLevelType w:val="singleLevel"/>
    <w:tmpl w:val="8D611943"/>
    <w:lvl w:ilvl="0">
      <w:start w:val="1"/>
      <w:numFmt w:val="decimal"/>
      <w:suff w:val="nothing"/>
      <w:lvlText w:val="%1、"/>
      <w:lvlJc w:val="left"/>
    </w:lvl>
  </w:abstractNum>
  <w:abstractNum w:abstractNumId="2" w15:restartNumberingAfterBreak="0">
    <w:nsid w:val="8E2EC70D"/>
    <w:multiLevelType w:val="singleLevel"/>
    <w:tmpl w:val="8E2EC70D"/>
    <w:lvl w:ilvl="0">
      <w:start w:val="1"/>
      <w:numFmt w:val="lowerLetter"/>
      <w:lvlText w:val="%1."/>
      <w:lvlJc w:val="left"/>
      <w:pPr>
        <w:ind w:left="425" w:hanging="425"/>
      </w:pPr>
      <w:rPr>
        <w:rFonts w:hint="default"/>
      </w:rPr>
    </w:lvl>
  </w:abstractNum>
  <w:abstractNum w:abstractNumId="3" w15:restartNumberingAfterBreak="0">
    <w:nsid w:val="982E510E"/>
    <w:multiLevelType w:val="singleLevel"/>
    <w:tmpl w:val="982E510E"/>
    <w:lvl w:ilvl="0">
      <w:start w:val="1"/>
      <w:numFmt w:val="decimal"/>
      <w:suff w:val="nothing"/>
      <w:lvlText w:val="%1、"/>
      <w:lvlJc w:val="left"/>
    </w:lvl>
  </w:abstractNum>
  <w:abstractNum w:abstractNumId="4" w15:restartNumberingAfterBreak="0">
    <w:nsid w:val="9B6B34D2"/>
    <w:multiLevelType w:val="singleLevel"/>
    <w:tmpl w:val="9B6B34D2"/>
    <w:lvl w:ilvl="0">
      <w:start w:val="1"/>
      <w:numFmt w:val="decimal"/>
      <w:suff w:val="nothing"/>
      <w:lvlText w:val="%1、"/>
      <w:lvlJc w:val="left"/>
    </w:lvl>
  </w:abstractNum>
  <w:abstractNum w:abstractNumId="5" w15:restartNumberingAfterBreak="0">
    <w:nsid w:val="9C5680A2"/>
    <w:multiLevelType w:val="singleLevel"/>
    <w:tmpl w:val="9C5680A2"/>
    <w:lvl w:ilvl="0">
      <w:start w:val="1"/>
      <w:numFmt w:val="decimalEnclosedCircleChinese"/>
      <w:suff w:val="nothing"/>
      <w:lvlText w:val="%1　"/>
      <w:lvlJc w:val="left"/>
      <w:pPr>
        <w:ind w:left="0" w:firstLine="400"/>
      </w:pPr>
      <w:rPr>
        <w:rFonts w:hint="eastAsia"/>
      </w:rPr>
    </w:lvl>
  </w:abstractNum>
  <w:abstractNum w:abstractNumId="6" w15:restartNumberingAfterBreak="0">
    <w:nsid w:val="A0D448A8"/>
    <w:multiLevelType w:val="singleLevel"/>
    <w:tmpl w:val="A0D448A8"/>
    <w:lvl w:ilvl="0">
      <w:start w:val="1"/>
      <w:numFmt w:val="decimalEnclosedCircleChinese"/>
      <w:suff w:val="nothing"/>
      <w:lvlText w:val="%1　"/>
      <w:lvlJc w:val="left"/>
      <w:pPr>
        <w:ind w:left="0" w:firstLine="400"/>
      </w:pPr>
      <w:rPr>
        <w:rFonts w:hint="eastAsia"/>
      </w:rPr>
    </w:lvl>
  </w:abstractNum>
  <w:abstractNum w:abstractNumId="7" w15:restartNumberingAfterBreak="0">
    <w:nsid w:val="C2706749"/>
    <w:multiLevelType w:val="singleLevel"/>
    <w:tmpl w:val="C2706749"/>
    <w:lvl w:ilvl="0">
      <w:start w:val="1"/>
      <w:numFmt w:val="decimalEnclosedCircleChinese"/>
      <w:suff w:val="nothing"/>
      <w:lvlText w:val="%1　"/>
      <w:lvlJc w:val="left"/>
      <w:pPr>
        <w:ind w:left="0" w:firstLine="400"/>
      </w:pPr>
      <w:rPr>
        <w:rFonts w:hint="eastAsia"/>
      </w:rPr>
    </w:lvl>
  </w:abstractNum>
  <w:abstractNum w:abstractNumId="8" w15:restartNumberingAfterBreak="0">
    <w:nsid w:val="D39F9F95"/>
    <w:multiLevelType w:val="multilevel"/>
    <w:tmpl w:val="D39F9F9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pStyle w:val="5"/>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9" w15:restartNumberingAfterBreak="0">
    <w:nsid w:val="E23253CB"/>
    <w:multiLevelType w:val="singleLevel"/>
    <w:tmpl w:val="E23253CB"/>
    <w:lvl w:ilvl="0">
      <w:start w:val="1"/>
      <w:numFmt w:val="decimalEnclosedCircleChinese"/>
      <w:suff w:val="nothing"/>
      <w:lvlText w:val="%1　"/>
      <w:lvlJc w:val="left"/>
      <w:pPr>
        <w:ind w:left="0" w:firstLine="400"/>
      </w:pPr>
      <w:rPr>
        <w:rFonts w:hint="eastAsia"/>
      </w:rPr>
    </w:lvl>
  </w:abstractNum>
  <w:abstractNum w:abstractNumId="10" w15:restartNumberingAfterBreak="0">
    <w:nsid w:val="FF0B1F9F"/>
    <w:multiLevelType w:val="singleLevel"/>
    <w:tmpl w:val="FF0B1F9F"/>
    <w:lvl w:ilvl="0">
      <w:start w:val="1"/>
      <w:numFmt w:val="decimalEnclosedCircleChinese"/>
      <w:suff w:val="nothing"/>
      <w:lvlText w:val="%1　"/>
      <w:lvlJc w:val="left"/>
      <w:pPr>
        <w:ind w:left="0" w:firstLine="400"/>
      </w:pPr>
      <w:rPr>
        <w:rFonts w:hint="eastAsia"/>
      </w:rPr>
    </w:lvl>
  </w:abstractNum>
  <w:abstractNum w:abstractNumId="11" w15:restartNumberingAfterBreak="0">
    <w:nsid w:val="06561E43"/>
    <w:multiLevelType w:val="singleLevel"/>
    <w:tmpl w:val="06561E43"/>
    <w:lvl w:ilvl="0">
      <w:start w:val="1"/>
      <w:numFmt w:val="decimalEnclosedCircleChinese"/>
      <w:suff w:val="nothing"/>
      <w:lvlText w:val="%1　"/>
      <w:lvlJc w:val="left"/>
      <w:pPr>
        <w:ind w:left="0" w:firstLine="400"/>
      </w:pPr>
      <w:rPr>
        <w:rFonts w:hint="eastAsia"/>
      </w:rPr>
    </w:lvl>
  </w:abstractNum>
  <w:abstractNum w:abstractNumId="12" w15:restartNumberingAfterBreak="0">
    <w:nsid w:val="07AE3CB4"/>
    <w:multiLevelType w:val="multilevel"/>
    <w:tmpl w:val="190AF338"/>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E43609C"/>
    <w:multiLevelType w:val="hybridMultilevel"/>
    <w:tmpl w:val="12E0832A"/>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2601810"/>
    <w:multiLevelType w:val="multilevel"/>
    <w:tmpl w:val="12601810"/>
    <w:lvl w:ilvl="0">
      <w:start w:val="1"/>
      <w:numFmt w:val="decimal"/>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5" w15:restartNumberingAfterBreak="0">
    <w:nsid w:val="19726998"/>
    <w:multiLevelType w:val="multilevel"/>
    <w:tmpl w:val="197269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B3F6421"/>
    <w:multiLevelType w:val="multilevel"/>
    <w:tmpl w:val="1B3F6421"/>
    <w:lvl w:ilvl="0">
      <w:start w:val="1"/>
      <w:numFmt w:val="decimal"/>
      <w:lvlText w:val="%1"/>
      <w:lvlJc w:val="center"/>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CBF0DCC"/>
    <w:multiLevelType w:val="hybridMultilevel"/>
    <w:tmpl w:val="F5C29A44"/>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CDA150F"/>
    <w:multiLevelType w:val="multilevel"/>
    <w:tmpl w:val="1CDA150F"/>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24429434"/>
    <w:multiLevelType w:val="singleLevel"/>
    <w:tmpl w:val="24429434"/>
    <w:lvl w:ilvl="0">
      <w:start w:val="1"/>
      <w:numFmt w:val="decimalEnclosedCircleChinese"/>
      <w:suff w:val="nothing"/>
      <w:lvlText w:val="%1　"/>
      <w:lvlJc w:val="left"/>
      <w:pPr>
        <w:ind w:left="0" w:firstLine="400"/>
      </w:pPr>
      <w:rPr>
        <w:rFonts w:hint="eastAsia"/>
      </w:rPr>
    </w:lvl>
  </w:abstractNum>
  <w:abstractNum w:abstractNumId="20" w15:restartNumberingAfterBreak="0">
    <w:nsid w:val="2B02275A"/>
    <w:multiLevelType w:val="multilevel"/>
    <w:tmpl w:val="2B02275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F0457E3"/>
    <w:multiLevelType w:val="hybridMultilevel"/>
    <w:tmpl w:val="CB3067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FCCAF6A"/>
    <w:multiLevelType w:val="singleLevel"/>
    <w:tmpl w:val="2FCCAF6A"/>
    <w:lvl w:ilvl="0">
      <w:start w:val="1"/>
      <w:numFmt w:val="decimal"/>
      <w:suff w:val="nothing"/>
      <w:lvlText w:val="%1、"/>
      <w:lvlJc w:val="left"/>
    </w:lvl>
  </w:abstractNum>
  <w:abstractNum w:abstractNumId="23" w15:restartNumberingAfterBreak="0">
    <w:nsid w:val="313E554D"/>
    <w:multiLevelType w:val="multilevel"/>
    <w:tmpl w:val="313E554D"/>
    <w:lvl w:ilvl="0">
      <w:start w:val="1"/>
      <w:numFmt w:val="decimal"/>
      <w:lvlText w:val="[%1]"/>
      <w:lvlJc w:val="left"/>
      <w:pPr>
        <w:ind w:left="1021" w:hanging="420"/>
      </w:pPr>
      <w:rPr>
        <w:rFonts w:hint="eastAsia"/>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24" w15:restartNumberingAfterBreak="0">
    <w:nsid w:val="330A3CFF"/>
    <w:multiLevelType w:val="multilevel"/>
    <w:tmpl w:val="330A3C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246DAF"/>
    <w:multiLevelType w:val="multilevel"/>
    <w:tmpl w:val="35246D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5FB13D9"/>
    <w:multiLevelType w:val="multilevel"/>
    <w:tmpl w:val="35FB13D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6215490"/>
    <w:multiLevelType w:val="hybridMultilevel"/>
    <w:tmpl w:val="C0865876"/>
    <w:lvl w:ilvl="0" w:tplc="FEB048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6FB7D5F"/>
    <w:multiLevelType w:val="multilevel"/>
    <w:tmpl w:val="36FB7D5F"/>
    <w:lvl w:ilvl="0">
      <w:start w:val="1"/>
      <w:numFmt w:val="decimal"/>
      <w:lvlText w:val="%1）"/>
      <w:lvlJc w:val="left"/>
      <w:pPr>
        <w:ind w:left="840" w:hanging="360"/>
      </w:pPr>
      <w:rPr>
        <w:rFonts w:ascii="宋体" w:hAnsi="宋体" w:hint="default"/>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373D6850"/>
    <w:multiLevelType w:val="multilevel"/>
    <w:tmpl w:val="373D6850"/>
    <w:lvl w:ilvl="0">
      <w:start w:val="1"/>
      <w:numFmt w:val="bullet"/>
      <w:lvlText w:val="●"/>
      <w:lvlJc w:val="left"/>
      <w:pPr>
        <w:ind w:left="840" w:hanging="360"/>
      </w:pPr>
      <w:rPr>
        <w:rFonts w:ascii="宋体" w:eastAsia="宋体" w:hAnsi="宋体" w:cs="Times New Roman" w:hint="eastAsia"/>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37C83FEB"/>
    <w:multiLevelType w:val="multilevel"/>
    <w:tmpl w:val="37C83F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BA022C3"/>
    <w:multiLevelType w:val="multilevel"/>
    <w:tmpl w:val="3BA022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3815441"/>
    <w:multiLevelType w:val="multilevel"/>
    <w:tmpl w:val="53815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384CBE8"/>
    <w:multiLevelType w:val="singleLevel"/>
    <w:tmpl w:val="5384CBE8"/>
    <w:lvl w:ilvl="0">
      <w:start w:val="1"/>
      <w:numFmt w:val="decimal"/>
      <w:suff w:val="nothing"/>
      <w:lvlText w:val="%1、"/>
      <w:lvlJc w:val="left"/>
    </w:lvl>
  </w:abstractNum>
  <w:abstractNum w:abstractNumId="34" w15:restartNumberingAfterBreak="0">
    <w:nsid w:val="58573D9D"/>
    <w:multiLevelType w:val="multilevel"/>
    <w:tmpl w:val="58573D9D"/>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5" w15:restartNumberingAfterBreak="0">
    <w:nsid w:val="5A862242"/>
    <w:multiLevelType w:val="multilevel"/>
    <w:tmpl w:val="5A86224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6" w15:restartNumberingAfterBreak="0">
    <w:nsid w:val="5DB0053E"/>
    <w:multiLevelType w:val="singleLevel"/>
    <w:tmpl w:val="5DB0053E"/>
    <w:lvl w:ilvl="0">
      <w:start w:val="1"/>
      <w:numFmt w:val="decimal"/>
      <w:suff w:val="nothing"/>
      <w:lvlText w:val="%1、"/>
      <w:lvlJc w:val="left"/>
    </w:lvl>
  </w:abstractNum>
  <w:abstractNum w:abstractNumId="37" w15:restartNumberingAfterBreak="0">
    <w:nsid w:val="612803D1"/>
    <w:multiLevelType w:val="multilevel"/>
    <w:tmpl w:val="612803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2D86F76"/>
    <w:multiLevelType w:val="singleLevel"/>
    <w:tmpl w:val="62D86F76"/>
    <w:lvl w:ilvl="0">
      <w:start w:val="1"/>
      <w:numFmt w:val="decimalEnclosedCircleChinese"/>
      <w:suff w:val="nothing"/>
      <w:lvlText w:val="%1　"/>
      <w:lvlJc w:val="left"/>
      <w:pPr>
        <w:ind w:left="0" w:firstLine="400"/>
      </w:pPr>
      <w:rPr>
        <w:rFonts w:hint="eastAsia"/>
      </w:rPr>
    </w:lvl>
  </w:abstractNum>
  <w:abstractNum w:abstractNumId="39" w15:restartNumberingAfterBreak="0">
    <w:nsid w:val="65FD7859"/>
    <w:multiLevelType w:val="multilevel"/>
    <w:tmpl w:val="65FD7859"/>
    <w:lvl w:ilvl="0">
      <w:start w:val="1"/>
      <w:numFmt w:val="decimal"/>
      <w:pStyle w:val="a"/>
      <w:lvlText w:val="[%1]"/>
      <w:lvlJc w:val="left"/>
      <w:pPr>
        <w:tabs>
          <w:tab w:val="left" w:pos="360"/>
        </w:tabs>
        <w:ind w:left="340" w:hanging="3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DDE2839"/>
    <w:multiLevelType w:val="multilevel"/>
    <w:tmpl w:val="6DDE28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E7D7B06"/>
    <w:multiLevelType w:val="multilevel"/>
    <w:tmpl w:val="6E7D7B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F5C7510"/>
    <w:multiLevelType w:val="multilevel"/>
    <w:tmpl w:val="6F5C7510"/>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rPr>
        <w:b w:val="0"/>
        <w:i w:val="0"/>
        <w:sz w:val="10"/>
        <w:szCs w:val="1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2237C82"/>
    <w:multiLevelType w:val="multilevel"/>
    <w:tmpl w:val="72237C82"/>
    <w:lvl w:ilvl="0">
      <w:start w:val="1"/>
      <w:numFmt w:val="bullet"/>
      <w:lvlText w:val="●"/>
      <w:lvlJc w:val="left"/>
      <w:pPr>
        <w:ind w:left="840" w:hanging="360"/>
      </w:pPr>
      <w:rPr>
        <w:rFonts w:ascii="宋体" w:eastAsia="宋体" w:hAnsi="宋体" w:cs="Times New Roman" w:hint="eastAsia"/>
        <w:b w:val="0"/>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44" w15:restartNumberingAfterBreak="0">
    <w:nsid w:val="72C01301"/>
    <w:multiLevelType w:val="multilevel"/>
    <w:tmpl w:val="91ACFE8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69201F3"/>
    <w:multiLevelType w:val="multilevel"/>
    <w:tmpl w:val="769201F3"/>
    <w:lvl w:ilvl="0">
      <w:start w:val="1"/>
      <w:numFmt w:val="decimal"/>
      <w:lvlText w:val="[%1]"/>
      <w:lvlJc w:val="left"/>
      <w:pPr>
        <w:tabs>
          <w:tab w:val="left" w:pos="36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AA56529"/>
    <w:multiLevelType w:val="multilevel"/>
    <w:tmpl w:val="7AA56529"/>
    <w:lvl w:ilvl="0">
      <w:start w:val="1"/>
      <w:numFmt w:val="bullet"/>
      <w:lvlText w:val=""/>
      <w:lvlJc w:val="left"/>
      <w:pPr>
        <w:ind w:left="420" w:hanging="420"/>
      </w:pPr>
      <w:rPr>
        <w:rFonts w:ascii="Wingdings" w:hAnsi="Wingdings" w:hint="default"/>
      </w:rPr>
    </w:lvl>
    <w:lvl w:ilvl="1">
      <w:start w:val="1"/>
      <w:numFmt w:val="bullet"/>
      <w:lvlText w:val=""/>
      <w:lvlJc w:val="left"/>
      <w:pPr>
        <w:ind w:left="900" w:hanging="48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BBCE7F7"/>
    <w:multiLevelType w:val="singleLevel"/>
    <w:tmpl w:val="7BBCE7F7"/>
    <w:lvl w:ilvl="0">
      <w:start w:val="1"/>
      <w:numFmt w:val="decimal"/>
      <w:suff w:val="nothing"/>
      <w:lvlText w:val="%1、"/>
      <w:lvlJc w:val="left"/>
    </w:lvl>
  </w:abstractNum>
  <w:abstractNum w:abstractNumId="48" w15:restartNumberingAfterBreak="0">
    <w:nsid w:val="7F8154D5"/>
    <w:multiLevelType w:val="multilevel"/>
    <w:tmpl w:val="7F8154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45"/>
  </w:num>
  <w:num w:numId="6">
    <w:abstractNumId w:val="37"/>
  </w:num>
  <w:num w:numId="7">
    <w:abstractNumId w:val="28"/>
  </w:num>
  <w:num w:numId="8">
    <w:abstractNumId w:val="18"/>
  </w:num>
  <w:num w:numId="9">
    <w:abstractNumId w:val="29"/>
  </w:num>
  <w:num w:numId="10">
    <w:abstractNumId w:val="35"/>
  </w:num>
  <w:num w:numId="11">
    <w:abstractNumId w:val="34"/>
  </w:num>
  <w:num w:numId="12">
    <w:abstractNumId w:val="43"/>
  </w:num>
  <w:num w:numId="13">
    <w:abstractNumId w:val="15"/>
  </w:num>
  <w:num w:numId="14">
    <w:abstractNumId w:val="21"/>
  </w:num>
  <w:num w:numId="15">
    <w:abstractNumId w:val="27"/>
  </w:num>
  <w:num w:numId="16">
    <w:abstractNumId w:val="17"/>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1"/>
  </w:num>
  <w:num w:numId="20">
    <w:abstractNumId w:val="6"/>
  </w:num>
  <w:num w:numId="21">
    <w:abstractNumId w:val="10"/>
  </w:num>
  <w:num w:numId="22">
    <w:abstractNumId w:val="11"/>
  </w:num>
  <w:num w:numId="23">
    <w:abstractNumId w:val="2"/>
  </w:num>
  <w:num w:numId="24">
    <w:abstractNumId w:val="38"/>
  </w:num>
  <w:num w:numId="25">
    <w:abstractNumId w:val="9"/>
  </w:num>
  <w:num w:numId="26">
    <w:abstractNumId w:val="7"/>
  </w:num>
  <w:num w:numId="27">
    <w:abstractNumId w:val="19"/>
  </w:num>
  <w:num w:numId="28">
    <w:abstractNumId w:val="5"/>
  </w:num>
  <w:num w:numId="29">
    <w:abstractNumId w:val="23"/>
  </w:num>
  <w:num w:numId="30">
    <w:abstractNumId w:val="16"/>
  </w:num>
  <w:num w:numId="31">
    <w:abstractNumId w:val="32"/>
  </w:num>
  <w:num w:numId="32">
    <w:abstractNumId w:val="48"/>
  </w:num>
  <w:num w:numId="33">
    <w:abstractNumId w:val="46"/>
  </w:num>
  <w:num w:numId="34">
    <w:abstractNumId w:val="30"/>
  </w:num>
  <w:num w:numId="35">
    <w:abstractNumId w:val="40"/>
  </w:num>
  <w:num w:numId="36">
    <w:abstractNumId w:val="22"/>
  </w:num>
  <w:num w:numId="37">
    <w:abstractNumId w:val="3"/>
  </w:num>
  <w:num w:numId="38">
    <w:abstractNumId w:val="47"/>
  </w:num>
  <w:num w:numId="39">
    <w:abstractNumId w:val="4"/>
  </w:num>
  <w:num w:numId="40">
    <w:abstractNumId w:val="36"/>
  </w:num>
  <w:num w:numId="41">
    <w:abstractNumId w:val="0"/>
  </w:num>
  <w:num w:numId="42">
    <w:abstractNumId w:val="1"/>
  </w:num>
  <w:num w:numId="43">
    <w:abstractNumId w:val="33"/>
  </w:num>
  <w:num w:numId="44">
    <w:abstractNumId w:val="24"/>
  </w:num>
  <w:num w:numId="45">
    <w:abstractNumId w:val="14"/>
  </w:num>
  <w:num w:numId="46">
    <w:abstractNumId w:val="41"/>
  </w:num>
  <w:num w:numId="47">
    <w:abstractNumId w:val="20"/>
  </w:num>
  <w:num w:numId="48">
    <w:abstractNumId w:val="4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ocumentProtection w:edit="forms" w:enforcement="1" w:cryptProviderType="rsaAES" w:cryptAlgorithmClass="hash" w:cryptAlgorithmType="typeAny" w:cryptAlgorithmSid="14" w:cryptSpinCount="100000" w:hash="VPqLgjd+Li4KteNLEKqSmyB7fombJ+w6kFoXxY+//xzkSVRq2BQ8tgcAXX7Wj5v+1XfehyIjVU4RdNq3a5Uf2Q==" w:salt="yn9VhXoxWVI2ptTF7kg2NQ=="/>
  <w:defaultTabStop w:val="60"/>
  <w:drawingGridHorizontalSpacing w:val="323"/>
  <w:drawingGridVerticalSpacing w:val="207"/>
  <w:displayVerticalDrawingGridEvery w:val="2"/>
  <w:characterSpacingControl w:val="compressPunctuation"/>
  <w:hdrShapeDefaults>
    <o:shapedefaults v:ext="edit" spidmax="2049" fillcolor="white">
      <v:fill color="whit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29"/>
    <w:rsid w:val="00005B07"/>
    <w:rsid w:val="00024038"/>
    <w:rsid w:val="00024717"/>
    <w:rsid w:val="00026F7C"/>
    <w:rsid w:val="00027F2E"/>
    <w:rsid w:val="00046429"/>
    <w:rsid w:val="00047614"/>
    <w:rsid w:val="0005358C"/>
    <w:rsid w:val="00053CD1"/>
    <w:rsid w:val="00075C94"/>
    <w:rsid w:val="0008522B"/>
    <w:rsid w:val="000B5113"/>
    <w:rsid w:val="000B7AFD"/>
    <w:rsid w:val="000C6C6C"/>
    <w:rsid w:val="000C72F1"/>
    <w:rsid w:val="000D2E57"/>
    <w:rsid w:val="000E1FE0"/>
    <w:rsid w:val="000E5E8E"/>
    <w:rsid w:val="000F0FB7"/>
    <w:rsid w:val="000F1945"/>
    <w:rsid w:val="000F1F5F"/>
    <w:rsid w:val="00114B9E"/>
    <w:rsid w:val="00116131"/>
    <w:rsid w:val="0012213C"/>
    <w:rsid w:val="00153DC0"/>
    <w:rsid w:val="0016023C"/>
    <w:rsid w:val="00192CBD"/>
    <w:rsid w:val="001A47D2"/>
    <w:rsid w:val="001B49B5"/>
    <w:rsid w:val="001D196E"/>
    <w:rsid w:val="001D2048"/>
    <w:rsid w:val="001F6B36"/>
    <w:rsid w:val="00203D35"/>
    <w:rsid w:val="0022055E"/>
    <w:rsid w:val="00222A3B"/>
    <w:rsid w:val="0022323D"/>
    <w:rsid w:val="00225317"/>
    <w:rsid w:val="00245740"/>
    <w:rsid w:val="00252521"/>
    <w:rsid w:val="002703E5"/>
    <w:rsid w:val="002804EC"/>
    <w:rsid w:val="002840CA"/>
    <w:rsid w:val="002A6F8D"/>
    <w:rsid w:val="002C02D9"/>
    <w:rsid w:val="002C498F"/>
    <w:rsid w:val="002D23E2"/>
    <w:rsid w:val="002F2F3C"/>
    <w:rsid w:val="003041F1"/>
    <w:rsid w:val="0031626D"/>
    <w:rsid w:val="003315A9"/>
    <w:rsid w:val="003359FA"/>
    <w:rsid w:val="003571AA"/>
    <w:rsid w:val="003A379F"/>
    <w:rsid w:val="003B1993"/>
    <w:rsid w:val="003B64CD"/>
    <w:rsid w:val="003B6E5C"/>
    <w:rsid w:val="003E21DF"/>
    <w:rsid w:val="003E3907"/>
    <w:rsid w:val="004121F2"/>
    <w:rsid w:val="00423E14"/>
    <w:rsid w:val="00433ED8"/>
    <w:rsid w:val="0045119D"/>
    <w:rsid w:val="004529C4"/>
    <w:rsid w:val="0046334D"/>
    <w:rsid w:val="004651C7"/>
    <w:rsid w:val="004669FA"/>
    <w:rsid w:val="004739B6"/>
    <w:rsid w:val="00480C14"/>
    <w:rsid w:val="00493A98"/>
    <w:rsid w:val="00496BEB"/>
    <w:rsid w:val="004A59EB"/>
    <w:rsid w:val="004B2BFD"/>
    <w:rsid w:val="004B7D12"/>
    <w:rsid w:val="004C0FF0"/>
    <w:rsid w:val="004C300D"/>
    <w:rsid w:val="004D0C30"/>
    <w:rsid w:val="004E2F68"/>
    <w:rsid w:val="004E65DD"/>
    <w:rsid w:val="004F612B"/>
    <w:rsid w:val="00503DB1"/>
    <w:rsid w:val="0051021F"/>
    <w:rsid w:val="00516607"/>
    <w:rsid w:val="00523AFF"/>
    <w:rsid w:val="00524C67"/>
    <w:rsid w:val="00530953"/>
    <w:rsid w:val="005416E2"/>
    <w:rsid w:val="00546440"/>
    <w:rsid w:val="005661A4"/>
    <w:rsid w:val="005664C9"/>
    <w:rsid w:val="00566689"/>
    <w:rsid w:val="0059314C"/>
    <w:rsid w:val="005A66E4"/>
    <w:rsid w:val="005B258A"/>
    <w:rsid w:val="005C0D79"/>
    <w:rsid w:val="005C629F"/>
    <w:rsid w:val="005E0A1A"/>
    <w:rsid w:val="0060737A"/>
    <w:rsid w:val="00623719"/>
    <w:rsid w:val="00630778"/>
    <w:rsid w:val="006337FC"/>
    <w:rsid w:val="00655B12"/>
    <w:rsid w:val="00664AB3"/>
    <w:rsid w:val="00680A0F"/>
    <w:rsid w:val="00696967"/>
    <w:rsid w:val="006A15EC"/>
    <w:rsid w:val="006A7196"/>
    <w:rsid w:val="006C0507"/>
    <w:rsid w:val="006D4D6A"/>
    <w:rsid w:val="006E08EC"/>
    <w:rsid w:val="006E5B0C"/>
    <w:rsid w:val="006F0DC7"/>
    <w:rsid w:val="006F2151"/>
    <w:rsid w:val="006F5E9D"/>
    <w:rsid w:val="007047AB"/>
    <w:rsid w:val="007102FE"/>
    <w:rsid w:val="00717069"/>
    <w:rsid w:val="0072399E"/>
    <w:rsid w:val="007344A4"/>
    <w:rsid w:val="007625C1"/>
    <w:rsid w:val="00775EB2"/>
    <w:rsid w:val="00794E59"/>
    <w:rsid w:val="00796DB0"/>
    <w:rsid w:val="007B4256"/>
    <w:rsid w:val="007C0787"/>
    <w:rsid w:val="007C678B"/>
    <w:rsid w:val="007F009C"/>
    <w:rsid w:val="007F3230"/>
    <w:rsid w:val="007F76CC"/>
    <w:rsid w:val="0080630F"/>
    <w:rsid w:val="0080680A"/>
    <w:rsid w:val="00815EC9"/>
    <w:rsid w:val="008211A6"/>
    <w:rsid w:val="0083010A"/>
    <w:rsid w:val="008408DB"/>
    <w:rsid w:val="008524A8"/>
    <w:rsid w:val="00854B64"/>
    <w:rsid w:val="00855D16"/>
    <w:rsid w:val="00861D3A"/>
    <w:rsid w:val="00865A02"/>
    <w:rsid w:val="00865B5C"/>
    <w:rsid w:val="00874455"/>
    <w:rsid w:val="00874A28"/>
    <w:rsid w:val="00883D7D"/>
    <w:rsid w:val="00885ED8"/>
    <w:rsid w:val="008A0590"/>
    <w:rsid w:val="008C46C6"/>
    <w:rsid w:val="008E5D87"/>
    <w:rsid w:val="008F5FB1"/>
    <w:rsid w:val="008F6827"/>
    <w:rsid w:val="009120ED"/>
    <w:rsid w:val="00921C3E"/>
    <w:rsid w:val="00950C4E"/>
    <w:rsid w:val="009861D7"/>
    <w:rsid w:val="009B4896"/>
    <w:rsid w:val="009C793A"/>
    <w:rsid w:val="00A07E4D"/>
    <w:rsid w:val="00A11E1F"/>
    <w:rsid w:val="00A13C37"/>
    <w:rsid w:val="00A34194"/>
    <w:rsid w:val="00A462A1"/>
    <w:rsid w:val="00A538A8"/>
    <w:rsid w:val="00A6201B"/>
    <w:rsid w:val="00A72370"/>
    <w:rsid w:val="00A74D16"/>
    <w:rsid w:val="00A90944"/>
    <w:rsid w:val="00A91B41"/>
    <w:rsid w:val="00AB7EFA"/>
    <w:rsid w:val="00AC36FD"/>
    <w:rsid w:val="00AC581C"/>
    <w:rsid w:val="00AD3AB5"/>
    <w:rsid w:val="00AE1505"/>
    <w:rsid w:val="00AE7D2A"/>
    <w:rsid w:val="00AF2F15"/>
    <w:rsid w:val="00AF654F"/>
    <w:rsid w:val="00AF7D6B"/>
    <w:rsid w:val="00B03057"/>
    <w:rsid w:val="00B07EE4"/>
    <w:rsid w:val="00B53F4D"/>
    <w:rsid w:val="00B603CE"/>
    <w:rsid w:val="00B66E1B"/>
    <w:rsid w:val="00B74478"/>
    <w:rsid w:val="00B84720"/>
    <w:rsid w:val="00B871BC"/>
    <w:rsid w:val="00B87BA3"/>
    <w:rsid w:val="00B90C7E"/>
    <w:rsid w:val="00BA6469"/>
    <w:rsid w:val="00BD6FDC"/>
    <w:rsid w:val="00BE01DE"/>
    <w:rsid w:val="00BE0FD8"/>
    <w:rsid w:val="00BE77F7"/>
    <w:rsid w:val="00BF40A5"/>
    <w:rsid w:val="00BF6265"/>
    <w:rsid w:val="00BF798C"/>
    <w:rsid w:val="00C134E1"/>
    <w:rsid w:val="00C13C7F"/>
    <w:rsid w:val="00C154CC"/>
    <w:rsid w:val="00C16F59"/>
    <w:rsid w:val="00C17F9D"/>
    <w:rsid w:val="00C22CAD"/>
    <w:rsid w:val="00C2760D"/>
    <w:rsid w:val="00C3234E"/>
    <w:rsid w:val="00C41DF7"/>
    <w:rsid w:val="00C43EF2"/>
    <w:rsid w:val="00C66287"/>
    <w:rsid w:val="00C67165"/>
    <w:rsid w:val="00C827AE"/>
    <w:rsid w:val="00C871D7"/>
    <w:rsid w:val="00C924DF"/>
    <w:rsid w:val="00C93B60"/>
    <w:rsid w:val="00C95FB2"/>
    <w:rsid w:val="00CA0D54"/>
    <w:rsid w:val="00CA5608"/>
    <w:rsid w:val="00CB39E7"/>
    <w:rsid w:val="00CC600C"/>
    <w:rsid w:val="00CD128D"/>
    <w:rsid w:val="00CE180E"/>
    <w:rsid w:val="00D07ECD"/>
    <w:rsid w:val="00D12C97"/>
    <w:rsid w:val="00D21C9C"/>
    <w:rsid w:val="00D40A70"/>
    <w:rsid w:val="00D4158B"/>
    <w:rsid w:val="00D4615E"/>
    <w:rsid w:val="00D508BC"/>
    <w:rsid w:val="00D86206"/>
    <w:rsid w:val="00D967E5"/>
    <w:rsid w:val="00DA3219"/>
    <w:rsid w:val="00DA6A9D"/>
    <w:rsid w:val="00DB2D0E"/>
    <w:rsid w:val="00DC67D9"/>
    <w:rsid w:val="00DC6B81"/>
    <w:rsid w:val="00DD1AA8"/>
    <w:rsid w:val="00DF52B1"/>
    <w:rsid w:val="00E06763"/>
    <w:rsid w:val="00E12EF5"/>
    <w:rsid w:val="00E35250"/>
    <w:rsid w:val="00E366A2"/>
    <w:rsid w:val="00E369D4"/>
    <w:rsid w:val="00E574EA"/>
    <w:rsid w:val="00E575B5"/>
    <w:rsid w:val="00E914E2"/>
    <w:rsid w:val="00E92317"/>
    <w:rsid w:val="00EA44CA"/>
    <w:rsid w:val="00ED319C"/>
    <w:rsid w:val="00ED4381"/>
    <w:rsid w:val="00EE7B46"/>
    <w:rsid w:val="00F041DA"/>
    <w:rsid w:val="00F06840"/>
    <w:rsid w:val="00F25865"/>
    <w:rsid w:val="00F26922"/>
    <w:rsid w:val="00F3184A"/>
    <w:rsid w:val="00F345B0"/>
    <w:rsid w:val="00F35419"/>
    <w:rsid w:val="00F50811"/>
    <w:rsid w:val="00F607F0"/>
    <w:rsid w:val="00F7062A"/>
    <w:rsid w:val="00F81BCD"/>
    <w:rsid w:val="00F8274D"/>
    <w:rsid w:val="00F82A44"/>
    <w:rsid w:val="00F95332"/>
    <w:rsid w:val="00FD5913"/>
    <w:rsid w:val="00FD5957"/>
    <w:rsid w:val="00FF2347"/>
    <w:rsid w:val="00FF3031"/>
    <w:rsid w:val="00FF5AB5"/>
    <w:rsid w:val="00FF6073"/>
    <w:rsid w:val="1ADC0670"/>
    <w:rsid w:val="2035624B"/>
    <w:rsid w:val="20B41493"/>
    <w:rsid w:val="30E30616"/>
    <w:rsid w:val="365E05F2"/>
    <w:rsid w:val="4824126F"/>
    <w:rsid w:val="4B9E5404"/>
    <w:rsid w:val="4C8D4010"/>
    <w:rsid w:val="4D7B219B"/>
    <w:rsid w:val="4DB34B13"/>
    <w:rsid w:val="59922323"/>
    <w:rsid w:val="728752B8"/>
    <w:rsid w:val="74233661"/>
    <w:rsid w:val="7CE8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710312"/>
  <w15:docId w15:val="{70F178CB-7538-421E-AD3D-80058176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uiPriority="0" w:unhideWhenUsed="1"/>
    <w:lsdException w:name="annotation text" w:uiPriority="0"/>
    <w:lsdException w:name="header" w:uiPriority="0" w:unhideWhenUsed="1" w:qFormat="1"/>
    <w:lsdException w:name="footer" w:unhideWhenUsed="1" w:qFormat="1"/>
    <w:lsdException w:name="index heading" w:semiHidden="1"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semiHidden="1"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lsdException w:name="Emphasis" w:uiPriority="20"/>
    <w:lsdException w:name="Document Map"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pPr>
      <w:widowControl w:val="0"/>
      <w:spacing w:line="588" w:lineRule="exact"/>
      <w:ind w:firstLineChars="200" w:firstLine="600"/>
      <w:jc w:val="both"/>
    </w:pPr>
    <w:rPr>
      <w:rFonts w:ascii="Times New Roman" w:eastAsia="方正仿宋_GBK" w:hAnsi="Times New Roman" w:cs="宋体"/>
      <w:kern w:val="2"/>
      <w:sz w:val="30"/>
      <w:szCs w:val="28"/>
    </w:rPr>
  </w:style>
  <w:style w:type="paragraph" w:styleId="1">
    <w:name w:val="heading 1"/>
    <w:basedOn w:val="a0"/>
    <w:next w:val="a0"/>
    <w:link w:val="11"/>
    <w:qFormat/>
    <w:rsid w:val="008408DB"/>
    <w:pPr>
      <w:spacing w:line="360" w:lineRule="auto"/>
      <w:ind w:firstLineChars="0" w:firstLine="0"/>
      <w:jc w:val="center"/>
      <w:outlineLvl w:val="0"/>
    </w:pPr>
    <w:rPr>
      <w:rFonts w:ascii="黑体" w:eastAsia="黑体" w:hAnsi="黑体" w:cs="方正小标宋_GBK"/>
      <w:color w:val="000000"/>
      <w:sz w:val="44"/>
      <w:szCs w:val="44"/>
    </w:rPr>
  </w:style>
  <w:style w:type="paragraph" w:styleId="2">
    <w:name w:val="heading 2"/>
    <w:basedOn w:val="a0"/>
    <w:next w:val="a0"/>
    <w:link w:val="20"/>
    <w:unhideWhenUsed/>
    <w:qFormat/>
    <w:pPr>
      <w:keepNext/>
      <w:keepLines/>
      <w:adjustRightInd w:val="0"/>
      <w:spacing w:before="240" w:after="240" w:line="480" w:lineRule="exact"/>
      <w:ind w:firstLine="200"/>
      <w:outlineLvl w:val="1"/>
    </w:pPr>
    <w:rPr>
      <w:rFonts w:eastAsia="黑体" w:cs="黑体"/>
      <w:color w:val="000000"/>
      <w:kern w:val="0"/>
      <w:sz w:val="24"/>
      <w:szCs w:val="24"/>
      <w:lang w:val="zh-CN"/>
    </w:rPr>
  </w:style>
  <w:style w:type="paragraph" w:styleId="3">
    <w:name w:val="heading 3"/>
    <w:basedOn w:val="a0"/>
    <w:next w:val="a0"/>
    <w:link w:val="30"/>
    <w:unhideWhenUsed/>
    <w:qFormat/>
    <w:pPr>
      <w:keepNext/>
      <w:spacing w:beforeLines="80" w:before="80" w:afterLines="100" w:after="100" w:line="240" w:lineRule="auto"/>
      <w:ind w:firstLine="200"/>
      <w:outlineLvl w:val="2"/>
    </w:pPr>
    <w:rPr>
      <w:rFonts w:eastAsia="楷体_GB2312"/>
      <w:color w:val="000000"/>
      <w:kern w:val="0"/>
      <w:sz w:val="24"/>
      <w:szCs w:val="24"/>
      <w:lang w:val="zh-CN"/>
    </w:rPr>
  </w:style>
  <w:style w:type="paragraph" w:styleId="4">
    <w:name w:val="heading 4"/>
    <w:basedOn w:val="a0"/>
    <w:next w:val="a0"/>
    <w:link w:val="41"/>
    <w:qFormat/>
    <w:pPr>
      <w:adjustRightInd w:val="0"/>
      <w:spacing w:line="360" w:lineRule="auto"/>
      <w:ind w:firstLine="480"/>
      <w:outlineLvl w:val="3"/>
    </w:pPr>
    <w:rPr>
      <w:rFonts w:ascii="楷体" w:eastAsia="楷体" w:hAnsi="楷体" w:cs="方正仿宋_GBK"/>
      <w:sz w:val="24"/>
      <w:szCs w:val="24"/>
    </w:rPr>
  </w:style>
  <w:style w:type="paragraph" w:styleId="5">
    <w:name w:val="heading 5"/>
    <w:basedOn w:val="a0"/>
    <w:next w:val="a0"/>
    <w:link w:val="50"/>
    <w:pPr>
      <w:keepNext/>
      <w:keepLines/>
      <w:numPr>
        <w:ilvl w:val="4"/>
        <w:numId w:val="1"/>
      </w:numPr>
      <w:adjustRightInd w:val="0"/>
      <w:spacing w:beforeLines="50" w:before="50" w:afterLines="50" w:after="50" w:line="560" w:lineRule="exact"/>
      <w:ind w:firstLineChars="0" w:firstLine="0"/>
      <w:jc w:val="left"/>
      <w:textAlignment w:val="baseline"/>
      <w:outlineLvl w:val="4"/>
    </w:pPr>
    <w:rPr>
      <w:rFonts w:ascii="仿宋_GB2312" w:eastAsia="仿宋_GB2312" w:cs="Times New Roman"/>
      <w:bCs/>
      <w:kern w:val="0"/>
      <w:sz w:val="32"/>
    </w:rPr>
  </w:style>
  <w:style w:type="paragraph" w:styleId="6">
    <w:name w:val="heading 6"/>
    <w:basedOn w:val="a0"/>
    <w:next w:val="a0"/>
    <w:link w:val="60"/>
    <w:semiHidden/>
    <w:unhideWhenUsed/>
    <w:pPr>
      <w:keepNext/>
      <w:spacing w:beforeLines="100" w:afterLines="100" w:line="240" w:lineRule="auto"/>
      <w:ind w:firstLineChars="0" w:firstLine="0"/>
      <w:jc w:val="center"/>
      <w:outlineLvl w:val="5"/>
    </w:pPr>
    <w:rPr>
      <w:rFonts w:ascii="Calibri" w:eastAsia="黑体" w:hAnsi="Calibri" w:cs="Times New Roman"/>
      <w:b/>
      <w:bCs/>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style>
  <w:style w:type="paragraph" w:styleId="TOC7">
    <w:name w:val="toc 7"/>
    <w:basedOn w:val="a0"/>
    <w:next w:val="a0"/>
    <w:uiPriority w:val="39"/>
    <w:unhideWhenUsed/>
    <w:qFormat/>
    <w:pPr>
      <w:spacing w:line="240" w:lineRule="auto"/>
      <w:ind w:leftChars="1200" w:left="2520" w:firstLineChars="0" w:firstLine="0"/>
    </w:pPr>
    <w:rPr>
      <w:rFonts w:asciiTheme="minorHAnsi" w:eastAsiaTheme="minorEastAsia" w:hAnsiTheme="minorHAnsi" w:cstheme="minorBidi"/>
      <w:sz w:val="21"/>
      <w:szCs w:val="22"/>
    </w:rPr>
  </w:style>
  <w:style w:type="paragraph" w:styleId="a5">
    <w:name w:val="caption"/>
    <w:basedOn w:val="a0"/>
    <w:next w:val="a0"/>
    <w:unhideWhenUsed/>
    <w:pPr>
      <w:spacing w:line="240" w:lineRule="auto"/>
      <w:ind w:firstLineChars="0" w:firstLine="0"/>
    </w:pPr>
    <w:rPr>
      <w:rFonts w:ascii="Arial" w:eastAsia="黑体" w:hAnsi="Arial" w:cs="Arial"/>
      <w:sz w:val="20"/>
      <w:szCs w:val="20"/>
    </w:rPr>
  </w:style>
  <w:style w:type="paragraph" w:styleId="a6">
    <w:name w:val="Document Map"/>
    <w:basedOn w:val="a0"/>
    <w:link w:val="a7"/>
    <w:uiPriority w:val="99"/>
    <w:unhideWhenUsed/>
    <w:qFormat/>
    <w:pPr>
      <w:spacing w:line="240" w:lineRule="auto"/>
      <w:ind w:firstLineChars="0" w:firstLine="0"/>
    </w:pPr>
    <w:rPr>
      <w:rFonts w:ascii="宋体" w:eastAsia="宋体" w:cs="Times New Roman"/>
      <w:sz w:val="18"/>
      <w:szCs w:val="18"/>
    </w:rPr>
  </w:style>
  <w:style w:type="paragraph" w:styleId="a8">
    <w:name w:val="annotation text"/>
    <w:basedOn w:val="a0"/>
    <w:link w:val="10"/>
    <w:pPr>
      <w:adjustRightInd w:val="0"/>
      <w:spacing w:line="560" w:lineRule="exact"/>
      <w:ind w:firstLineChars="0" w:firstLine="0"/>
      <w:jc w:val="left"/>
      <w:textAlignment w:val="baseline"/>
    </w:pPr>
    <w:rPr>
      <w:rFonts w:ascii="仿宋_GB2312" w:eastAsia="仿宋_GB2312" w:cs="Times New Roman"/>
      <w:kern w:val="0"/>
      <w:sz w:val="32"/>
      <w:szCs w:val="32"/>
    </w:rPr>
  </w:style>
  <w:style w:type="paragraph" w:styleId="a9">
    <w:name w:val="Body Text"/>
    <w:basedOn w:val="a0"/>
    <w:link w:val="aa"/>
    <w:qFormat/>
    <w:pPr>
      <w:spacing w:after="120" w:line="240" w:lineRule="auto"/>
    </w:pPr>
    <w:rPr>
      <w:rFonts w:eastAsia="宋体" w:cs="Times New Roman"/>
      <w:sz w:val="24"/>
      <w:szCs w:val="24"/>
    </w:rPr>
  </w:style>
  <w:style w:type="paragraph" w:styleId="ab">
    <w:name w:val="Body Text Indent"/>
    <w:basedOn w:val="a0"/>
    <w:link w:val="ac"/>
    <w:qFormat/>
    <w:pPr>
      <w:adjustRightInd w:val="0"/>
      <w:spacing w:line="360" w:lineRule="auto"/>
      <w:ind w:firstLineChars="0" w:firstLine="555"/>
      <w:jc w:val="left"/>
      <w:textAlignment w:val="baseline"/>
    </w:pPr>
    <w:rPr>
      <w:rFonts w:ascii="楷体_GB2312" w:eastAsia="楷体_GB2312" w:cs="Times New Roman"/>
      <w:kern w:val="0"/>
      <w:sz w:val="28"/>
      <w:szCs w:val="20"/>
    </w:rPr>
  </w:style>
  <w:style w:type="paragraph" w:styleId="TOC5">
    <w:name w:val="toc 5"/>
    <w:basedOn w:val="a0"/>
    <w:next w:val="a0"/>
    <w:uiPriority w:val="39"/>
    <w:unhideWhenUsed/>
    <w:qFormat/>
    <w:pPr>
      <w:spacing w:line="240" w:lineRule="auto"/>
      <w:ind w:leftChars="800" w:left="1680" w:firstLineChars="0" w:firstLine="0"/>
    </w:pPr>
    <w:rPr>
      <w:rFonts w:asciiTheme="minorHAnsi" w:eastAsiaTheme="minorEastAsia" w:hAnsiTheme="minorHAnsi" w:cstheme="minorBidi"/>
      <w:sz w:val="21"/>
      <w:szCs w:val="22"/>
    </w:rPr>
  </w:style>
  <w:style w:type="paragraph" w:styleId="TOC3">
    <w:name w:val="toc 3"/>
    <w:basedOn w:val="a0"/>
    <w:next w:val="a0"/>
    <w:uiPriority w:val="39"/>
    <w:pPr>
      <w:adjustRightInd w:val="0"/>
      <w:spacing w:line="560" w:lineRule="exact"/>
      <w:ind w:leftChars="400" w:left="840" w:firstLineChars="0" w:firstLine="0"/>
      <w:jc w:val="left"/>
      <w:textAlignment w:val="baseline"/>
    </w:pPr>
    <w:rPr>
      <w:rFonts w:ascii="仿宋_GB2312" w:eastAsia="仿宋_GB2312" w:cs="Times New Roman"/>
      <w:kern w:val="0"/>
      <w:sz w:val="32"/>
      <w:szCs w:val="32"/>
    </w:rPr>
  </w:style>
  <w:style w:type="paragraph" w:styleId="ad">
    <w:name w:val="Plain Text"/>
    <w:basedOn w:val="a0"/>
    <w:link w:val="ae"/>
    <w:pPr>
      <w:spacing w:line="240" w:lineRule="auto"/>
      <w:ind w:firstLineChars="0" w:firstLine="0"/>
      <w:jc w:val="center"/>
    </w:pPr>
    <w:rPr>
      <w:rFonts w:ascii="宋体" w:eastAsia="宋体" w:hAnsi="Courier New" w:cs="Courier New"/>
      <w:sz w:val="21"/>
      <w:szCs w:val="21"/>
    </w:rPr>
  </w:style>
  <w:style w:type="paragraph" w:styleId="TOC8">
    <w:name w:val="toc 8"/>
    <w:basedOn w:val="a0"/>
    <w:next w:val="a0"/>
    <w:uiPriority w:val="39"/>
    <w:unhideWhenUsed/>
    <w:qFormat/>
    <w:pPr>
      <w:spacing w:line="240" w:lineRule="auto"/>
      <w:ind w:leftChars="1400" w:left="2940" w:firstLineChars="0" w:firstLine="0"/>
    </w:pPr>
    <w:rPr>
      <w:rFonts w:asciiTheme="minorHAnsi" w:eastAsiaTheme="minorEastAsia" w:hAnsiTheme="minorHAnsi" w:cstheme="minorBidi"/>
      <w:sz w:val="21"/>
      <w:szCs w:val="22"/>
    </w:rPr>
  </w:style>
  <w:style w:type="paragraph" w:styleId="af">
    <w:name w:val="Date"/>
    <w:basedOn w:val="a0"/>
    <w:next w:val="a0"/>
    <w:link w:val="af0"/>
    <w:uiPriority w:val="99"/>
    <w:semiHidden/>
    <w:unhideWhenUsed/>
    <w:qFormat/>
    <w:pPr>
      <w:spacing w:line="240" w:lineRule="auto"/>
      <w:ind w:leftChars="2500" w:left="100" w:firstLineChars="0" w:firstLine="0"/>
    </w:pPr>
    <w:rPr>
      <w:rFonts w:asciiTheme="minorHAnsi" w:eastAsiaTheme="minorEastAsia" w:hAnsiTheme="minorHAnsi" w:cstheme="minorBidi"/>
      <w:sz w:val="21"/>
      <w:szCs w:val="22"/>
    </w:rPr>
  </w:style>
  <w:style w:type="paragraph" w:styleId="af1">
    <w:name w:val="endnote text"/>
    <w:basedOn w:val="a0"/>
    <w:link w:val="12"/>
    <w:uiPriority w:val="99"/>
    <w:unhideWhenUsed/>
    <w:qFormat/>
    <w:pPr>
      <w:snapToGrid w:val="0"/>
      <w:spacing w:line="240" w:lineRule="auto"/>
      <w:ind w:firstLineChars="0" w:firstLine="0"/>
      <w:jc w:val="left"/>
    </w:pPr>
    <w:rPr>
      <w:rFonts w:ascii="Calibri" w:eastAsia="宋体" w:hAnsi="Calibri" w:cs="Times New Roman"/>
      <w:sz w:val="21"/>
      <w:szCs w:val="24"/>
    </w:rPr>
  </w:style>
  <w:style w:type="paragraph" w:styleId="af2">
    <w:name w:val="Balloon Text"/>
    <w:basedOn w:val="a0"/>
    <w:link w:val="af3"/>
    <w:uiPriority w:val="99"/>
    <w:unhideWhenUsed/>
    <w:qFormat/>
    <w:pPr>
      <w:spacing w:line="240" w:lineRule="auto"/>
      <w:ind w:firstLine="200"/>
    </w:pPr>
    <w:rPr>
      <w:rFonts w:eastAsia="宋体" w:cs="Times New Roman"/>
      <w:sz w:val="18"/>
      <w:szCs w:val="18"/>
    </w:rPr>
  </w:style>
  <w:style w:type="paragraph" w:styleId="af4">
    <w:name w:val="footer"/>
    <w:basedOn w:val="a0"/>
    <w:link w:val="21"/>
    <w:uiPriority w:val="99"/>
    <w:unhideWhenUsed/>
    <w:qFormat/>
    <w:pPr>
      <w:tabs>
        <w:tab w:val="center" w:pos="4153"/>
        <w:tab w:val="right" w:pos="8306"/>
      </w:tabs>
      <w:snapToGrid w:val="0"/>
      <w:spacing w:line="240" w:lineRule="atLeast"/>
      <w:jc w:val="left"/>
    </w:pPr>
    <w:rPr>
      <w:sz w:val="18"/>
      <w:szCs w:val="18"/>
    </w:rPr>
  </w:style>
  <w:style w:type="paragraph" w:styleId="af5">
    <w:name w:val="header"/>
    <w:basedOn w:val="a0"/>
    <w:link w:val="13"/>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0"/>
    <w:next w:val="a0"/>
    <w:uiPriority w:val="39"/>
    <w:qFormat/>
    <w:rsid w:val="00433ED8"/>
    <w:pPr>
      <w:adjustRightInd w:val="0"/>
      <w:spacing w:line="500" w:lineRule="exact"/>
      <w:ind w:firstLineChars="0" w:firstLine="0"/>
      <w:jc w:val="left"/>
      <w:textAlignment w:val="baseline"/>
    </w:pPr>
    <w:rPr>
      <w:rFonts w:eastAsia="宋体" w:cs="Times New Roman"/>
      <w:b/>
      <w:kern w:val="0"/>
      <w:sz w:val="24"/>
      <w:szCs w:val="32"/>
    </w:rPr>
  </w:style>
  <w:style w:type="paragraph" w:styleId="TOC4">
    <w:name w:val="toc 4"/>
    <w:basedOn w:val="a0"/>
    <w:next w:val="a0"/>
    <w:uiPriority w:val="39"/>
    <w:unhideWhenUsed/>
    <w:pPr>
      <w:spacing w:line="240" w:lineRule="auto"/>
      <w:ind w:leftChars="600" w:left="1260" w:firstLineChars="0" w:firstLine="0"/>
    </w:pPr>
    <w:rPr>
      <w:rFonts w:asciiTheme="minorHAnsi" w:eastAsiaTheme="minorEastAsia" w:hAnsiTheme="minorHAnsi" w:cstheme="minorBidi"/>
      <w:sz w:val="21"/>
      <w:szCs w:val="22"/>
    </w:rPr>
  </w:style>
  <w:style w:type="paragraph" w:styleId="af6">
    <w:name w:val="Subtitle"/>
    <w:basedOn w:val="a0"/>
    <w:link w:val="af7"/>
    <w:pPr>
      <w:snapToGrid w:val="0"/>
      <w:spacing w:beforeLines="50" w:before="156" w:afterLines="50" w:after="156" w:line="240" w:lineRule="auto"/>
      <w:ind w:firstLineChars="0" w:firstLine="0"/>
      <w:jc w:val="center"/>
    </w:pPr>
    <w:rPr>
      <w:rFonts w:eastAsia="黑体" w:cs="Times New Roman"/>
      <w:sz w:val="36"/>
      <w:szCs w:val="36"/>
    </w:rPr>
  </w:style>
  <w:style w:type="paragraph" w:styleId="af8">
    <w:name w:val="footnote text"/>
    <w:basedOn w:val="a0"/>
    <w:link w:val="22"/>
    <w:unhideWhenUsed/>
    <w:pPr>
      <w:snapToGrid w:val="0"/>
      <w:spacing w:line="240" w:lineRule="auto"/>
      <w:ind w:firstLineChars="0" w:firstLine="0"/>
      <w:jc w:val="left"/>
    </w:pPr>
    <w:rPr>
      <w:rFonts w:ascii="Calibri" w:eastAsia="宋体" w:hAnsi="Calibri" w:cs="Times New Roman"/>
      <w:sz w:val="18"/>
      <w:szCs w:val="24"/>
    </w:rPr>
  </w:style>
  <w:style w:type="paragraph" w:styleId="TOC6">
    <w:name w:val="toc 6"/>
    <w:basedOn w:val="a0"/>
    <w:next w:val="a0"/>
    <w:uiPriority w:val="39"/>
    <w:unhideWhenUsed/>
    <w:qFormat/>
    <w:pPr>
      <w:spacing w:line="240" w:lineRule="auto"/>
      <w:ind w:leftChars="1000" w:left="2100" w:firstLineChars="0" w:firstLine="0"/>
    </w:pPr>
    <w:rPr>
      <w:rFonts w:asciiTheme="minorHAnsi" w:eastAsiaTheme="minorEastAsia" w:hAnsiTheme="minorHAnsi" w:cstheme="minorBidi"/>
      <w:sz w:val="21"/>
      <w:szCs w:val="22"/>
    </w:rPr>
  </w:style>
  <w:style w:type="paragraph" w:styleId="TOC2">
    <w:name w:val="toc 2"/>
    <w:basedOn w:val="a0"/>
    <w:next w:val="a0"/>
    <w:link w:val="TOC20"/>
    <w:uiPriority w:val="39"/>
    <w:qFormat/>
    <w:rsid w:val="00433ED8"/>
    <w:pPr>
      <w:spacing w:line="500" w:lineRule="exact"/>
      <w:ind w:leftChars="200" w:left="200" w:firstLineChars="0" w:firstLine="0"/>
      <w:jc w:val="left"/>
    </w:pPr>
    <w:rPr>
      <w:rFonts w:eastAsia="宋体" w:cs="Times New Roman"/>
      <w:smallCaps/>
      <w:kern w:val="0"/>
      <w:sz w:val="24"/>
      <w:szCs w:val="24"/>
    </w:rPr>
  </w:style>
  <w:style w:type="paragraph" w:styleId="TOC9">
    <w:name w:val="toc 9"/>
    <w:basedOn w:val="a0"/>
    <w:next w:val="a0"/>
    <w:uiPriority w:val="39"/>
    <w:unhideWhenUsed/>
    <w:pPr>
      <w:spacing w:line="240" w:lineRule="auto"/>
      <w:ind w:leftChars="1600" w:left="3360" w:firstLineChars="0" w:firstLine="0"/>
    </w:pPr>
    <w:rPr>
      <w:rFonts w:asciiTheme="minorHAnsi" w:eastAsiaTheme="minorEastAsia" w:hAnsiTheme="minorHAnsi" w:cstheme="minorBidi"/>
      <w:sz w:val="21"/>
      <w:szCs w:val="22"/>
    </w:rPr>
  </w:style>
  <w:style w:type="paragraph" w:styleId="af9">
    <w:name w:val="Normal (Web)"/>
    <w:basedOn w:val="a0"/>
    <w:uiPriority w:val="99"/>
    <w:qFormat/>
    <w:pPr>
      <w:spacing w:after="150" w:line="240" w:lineRule="auto"/>
      <w:ind w:firstLineChars="0" w:firstLine="0"/>
      <w:jc w:val="left"/>
    </w:pPr>
    <w:rPr>
      <w:rFonts w:ascii="Calibri" w:eastAsia="宋体" w:hAnsi="Calibri" w:cs="Times New Roman"/>
      <w:kern w:val="0"/>
      <w:sz w:val="24"/>
      <w:szCs w:val="24"/>
    </w:rPr>
  </w:style>
  <w:style w:type="paragraph" w:styleId="afa">
    <w:name w:val="Title"/>
    <w:basedOn w:val="a0"/>
    <w:next w:val="a0"/>
    <w:link w:val="afb"/>
    <w:uiPriority w:val="10"/>
    <w:pPr>
      <w:spacing w:before="240" w:after="60" w:line="720" w:lineRule="auto"/>
      <w:ind w:firstLine="200"/>
      <w:jc w:val="center"/>
      <w:outlineLvl w:val="0"/>
    </w:pPr>
    <w:rPr>
      <w:rFonts w:asciiTheme="majorHAnsi" w:eastAsia="黑体" w:hAnsiTheme="majorHAnsi" w:cstheme="majorBidi"/>
      <w:b/>
      <w:bCs/>
      <w:sz w:val="32"/>
      <w:szCs w:val="32"/>
    </w:rPr>
  </w:style>
  <w:style w:type="paragraph" w:styleId="afc">
    <w:name w:val="annotation subject"/>
    <w:basedOn w:val="a8"/>
    <w:next w:val="a8"/>
    <w:link w:val="afd"/>
    <w:uiPriority w:val="99"/>
    <w:unhideWhenUsed/>
    <w:pPr>
      <w:adjustRightInd/>
      <w:spacing w:line="240" w:lineRule="auto"/>
      <w:textAlignment w:val="auto"/>
    </w:pPr>
    <w:rPr>
      <w:rFonts w:ascii="Calibri" w:eastAsia="宋体" w:hAnsi="Calibri"/>
      <w:b/>
      <w:bCs/>
      <w:kern w:val="2"/>
      <w:sz w:val="21"/>
      <w:szCs w:val="22"/>
    </w:rPr>
  </w:style>
  <w:style w:type="paragraph" w:styleId="23">
    <w:name w:val="Body Text First Indent 2"/>
    <w:basedOn w:val="ab"/>
    <w:link w:val="24"/>
    <w:pPr>
      <w:adjustRightInd/>
      <w:spacing w:after="120" w:line="240" w:lineRule="auto"/>
      <w:ind w:leftChars="200" w:left="420" w:firstLineChars="200" w:firstLine="420"/>
      <w:jc w:val="both"/>
      <w:textAlignment w:val="auto"/>
    </w:pPr>
    <w:rPr>
      <w:rFonts w:ascii="Calibri" w:eastAsia="宋体" w:hAnsi="Calibri"/>
      <w:kern w:val="2"/>
      <w:sz w:val="21"/>
      <w:szCs w:val="24"/>
    </w:rPr>
  </w:style>
  <w:style w:type="table" w:styleId="af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rPr>
      <w:b/>
      <w:bCs/>
    </w:rPr>
  </w:style>
  <w:style w:type="character" w:styleId="aff0">
    <w:name w:val="endnote reference"/>
    <w:basedOn w:val="a2"/>
    <w:uiPriority w:val="99"/>
    <w:unhideWhenUsed/>
    <w:qFormat/>
    <w:rPr>
      <w:vertAlign w:val="superscript"/>
    </w:rPr>
  </w:style>
  <w:style w:type="character" w:styleId="aff1">
    <w:name w:val="FollowedHyperlink"/>
    <w:basedOn w:val="a2"/>
    <w:unhideWhenUsed/>
    <w:rPr>
      <w:color w:val="337AB7"/>
      <w:u w:val="none"/>
    </w:rPr>
  </w:style>
  <w:style w:type="character" w:styleId="aff2">
    <w:name w:val="Emphasis"/>
    <w:basedOn w:val="a2"/>
    <w:uiPriority w:val="20"/>
  </w:style>
  <w:style w:type="character" w:styleId="HTML">
    <w:name w:val="HTML Variable"/>
    <w:basedOn w:val="a2"/>
    <w:uiPriority w:val="99"/>
    <w:semiHidden/>
    <w:unhideWhenUsed/>
    <w:qFormat/>
  </w:style>
  <w:style w:type="character" w:styleId="aff3">
    <w:name w:val="Hyperlink"/>
    <w:basedOn w:val="a2"/>
    <w:uiPriority w:val="99"/>
    <w:unhideWhenUsed/>
    <w:qFormat/>
    <w:rPr>
      <w:color w:val="337AB7"/>
      <w:u w:val="none"/>
    </w:rPr>
  </w:style>
  <w:style w:type="character" w:styleId="HTML0">
    <w:name w:val="HTML Code"/>
    <w:basedOn w:val="a2"/>
    <w:uiPriority w:val="99"/>
    <w:semiHidden/>
    <w:unhideWhenUsed/>
    <w:qFormat/>
    <w:rPr>
      <w:rFonts w:ascii="Consolas" w:eastAsia="Consolas" w:hAnsi="Consolas" w:cs="Consolas" w:hint="default"/>
      <w:color w:val="C7254E"/>
      <w:sz w:val="21"/>
      <w:szCs w:val="21"/>
      <w:shd w:val="clear" w:color="auto" w:fill="F9F2F4"/>
    </w:rPr>
  </w:style>
  <w:style w:type="character" w:styleId="aff4">
    <w:name w:val="annotation reference"/>
    <w:basedOn w:val="a2"/>
    <w:rPr>
      <w:sz w:val="21"/>
      <w:szCs w:val="21"/>
    </w:rPr>
  </w:style>
  <w:style w:type="character" w:styleId="HTML1">
    <w:name w:val="HTML Cite"/>
    <w:basedOn w:val="a2"/>
    <w:uiPriority w:val="99"/>
    <w:semiHidden/>
    <w:unhideWhenUsed/>
    <w:qFormat/>
  </w:style>
  <w:style w:type="character" w:styleId="aff5">
    <w:name w:val="footnote reference"/>
    <w:basedOn w:val="a2"/>
    <w:unhideWhenUsed/>
    <w:rPr>
      <w:vertAlign w:val="superscript"/>
    </w:rPr>
  </w:style>
  <w:style w:type="character" w:styleId="HTML2">
    <w:name w:val="HTML Keyboard"/>
    <w:basedOn w:val="a2"/>
    <w:uiPriority w:val="99"/>
    <w:semiHidden/>
    <w:unhideWhenUsed/>
    <w:qFormat/>
    <w:rPr>
      <w:rFonts w:ascii="Consolas" w:eastAsia="Consolas" w:hAnsi="Consolas" w:cs="Consolas"/>
      <w:color w:val="FFFFFF"/>
      <w:sz w:val="21"/>
      <w:szCs w:val="21"/>
      <w:shd w:val="clear" w:color="auto" w:fill="333333"/>
    </w:rPr>
  </w:style>
  <w:style w:type="character" w:styleId="HTML3">
    <w:name w:val="HTML Sample"/>
    <w:basedOn w:val="a2"/>
    <w:uiPriority w:val="99"/>
    <w:semiHidden/>
    <w:unhideWhenUsed/>
    <w:qFormat/>
    <w:rPr>
      <w:rFonts w:ascii="Consolas" w:eastAsia="Consolas" w:hAnsi="Consolas" w:cs="Consolas" w:hint="default"/>
      <w:sz w:val="21"/>
      <w:szCs w:val="21"/>
    </w:rPr>
  </w:style>
  <w:style w:type="paragraph" w:customStyle="1" w:styleId="aff6">
    <w:name w:val="文档正文"/>
    <w:basedOn w:val="a0"/>
    <w:pPr>
      <w:adjustRightInd w:val="0"/>
      <w:spacing w:line="560" w:lineRule="exact"/>
      <w:ind w:firstLine="640"/>
      <w:jc w:val="left"/>
      <w:textAlignment w:val="baseline"/>
    </w:pPr>
    <w:rPr>
      <w:rFonts w:ascii="仿宋_GB2312" w:eastAsia="仿宋_GB2312" w:cs="Times New Roman"/>
      <w:kern w:val="0"/>
      <w:sz w:val="32"/>
      <w:szCs w:val="32"/>
    </w:rPr>
  </w:style>
  <w:style w:type="character" w:customStyle="1" w:styleId="af7">
    <w:name w:val="副标题 字符"/>
    <w:basedOn w:val="a2"/>
    <w:link w:val="af6"/>
    <w:rPr>
      <w:rFonts w:ascii="Times New Roman" w:eastAsia="黑体" w:hAnsi="Times New Roman" w:cs="Times New Roman"/>
      <w:sz w:val="36"/>
      <w:szCs w:val="36"/>
    </w:rPr>
  </w:style>
  <w:style w:type="character" w:customStyle="1" w:styleId="11">
    <w:name w:val="标题 1 字符1"/>
    <w:basedOn w:val="a2"/>
    <w:link w:val="1"/>
    <w:qFormat/>
    <w:rsid w:val="008408DB"/>
    <w:rPr>
      <w:rFonts w:ascii="黑体" w:eastAsia="黑体" w:hAnsi="黑体" w:cs="方正小标宋_GBK"/>
      <w:color w:val="000000"/>
      <w:kern w:val="2"/>
      <w:sz w:val="44"/>
      <w:szCs w:val="44"/>
    </w:rPr>
  </w:style>
  <w:style w:type="character" w:customStyle="1" w:styleId="20">
    <w:name w:val="标题 2 字符"/>
    <w:basedOn w:val="a2"/>
    <w:link w:val="2"/>
    <w:qFormat/>
    <w:rPr>
      <w:rFonts w:ascii="Times New Roman" w:eastAsia="黑体" w:hAnsi="Times New Roman" w:cs="黑体"/>
      <w:color w:val="000000"/>
      <w:sz w:val="24"/>
      <w:szCs w:val="24"/>
      <w:lang w:val="zh-CN"/>
    </w:rPr>
  </w:style>
  <w:style w:type="character" w:customStyle="1" w:styleId="30">
    <w:name w:val="标题 3 字符"/>
    <w:basedOn w:val="a2"/>
    <w:link w:val="3"/>
    <w:qFormat/>
    <w:rPr>
      <w:rFonts w:ascii="Times New Roman" w:eastAsia="楷体_GB2312" w:hAnsi="Times New Roman" w:cs="宋体"/>
      <w:color w:val="000000"/>
      <w:sz w:val="24"/>
      <w:szCs w:val="24"/>
      <w:lang w:val="zh-CN"/>
    </w:rPr>
  </w:style>
  <w:style w:type="character" w:customStyle="1" w:styleId="41">
    <w:name w:val="标题 4 字符1"/>
    <w:basedOn w:val="a2"/>
    <w:link w:val="4"/>
    <w:qFormat/>
    <w:rPr>
      <w:rFonts w:ascii="楷体" w:eastAsia="楷体" w:hAnsi="楷体" w:cs="方正仿宋_GBK"/>
      <w:kern w:val="2"/>
      <w:sz w:val="24"/>
      <w:szCs w:val="24"/>
    </w:rPr>
  </w:style>
  <w:style w:type="character" w:customStyle="1" w:styleId="50">
    <w:name w:val="标题 5 字符"/>
    <w:basedOn w:val="a2"/>
    <w:link w:val="5"/>
    <w:qFormat/>
    <w:rPr>
      <w:rFonts w:ascii="仿宋_GB2312" w:eastAsia="仿宋_GB2312" w:hAnsi="Times New Roman" w:cs="Times New Roman"/>
      <w:bCs/>
      <w:kern w:val="0"/>
      <w:sz w:val="32"/>
      <w:szCs w:val="28"/>
    </w:rPr>
  </w:style>
  <w:style w:type="character" w:customStyle="1" w:styleId="60">
    <w:name w:val="标题 6 字符"/>
    <w:basedOn w:val="a2"/>
    <w:link w:val="6"/>
    <w:semiHidden/>
    <w:rPr>
      <w:rFonts w:ascii="Calibri" w:eastAsia="黑体" w:hAnsi="Calibri" w:cs="Times New Roman"/>
      <w:b/>
      <w:bCs/>
      <w:szCs w:val="24"/>
    </w:rPr>
  </w:style>
  <w:style w:type="character" w:customStyle="1" w:styleId="13">
    <w:name w:val="页眉 字符1"/>
    <w:basedOn w:val="a2"/>
    <w:link w:val="af5"/>
    <w:qFormat/>
    <w:rPr>
      <w:rFonts w:ascii="Times New Roman" w:eastAsia="方正仿宋_GBK" w:hAnsi="Times New Roman" w:cs="宋体"/>
      <w:sz w:val="18"/>
      <w:szCs w:val="18"/>
    </w:rPr>
  </w:style>
  <w:style w:type="character" w:customStyle="1" w:styleId="21">
    <w:name w:val="页脚 字符2"/>
    <w:basedOn w:val="a2"/>
    <w:link w:val="af4"/>
    <w:uiPriority w:val="99"/>
    <w:qFormat/>
    <w:rPr>
      <w:rFonts w:ascii="Times New Roman" w:eastAsia="方正仿宋_GBK" w:hAnsi="Times New Roman" w:cs="宋体"/>
      <w:sz w:val="18"/>
      <w:szCs w:val="18"/>
    </w:rPr>
  </w:style>
  <w:style w:type="character" w:customStyle="1" w:styleId="10">
    <w:name w:val="批注文字 字符1"/>
    <w:basedOn w:val="a2"/>
    <w:link w:val="a8"/>
    <w:qFormat/>
    <w:rPr>
      <w:rFonts w:ascii="仿宋_GB2312" w:eastAsia="仿宋_GB2312" w:hAnsi="Times New Roman" w:cs="Times New Roman"/>
      <w:kern w:val="0"/>
      <w:sz w:val="32"/>
      <w:szCs w:val="32"/>
    </w:rPr>
  </w:style>
  <w:style w:type="character" w:customStyle="1" w:styleId="ac">
    <w:name w:val="正文文本缩进 字符"/>
    <w:basedOn w:val="a2"/>
    <w:link w:val="ab"/>
    <w:qFormat/>
    <w:rPr>
      <w:rFonts w:ascii="楷体_GB2312" w:eastAsia="楷体_GB2312" w:hAnsi="Times New Roman" w:cs="Times New Roman"/>
      <w:kern w:val="0"/>
      <w:sz w:val="28"/>
      <w:szCs w:val="20"/>
    </w:rPr>
  </w:style>
  <w:style w:type="character" w:customStyle="1" w:styleId="ae">
    <w:name w:val="纯文本 字符"/>
    <w:basedOn w:val="a2"/>
    <w:link w:val="ad"/>
    <w:qFormat/>
    <w:rPr>
      <w:rFonts w:ascii="宋体" w:eastAsia="宋体" w:hAnsi="Courier New" w:cs="Courier New"/>
      <w:szCs w:val="21"/>
    </w:rPr>
  </w:style>
  <w:style w:type="character" w:customStyle="1" w:styleId="12">
    <w:name w:val="尾注文本 字符1"/>
    <w:basedOn w:val="a2"/>
    <w:link w:val="af1"/>
    <w:uiPriority w:val="99"/>
    <w:qFormat/>
    <w:rPr>
      <w:rFonts w:ascii="Calibri" w:eastAsia="宋体" w:hAnsi="Calibri" w:cs="Times New Roman"/>
      <w:szCs w:val="24"/>
    </w:rPr>
  </w:style>
  <w:style w:type="character" w:customStyle="1" w:styleId="22">
    <w:name w:val="脚注文本 字符2"/>
    <w:basedOn w:val="a2"/>
    <w:link w:val="af8"/>
    <w:qFormat/>
    <w:rPr>
      <w:rFonts w:ascii="Calibri" w:eastAsia="宋体" w:hAnsi="Calibri" w:cs="Times New Roman"/>
      <w:sz w:val="18"/>
      <w:szCs w:val="24"/>
    </w:rPr>
  </w:style>
  <w:style w:type="paragraph" w:styleId="aff7">
    <w:name w:val="List Paragraph"/>
    <w:basedOn w:val="a0"/>
    <w:uiPriority w:val="34"/>
    <w:qFormat/>
    <w:pPr>
      <w:spacing w:line="240" w:lineRule="auto"/>
      <w:ind w:firstLine="420"/>
    </w:pPr>
    <w:rPr>
      <w:rFonts w:ascii="Calibri" w:eastAsia="宋体" w:hAnsi="Calibri" w:cs="Times New Roman"/>
      <w:sz w:val="21"/>
      <w:szCs w:val="24"/>
    </w:rPr>
  </w:style>
  <w:style w:type="paragraph" w:customStyle="1" w:styleId="WPSOffice1">
    <w:name w:val="WPSOffice手动目录 1"/>
    <w:rPr>
      <w:rFonts w:ascii="Times New Roman" w:eastAsia="宋体" w:hAnsi="Times New Roman" w:cs="Times New Roman"/>
    </w:rPr>
  </w:style>
  <w:style w:type="paragraph" w:customStyle="1" w:styleId="WPSOffice2">
    <w:name w:val="WPSOffice手动目录 2"/>
    <w:pPr>
      <w:ind w:leftChars="200" w:left="200"/>
    </w:pPr>
    <w:rPr>
      <w:rFonts w:ascii="Times New Roman" w:eastAsia="宋体" w:hAnsi="Times New Roman" w:cs="Times New Roman"/>
    </w:rPr>
  </w:style>
  <w:style w:type="paragraph" w:customStyle="1" w:styleId="WPSOffice3">
    <w:name w:val="WPSOffice手动目录 3"/>
    <w:pPr>
      <w:ind w:leftChars="400" w:left="400"/>
    </w:pPr>
    <w:rPr>
      <w:rFonts w:ascii="Times New Roman" w:eastAsia="宋体" w:hAnsi="Times New Roman" w:cs="Times New Roman"/>
    </w:rPr>
  </w:style>
  <w:style w:type="character" w:customStyle="1" w:styleId="s1">
    <w:name w:val="s1"/>
    <w:basedOn w:val="a2"/>
  </w:style>
  <w:style w:type="character" w:customStyle="1" w:styleId="cur">
    <w:name w:val="cur"/>
    <w:basedOn w:val="a2"/>
    <w:rPr>
      <w:shd w:val="clear" w:color="auto" w:fill="FF0000"/>
    </w:rPr>
  </w:style>
  <w:style w:type="character" w:customStyle="1" w:styleId="active2">
    <w:name w:val="active2"/>
    <w:basedOn w:val="a2"/>
    <w:rPr>
      <w:color w:val="FFFFFF"/>
      <w:shd w:val="clear" w:color="auto" w:fill="CC0001"/>
    </w:rPr>
  </w:style>
  <w:style w:type="character" w:customStyle="1" w:styleId="text">
    <w:name w:val="text"/>
    <w:basedOn w:val="a2"/>
    <w:rPr>
      <w:color w:val="333333"/>
      <w:bdr w:val="single" w:sz="6" w:space="0" w:color="DDDDDD"/>
    </w:rPr>
  </w:style>
  <w:style w:type="character" w:customStyle="1" w:styleId="fontstrikethrough">
    <w:name w:val="fontstrikethrough"/>
    <w:basedOn w:val="a2"/>
    <w:rPr>
      <w:strike/>
    </w:rPr>
  </w:style>
  <w:style w:type="character" w:customStyle="1" w:styleId="fontborder">
    <w:name w:val="fontborder"/>
    <w:basedOn w:val="a2"/>
    <w:rPr>
      <w:bdr w:val="single" w:sz="6" w:space="0" w:color="000000"/>
    </w:rPr>
  </w:style>
  <w:style w:type="character" w:customStyle="1" w:styleId="active4">
    <w:name w:val="active4"/>
    <w:basedOn w:val="a2"/>
    <w:rPr>
      <w:color w:val="FFFFFF"/>
      <w:shd w:val="clear" w:color="auto" w:fill="CC0001"/>
    </w:rPr>
  </w:style>
  <w:style w:type="paragraph" w:customStyle="1" w:styleId="TOC10">
    <w:name w:val="TOC 标题1"/>
    <w:basedOn w:val="1"/>
    <w:next w:val="a0"/>
    <w:uiPriority w:val="39"/>
    <w:unhideWhenUsed/>
    <w:qFormat/>
    <w:pPr>
      <w:widowControl/>
      <w:spacing w:before="240" w:line="259" w:lineRule="auto"/>
      <w:jc w:val="left"/>
      <w:outlineLvl w:val="9"/>
    </w:pPr>
    <w:rPr>
      <w:rFonts w:asciiTheme="majorHAnsi" w:eastAsiaTheme="majorEastAsia" w:hAnsiTheme="majorHAnsi" w:cstheme="majorBidi"/>
      <w:b/>
      <w:color w:val="2F5496" w:themeColor="accent1" w:themeShade="BF"/>
      <w:kern w:val="0"/>
      <w:szCs w:val="32"/>
    </w:rPr>
  </w:style>
  <w:style w:type="paragraph" w:customStyle="1" w:styleId="a">
    <w:name w:val="参考文献"/>
    <w:basedOn w:val="a0"/>
    <w:pPr>
      <w:numPr>
        <w:numId w:val="2"/>
      </w:numPr>
      <w:spacing w:line="240" w:lineRule="auto"/>
      <w:ind w:firstLineChars="0" w:firstLine="0"/>
    </w:pPr>
    <w:rPr>
      <w:rFonts w:ascii="Calibri" w:eastAsia="宋体" w:hAnsi="Calibri" w:cs="Times New Roman"/>
      <w:sz w:val="18"/>
      <w:szCs w:val="18"/>
    </w:rPr>
  </w:style>
  <w:style w:type="paragraph" w:customStyle="1" w:styleId="14">
    <w:name w:val="修订1"/>
    <w:hidden/>
    <w:uiPriority w:val="99"/>
    <w:semiHidden/>
    <w:rPr>
      <w:rFonts w:ascii="Calibri" w:eastAsia="宋体" w:hAnsi="Calibri" w:cs="Times New Roman"/>
      <w:kern w:val="2"/>
      <w:sz w:val="21"/>
      <w:szCs w:val="24"/>
    </w:rPr>
  </w:style>
  <w:style w:type="paragraph" w:customStyle="1" w:styleId="aff8">
    <w:name w:val="作者"/>
    <w:basedOn w:val="a0"/>
    <w:pPr>
      <w:widowControl/>
      <w:spacing w:line="240" w:lineRule="auto"/>
      <w:ind w:firstLineChars="0" w:firstLine="0"/>
      <w:jc w:val="center"/>
    </w:pPr>
    <w:rPr>
      <w:rFonts w:eastAsia="宋体" w:cs="Times New Roman"/>
      <w:kern w:val="0"/>
      <w:sz w:val="24"/>
      <w:szCs w:val="24"/>
      <w:lang w:eastAsia="en-US"/>
    </w:rPr>
  </w:style>
  <w:style w:type="character" w:customStyle="1" w:styleId="af0">
    <w:name w:val="日期 字符"/>
    <w:basedOn w:val="a2"/>
    <w:link w:val="af"/>
    <w:uiPriority w:val="99"/>
    <w:semiHidden/>
    <w:qFormat/>
  </w:style>
  <w:style w:type="character" w:customStyle="1" w:styleId="Char1">
    <w:name w:val="日期 Char1"/>
    <w:basedOn w:val="a2"/>
    <w:uiPriority w:val="99"/>
    <w:semiHidden/>
    <w:rPr>
      <w:rFonts w:ascii="Times New Roman" w:eastAsia="方正仿宋_GBK" w:hAnsi="Times New Roman" w:cs="宋体"/>
      <w:sz w:val="30"/>
      <w:szCs w:val="28"/>
    </w:rPr>
  </w:style>
  <w:style w:type="character" w:customStyle="1" w:styleId="Char">
    <w:name w:val="图标题 Char"/>
    <w:link w:val="aff9"/>
    <w:locked/>
    <w:rPr>
      <w:rFonts w:ascii="Times New Roman" w:eastAsia="黑体" w:hAnsi="Times New Roman" w:cs="Times New Roman"/>
      <w:bCs/>
      <w:sz w:val="28"/>
      <w:szCs w:val="28"/>
    </w:rPr>
  </w:style>
  <w:style w:type="paragraph" w:customStyle="1" w:styleId="aff9">
    <w:name w:val="图标题"/>
    <w:basedOn w:val="4"/>
    <w:next w:val="a0"/>
    <w:link w:val="Char"/>
    <w:pPr>
      <w:wordWrap w:val="0"/>
      <w:ind w:firstLineChars="0" w:firstLine="0"/>
      <w:jc w:val="center"/>
    </w:pPr>
    <w:rPr>
      <w:rFonts w:eastAsia="黑体"/>
      <w:sz w:val="28"/>
    </w:rPr>
  </w:style>
  <w:style w:type="character" w:customStyle="1" w:styleId="affa">
    <w:name w:val="二级标题 字符"/>
    <w:basedOn w:val="a2"/>
    <w:link w:val="affb"/>
    <w:qFormat/>
    <w:locked/>
    <w:rPr>
      <w:rFonts w:ascii="Times New Roman" w:eastAsia="楷体_GB2312" w:hAnsi="Times New Roman" w:cs="Times New Roman"/>
      <w:spacing w:val="6"/>
      <w:sz w:val="32"/>
      <w:szCs w:val="21"/>
    </w:rPr>
  </w:style>
  <w:style w:type="paragraph" w:customStyle="1" w:styleId="affb">
    <w:name w:val="二级标题"/>
    <w:basedOn w:val="a0"/>
    <w:next w:val="a0"/>
    <w:link w:val="affa"/>
    <w:pPr>
      <w:topLinePunct/>
      <w:autoSpaceDN w:val="0"/>
      <w:spacing w:line="560" w:lineRule="atLeast"/>
      <w:ind w:firstLine="200"/>
      <w:outlineLvl w:val="1"/>
    </w:pPr>
    <w:rPr>
      <w:rFonts w:eastAsia="楷体_GB2312" w:cs="Times New Roman"/>
      <w:spacing w:val="6"/>
      <w:sz w:val="32"/>
      <w:szCs w:val="21"/>
    </w:rPr>
  </w:style>
  <w:style w:type="paragraph" w:customStyle="1" w:styleId="TOC21">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bCs/>
      <w:color w:val="2F5496" w:themeColor="accent1" w:themeShade="BF"/>
      <w:kern w:val="0"/>
      <w:sz w:val="32"/>
      <w:szCs w:val="32"/>
    </w:rPr>
  </w:style>
  <w:style w:type="paragraph" w:customStyle="1" w:styleId="affc">
    <w:name w:val="图题"/>
    <w:basedOn w:val="a0"/>
    <w:link w:val="Char0"/>
    <w:qFormat/>
    <w:pPr>
      <w:adjustRightInd w:val="0"/>
      <w:snapToGrid w:val="0"/>
      <w:spacing w:beforeLines="50" w:before="120" w:afterLines="50" w:after="120" w:line="240" w:lineRule="auto"/>
      <w:ind w:firstLineChars="0" w:firstLine="0"/>
      <w:jc w:val="center"/>
    </w:pPr>
    <w:rPr>
      <w:rFonts w:eastAsia="宋体" w:cs="Times New Roman"/>
      <w:b/>
      <w:bCs/>
      <w:kern w:val="0"/>
      <w:sz w:val="24"/>
      <w:szCs w:val="21"/>
    </w:rPr>
  </w:style>
  <w:style w:type="character" w:customStyle="1" w:styleId="Char0">
    <w:name w:val="图题 Char"/>
    <w:basedOn w:val="a2"/>
    <w:link w:val="affc"/>
    <w:rPr>
      <w:rFonts w:ascii="Times New Roman" w:eastAsia="宋体" w:hAnsi="Times New Roman" w:cs="Times New Roman"/>
      <w:b/>
      <w:bCs/>
      <w:sz w:val="24"/>
      <w:szCs w:val="21"/>
    </w:rPr>
  </w:style>
  <w:style w:type="paragraph" w:customStyle="1" w:styleId="affd">
    <w:name w:val="图行"/>
    <w:basedOn w:val="affe"/>
    <w:link w:val="Char2"/>
    <w:qFormat/>
    <w:rsid w:val="00FF5AB5"/>
  </w:style>
  <w:style w:type="character" w:customStyle="1" w:styleId="Char2">
    <w:name w:val="图行 Char"/>
    <w:basedOn w:val="a2"/>
    <w:link w:val="affd"/>
    <w:rsid w:val="00FF5AB5"/>
    <w:rPr>
      <w:rFonts w:ascii="Times New Roman" w:eastAsia="宋体" w:hAnsi="Times New Roman" w:cs="Times New Roman"/>
      <w:b/>
      <w:bCs/>
      <w:sz w:val="24"/>
      <w:szCs w:val="21"/>
    </w:rPr>
  </w:style>
  <w:style w:type="paragraph" w:customStyle="1" w:styleId="affe">
    <w:name w:val="表题"/>
    <w:basedOn w:val="affc"/>
    <w:link w:val="Char3"/>
    <w:qFormat/>
  </w:style>
  <w:style w:type="character" w:customStyle="1" w:styleId="Char3">
    <w:name w:val="表题 Char"/>
    <w:basedOn w:val="Char0"/>
    <w:link w:val="affe"/>
    <w:rPr>
      <w:rFonts w:ascii="Times New Roman" w:eastAsia="宋体" w:hAnsi="Times New Roman" w:cs="Times New Roman"/>
      <w:b/>
      <w:bCs/>
      <w:sz w:val="24"/>
      <w:szCs w:val="21"/>
    </w:rPr>
  </w:style>
  <w:style w:type="character" w:customStyle="1" w:styleId="aa">
    <w:name w:val="正文文本 字符"/>
    <w:basedOn w:val="a2"/>
    <w:link w:val="a9"/>
    <w:qFormat/>
    <w:rPr>
      <w:rFonts w:ascii="Times New Roman" w:eastAsia="宋体" w:hAnsi="Times New Roman" w:cs="Times New Roman"/>
      <w:sz w:val="24"/>
      <w:szCs w:val="24"/>
    </w:rPr>
  </w:style>
  <w:style w:type="table" w:customStyle="1" w:styleId="3-51">
    <w:name w:val="网格表 3 - 着色 51"/>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
    <w:name w:val="无格式表格 31"/>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
    <w:name w:val="网格表 3 - 着色 61"/>
    <w:basedOn w:val="a3"/>
    <w:uiPriority w:val="48"/>
    <w:qFormat/>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
    <w:name w:val="网格表 3 - 着色 21"/>
    <w:basedOn w:val="a3"/>
    <w:uiPriority w:val="48"/>
    <w:qFormat/>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
    <w:name w:val="无格式表格 32"/>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
    <w:name w:val="网格表 3 - 着色 52"/>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24">
    <w:name w:val="正文文本首行缩进 2 字符"/>
    <w:basedOn w:val="ac"/>
    <w:link w:val="23"/>
    <w:rPr>
      <w:rFonts w:ascii="Calibri" w:eastAsia="宋体" w:hAnsi="Calibri" w:cs="Times New Roman"/>
      <w:kern w:val="0"/>
      <w:sz w:val="28"/>
      <w:szCs w:val="24"/>
    </w:rPr>
  </w:style>
  <w:style w:type="paragraph" w:customStyle="1" w:styleId="15">
    <w:name w:val="普通(网站)1"/>
    <w:basedOn w:val="a0"/>
    <w:pPr>
      <w:spacing w:line="240" w:lineRule="auto"/>
      <w:ind w:firstLineChars="0" w:firstLine="0"/>
      <w:jc w:val="left"/>
    </w:pPr>
    <w:rPr>
      <w:rFonts w:eastAsia="宋体" w:cs="Times New Roman"/>
      <w:kern w:val="0"/>
      <w:sz w:val="24"/>
      <w:szCs w:val="24"/>
    </w:rPr>
  </w:style>
  <w:style w:type="character" w:customStyle="1" w:styleId="a7">
    <w:name w:val="文档结构图 字符"/>
    <w:link w:val="a6"/>
    <w:uiPriority w:val="99"/>
    <w:rPr>
      <w:rFonts w:ascii="宋体" w:eastAsia="宋体" w:hAnsi="Times New Roman" w:cs="Times New Roman"/>
      <w:sz w:val="18"/>
      <w:szCs w:val="18"/>
    </w:rPr>
  </w:style>
  <w:style w:type="character" w:customStyle="1" w:styleId="Char4">
    <w:name w:val="文档结构图 Char"/>
    <w:basedOn w:val="a2"/>
    <w:uiPriority w:val="99"/>
    <w:qFormat/>
    <w:rPr>
      <w:rFonts w:ascii="Microsoft YaHei UI" w:eastAsia="Microsoft YaHei UI" w:hAnsi="Times New Roman" w:cs="宋体"/>
      <w:sz w:val="18"/>
      <w:szCs w:val="18"/>
    </w:rPr>
  </w:style>
  <w:style w:type="character" w:customStyle="1" w:styleId="af3">
    <w:name w:val="批注框文本 字符"/>
    <w:link w:val="af2"/>
    <w:uiPriority w:val="99"/>
    <w:qFormat/>
    <w:rPr>
      <w:rFonts w:ascii="Times New Roman" w:eastAsia="宋体" w:hAnsi="Times New Roman" w:cs="Times New Roman"/>
      <w:sz w:val="18"/>
      <w:szCs w:val="18"/>
    </w:rPr>
  </w:style>
  <w:style w:type="character" w:customStyle="1" w:styleId="Char5">
    <w:name w:val="批注框文本 Char"/>
    <w:basedOn w:val="a2"/>
    <w:uiPriority w:val="99"/>
    <w:qFormat/>
    <w:rPr>
      <w:rFonts w:ascii="Times New Roman" w:eastAsia="方正仿宋_GBK" w:hAnsi="Times New Roman" w:cs="宋体"/>
      <w:sz w:val="18"/>
      <w:szCs w:val="18"/>
    </w:rPr>
  </w:style>
  <w:style w:type="character" w:customStyle="1" w:styleId="afd">
    <w:name w:val="批注主题 字符"/>
    <w:link w:val="afc"/>
    <w:uiPriority w:val="99"/>
    <w:rPr>
      <w:rFonts w:ascii="Calibri" w:eastAsia="宋体" w:hAnsi="Calibri" w:cs="Times New Roman"/>
      <w:b/>
      <w:bCs/>
    </w:rPr>
  </w:style>
  <w:style w:type="character" w:customStyle="1" w:styleId="Char6">
    <w:name w:val="批注主题 Char"/>
    <w:basedOn w:val="10"/>
    <w:uiPriority w:val="99"/>
    <w:rPr>
      <w:rFonts w:ascii="Times New Roman" w:eastAsia="方正仿宋_GBK" w:hAnsi="Times New Roman" w:cs="宋体"/>
      <w:b/>
      <w:bCs/>
      <w:kern w:val="0"/>
      <w:sz w:val="30"/>
      <w:szCs w:val="28"/>
    </w:rPr>
  </w:style>
  <w:style w:type="paragraph" w:styleId="afff">
    <w:name w:val="No Spacing"/>
    <w:link w:val="afff0"/>
    <w:uiPriority w:val="1"/>
    <w:pPr>
      <w:widowControl w:val="0"/>
      <w:ind w:firstLineChars="200" w:firstLine="200"/>
      <w:jc w:val="both"/>
    </w:pPr>
    <w:rPr>
      <w:rFonts w:ascii="Times New Roman" w:eastAsia="宋体" w:hAnsi="Times New Roman" w:cs="Times New Roman"/>
      <w:kern w:val="2"/>
      <w:sz w:val="21"/>
      <w:szCs w:val="22"/>
    </w:rPr>
  </w:style>
  <w:style w:type="character" w:customStyle="1" w:styleId="afff0">
    <w:name w:val="无间隔 字符"/>
    <w:link w:val="afff"/>
    <w:uiPriority w:val="1"/>
    <w:rPr>
      <w:rFonts w:ascii="Times New Roman" w:eastAsia="宋体" w:hAnsi="Times New Roman" w:cs="Times New Roman"/>
    </w:rPr>
  </w:style>
  <w:style w:type="character" w:customStyle="1" w:styleId="16">
    <w:name w:val="标题 1 字符"/>
    <w:uiPriority w:val="9"/>
    <w:rPr>
      <w:b/>
      <w:bCs/>
      <w:kern w:val="44"/>
      <w:sz w:val="44"/>
      <w:szCs w:val="44"/>
    </w:rPr>
  </w:style>
  <w:style w:type="character" w:customStyle="1" w:styleId="40">
    <w:name w:val="标题 4 字符"/>
    <w:uiPriority w:val="9"/>
    <w:rPr>
      <w:rFonts w:ascii="Cambria" w:hAnsi="Cambria"/>
      <w:b/>
      <w:bCs/>
      <w:kern w:val="2"/>
      <w:sz w:val="28"/>
      <w:szCs w:val="28"/>
    </w:rPr>
  </w:style>
  <w:style w:type="paragraph" w:customStyle="1" w:styleId="Style101">
    <w:name w:val="_Style 101"/>
    <w:basedOn w:val="a0"/>
    <w:next w:val="aff7"/>
    <w:uiPriority w:val="34"/>
    <w:qFormat/>
    <w:pPr>
      <w:spacing w:line="400" w:lineRule="exact"/>
      <w:ind w:firstLine="420"/>
    </w:pPr>
    <w:rPr>
      <w:rFonts w:eastAsia="宋体" w:cs="Times New Roman"/>
      <w:sz w:val="21"/>
      <w:szCs w:val="22"/>
    </w:rPr>
  </w:style>
  <w:style w:type="character" w:customStyle="1" w:styleId="afff1">
    <w:name w:val="批注文字 字符"/>
    <w:uiPriority w:val="99"/>
    <w:rPr>
      <w:rFonts w:ascii="Calibri" w:hAnsi="Calibri"/>
      <w:kern w:val="2"/>
      <w:sz w:val="21"/>
      <w:szCs w:val="22"/>
    </w:rPr>
  </w:style>
  <w:style w:type="character" w:customStyle="1" w:styleId="afff2">
    <w:name w:val="尾注文本 字符"/>
    <w:uiPriority w:val="99"/>
    <w:rPr>
      <w:kern w:val="2"/>
      <w:sz w:val="21"/>
      <w:szCs w:val="22"/>
    </w:rPr>
  </w:style>
  <w:style w:type="character" w:customStyle="1" w:styleId="17">
    <w:name w:val="页脚 字符1"/>
    <w:uiPriority w:val="99"/>
    <w:qFormat/>
    <w:rPr>
      <w:rFonts w:ascii="Calibri" w:hAnsi="Calibri"/>
      <w:kern w:val="2"/>
      <w:sz w:val="18"/>
      <w:szCs w:val="18"/>
    </w:rPr>
  </w:style>
  <w:style w:type="character" w:customStyle="1" w:styleId="afff3">
    <w:name w:val="页眉 字符"/>
    <w:uiPriority w:val="99"/>
    <w:rPr>
      <w:rFonts w:ascii="Calibri" w:hAnsi="Calibri"/>
      <w:kern w:val="2"/>
      <w:sz w:val="18"/>
      <w:szCs w:val="18"/>
    </w:rPr>
  </w:style>
  <w:style w:type="character" w:customStyle="1" w:styleId="18">
    <w:name w:val="脚注文本 字符1"/>
    <w:rPr>
      <w:rFonts w:ascii="Calibri" w:hAnsi="Calibri"/>
      <w:kern w:val="2"/>
      <w:sz w:val="18"/>
      <w:szCs w:val="18"/>
    </w:rPr>
  </w:style>
  <w:style w:type="table" w:customStyle="1" w:styleId="19">
    <w:name w:val="网格型1"/>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inary-span-edit2">
    <w:name w:val="ordinary-span-edit2"/>
  </w:style>
  <w:style w:type="character" w:customStyle="1" w:styleId="high-light-bg4">
    <w:name w:val="high-light-bg4"/>
  </w:style>
  <w:style w:type="character" w:customStyle="1" w:styleId="apple-converted-space">
    <w:name w:val="apple-converted-space"/>
  </w:style>
  <w:style w:type="character" w:customStyle="1" w:styleId="highlight">
    <w:name w:val="highlight"/>
  </w:style>
  <w:style w:type="character" w:customStyle="1" w:styleId="contenttitle3">
    <w:name w:val="contenttitle3"/>
    <w:rPr>
      <w:b/>
      <w:bCs/>
      <w:color w:val="35A1D4"/>
    </w:rPr>
  </w:style>
  <w:style w:type="character" w:customStyle="1" w:styleId="titlefont">
    <w:name w:val="titlefont"/>
  </w:style>
  <w:style w:type="paragraph" w:customStyle="1" w:styleId="tgt1">
    <w:name w:val="tgt1"/>
    <w:basedOn w:val="a0"/>
    <w:pPr>
      <w:widowControl/>
      <w:spacing w:after="150" w:line="360" w:lineRule="auto"/>
      <w:ind w:firstLineChars="0" w:firstLine="0"/>
      <w:jc w:val="left"/>
    </w:pPr>
    <w:rPr>
      <w:rFonts w:ascii="宋体" w:eastAsia="宋体" w:hAnsi="宋体"/>
      <w:kern w:val="0"/>
      <w:sz w:val="24"/>
      <w:szCs w:val="24"/>
    </w:rPr>
  </w:style>
  <w:style w:type="character" w:customStyle="1" w:styleId="afff4">
    <w:name w:val="脚注文本 字符"/>
    <w:rPr>
      <w:sz w:val="18"/>
      <w:szCs w:val="18"/>
    </w:rPr>
  </w:style>
  <w:style w:type="character" w:customStyle="1" w:styleId="1a">
    <w:name w:val="未处理的提及1"/>
    <w:uiPriority w:val="99"/>
    <w:unhideWhenUsed/>
    <w:rPr>
      <w:color w:val="605E5C"/>
      <w:shd w:val="clear" w:color="auto" w:fill="E1DFDD"/>
    </w:rPr>
  </w:style>
  <w:style w:type="character" w:customStyle="1" w:styleId="afff5">
    <w:name w:val="页脚 字符"/>
    <w:uiPriority w:val="99"/>
  </w:style>
  <w:style w:type="table" w:customStyle="1" w:styleId="110">
    <w:name w:val="网格型1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uiPriority w:val="99"/>
    <w:semiHidden/>
    <w:rPr>
      <w:color w:val="808080"/>
    </w:rPr>
  </w:style>
  <w:style w:type="paragraph" w:customStyle="1" w:styleId="afff7">
    <w:name w:val="预测正文"/>
    <w:pPr>
      <w:widowControl w:val="0"/>
      <w:adjustRightInd w:val="0"/>
      <w:snapToGrid w:val="0"/>
      <w:spacing w:line="510" w:lineRule="exact"/>
      <w:ind w:firstLineChars="200" w:firstLine="598"/>
      <w:jc w:val="both"/>
    </w:pPr>
    <w:rPr>
      <w:rFonts w:ascii="仿宋_GB2312" w:eastAsia="仿宋_GB2312" w:hAnsi="仿宋_GB2312" w:cs="Times New Roman"/>
      <w:kern w:val="2"/>
      <w:sz w:val="28"/>
      <w:szCs w:val="28"/>
    </w:rPr>
  </w:style>
  <w:style w:type="paragraph" w:customStyle="1" w:styleId="25">
    <w:name w:val="预测标题2"/>
    <w:pPr>
      <w:widowControl w:val="0"/>
      <w:adjustRightInd w:val="0"/>
      <w:snapToGrid w:val="0"/>
      <w:spacing w:beforeLines="50" w:before="240" w:afterLines="50" w:after="240" w:line="510" w:lineRule="exact"/>
      <w:ind w:firstLineChars="200" w:firstLine="599"/>
      <w:jc w:val="both"/>
    </w:pPr>
    <w:rPr>
      <w:rFonts w:ascii="黑体" w:eastAsia="黑体" w:hAnsi="黑体" w:cs="Times New Roman"/>
      <w:b/>
      <w:kern w:val="2"/>
      <w:sz w:val="28"/>
      <w:szCs w:val="28"/>
    </w:rPr>
  </w:style>
  <w:style w:type="paragraph" w:customStyle="1" w:styleId="afff8">
    <w:name w:val="预测表头"/>
    <w:pPr>
      <w:widowControl w:val="0"/>
      <w:adjustRightInd w:val="0"/>
      <w:snapToGrid w:val="0"/>
      <w:spacing w:beforeLines="50" w:before="240" w:line="360" w:lineRule="exact"/>
      <w:jc w:val="center"/>
    </w:pPr>
    <w:rPr>
      <w:rFonts w:ascii="宋体" w:eastAsia="宋体" w:hAnsi="宋体" w:cs="Times New Roman"/>
      <w:b/>
      <w:kern w:val="2"/>
      <w:sz w:val="24"/>
      <w:szCs w:val="24"/>
    </w:rPr>
  </w:style>
  <w:style w:type="paragraph" w:customStyle="1" w:styleId="afff9">
    <w:name w:val="预测表格"/>
    <w:pPr>
      <w:widowControl w:val="0"/>
      <w:adjustRightInd w:val="0"/>
      <w:snapToGrid w:val="0"/>
      <w:jc w:val="both"/>
    </w:pPr>
    <w:rPr>
      <w:rFonts w:ascii="仿宋_GB2312" w:eastAsia="宋体" w:hAnsi="仿宋_GB2312" w:cs="Times New Roman" w:hint="eastAsia"/>
      <w:kern w:val="2"/>
      <w:sz w:val="21"/>
      <w:szCs w:val="28"/>
    </w:rPr>
  </w:style>
  <w:style w:type="character" w:customStyle="1" w:styleId="afb">
    <w:name w:val="标题 字符"/>
    <w:basedOn w:val="a2"/>
    <w:link w:val="afa"/>
    <w:uiPriority w:val="10"/>
    <w:qFormat/>
    <w:rPr>
      <w:rFonts w:asciiTheme="majorHAnsi" w:eastAsia="黑体" w:hAnsiTheme="majorHAnsi" w:cstheme="majorBidi"/>
      <w:b/>
      <w:bCs/>
      <w:sz w:val="32"/>
      <w:szCs w:val="3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pPr>
      <w:autoSpaceDE w:val="0"/>
      <w:autoSpaceDN w:val="0"/>
      <w:spacing w:before="76" w:line="240" w:lineRule="auto"/>
      <w:ind w:firstLineChars="0" w:firstLine="0"/>
      <w:jc w:val="center"/>
    </w:pPr>
    <w:rPr>
      <w:rFonts w:ascii="Arial Unicode MS" w:eastAsia="Arial Unicode MS" w:hAnsi="Arial Unicode MS" w:cs="Arial Unicode MS"/>
      <w:kern w:val="0"/>
      <w:sz w:val="22"/>
      <w:szCs w:val="22"/>
      <w:lang w:val="zh-CN" w:bidi="zh-CN"/>
    </w:rPr>
  </w:style>
  <w:style w:type="paragraph" w:customStyle="1" w:styleId="afffa">
    <w:name w:val="脚注"/>
    <w:basedOn w:val="a0"/>
    <w:pPr>
      <w:spacing w:line="360" w:lineRule="auto"/>
      <w:ind w:firstLine="420"/>
    </w:pPr>
    <w:rPr>
      <w:rFonts w:ascii="黑体" w:eastAsia="黑体" w:hAnsi="黑体" w:cstheme="minorBidi"/>
      <w:sz w:val="21"/>
      <w:szCs w:val="21"/>
    </w:rPr>
  </w:style>
  <w:style w:type="paragraph" w:customStyle="1" w:styleId="111">
    <w:name w:val="修订11"/>
    <w:hidden/>
    <w:uiPriority w:val="99"/>
    <w:semiHidden/>
    <w:rPr>
      <w:kern w:val="2"/>
      <w:sz w:val="21"/>
      <w:szCs w:val="24"/>
    </w:rPr>
  </w:style>
  <w:style w:type="character" w:customStyle="1" w:styleId="1b">
    <w:name w:val="纯文本 字符1"/>
    <w:basedOn w:val="a2"/>
    <w:rPr>
      <w:rFonts w:asciiTheme="minorEastAsia" w:eastAsiaTheme="minorEastAsia" w:hAnsi="Courier New" w:cs="Courier New"/>
      <w:kern w:val="2"/>
      <w:sz w:val="21"/>
      <w:szCs w:val="24"/>
    </w:rPr>
  </w:style>
  <w:style w:type="paragraph" w:customStyle="1" w:styleId="afffb">
    <w:name w:val="摘要"/>
    <w:basedOn w:val="a0"/>
    <w:link w:val="Char7"/>
    <w:qFormat/>
    <w:pPr>
      <w:spacing w:afterLines="50" w:after="120" w:line="360" w:lineRule="auto"/>
      <w:ind w:firstLineChars="0" w:firstLine="0"/>
      <w:jc w:val="center"/>
    </w:pPr>
    <w:rPr>
      <w:rFonts w:ascii="黑体" w:eastAsia="黑体" w:hAnsi="黑体"/>
      <w:bCs/>
      <w:sz w:val="24"/>
      <w:szCs w:val="24"/>
    </w:rPr>
  </w:style>
  <w:style w:type="character" w:customStyle="1" w:styleId="Char7">
    <w:name w:val="摘要 Char"/>
    <w:basedOn w:val="a2"/>
    <w:link w:val="afffb"/>
    <w:rPr>
      <w:rFonts w:ascii="黑体" w:eastAsia="黑体" w:hAnsi="黑体" w:cs="宋体"/>
      <w:bCs/>
      <w:sz w:val="24"/>
      <w:szCs w:val="24"/>
    </w:rPr>
  </w:style>
  <w:style w:type="paragraph" w:customStyle="1" w:styleId="afffc">
    <w:name w:val="空行"/>
    <w:link w:val="Char8"/>
    <w:qFormat/>
    <w:pPr>
      <w:snapToGrid w:val="0"/>
    </w:pPr>
    <w:rPr>
      <w:rFonts w:ascii="Times New Roman" w:eastAsia="楷体_GB2312" w:hAnsi="Times New Roman" w:cs="宋体"/>
      <w:color w:val="000000"/>
      <w:sz w:val="24"/>
      <w:szCs w:val="24"/>
      <w:lang w:val="zh-CN"/>
    </w:rPr>
  </w:style>
  <w:style w:type="paragraph" w:customStyle="1" w:styleId="afffd">
    <w:name w:val="专栏"/>
    <w:basedOn w:val="a0"/>
    <w:link w:val="Char9"/>
    <w:pPr>
      <w:snapToGrid w:val="0"/>
      <w:spacing w:beforeLines="100" w:before="240" w:after="120" w:line="360" w:lineRule="auto"/>
      <w:ind w:firstLineChars="0" w:firstLine="0"/>
      <w:jc w:val="center"/>
    </w:pPr>
    <w:rPr>
      <w:rFonts w:ascii="仿宋" w:eastAsia="仿宋" w:hAnsi="仿宋" w:cs="Times New Roman"/>
      <w:b/>
      <w:bCs/>
      <w:sz w:val="24"/>
      <w:szCs w:val="24"/>
    </w:rPr>
  </w:style>
  <w:style w:type="character" w:customStyle="1" w:styleId="TOC20">
    <w:name w:val="TOC 2 字符"/>
    <w:basedOn w:val="a2"/>
    <w:link w:val="TOC2"/>
    <w:rsid w:val="00433ED8"/>
    <w:rPr>
      <w:rFonts w:ascii="Times New Roman" w:eastAsia="宋体" w:hAnsi="Times New Roman" w:cs="Times New Roman"/>
      <w:smallCaps/>
      <w:sz w:val="24"/>
      <w:szCs w:val="24"/>
    </w:rPr>
  </w:style>
  <w:style w:type="character" w:customStyle="1" w:styleId="Char8">
    <w:name w:val="空行 Char"/>
    <w:basedOn w:val="TOC20"/>
    <w:link w:val="afffc"/>
    <w:rPr>
      <w:rFonts w:ascii="Times New Roman" w:eastAsia="楷体_GB2312" w:hAnsi="Times New Roman" w:cs="宋体"/>
      <w:smallCaps w:val="0"/>
      <w:color w:val="000000"/>
      <w:sz w:val="24"/>
      <w:szCs w:val="24"/>
      <w:lang w:val="zh-CN"/>
    </w:rPr>
  </w:style>
  <w:style w:type="paragraph" w:customStyle="1" w:styleId="afffe">
    <w:name w:val="图注"/>
    <w:basedOn w:val="a0"/>
    <w:link w:val="Chara"/>
    <w:qFormat/>
    <w:pPr>
      <w:snapToGrid w:val="0"/>
      <w:spacing w:beforeLines="50" w:before="120" w:line="360" w:lineRule="auto"/>
      <w:ind w:firstLine="420"/>
    </w:pPr>
    <w:rPr>
      <w:rFonts w:eastAsia="宋体" w:cs="楷体_GB2312"/>
      <w:sz w:val="21"/>
      <w:szCs w:val="21"/>
    </w:rPr>
  </w:style>
  <w:style w:type="character" w:customStyle="1" w:styleId="Char9">
    <w:name w:val="专栏 Char"/>
    <w:basedOn w:val="a2"/>
    <w:link w:val="afffd"/>
    <w:rPr>
      <w:rFonts w:ascii="仿宋" w:eastAsia="仿宋" w:hAnsi="仿宋" w:cs="Times New Roman"/>
      <w:b/>
      <w:bCs/>
      <w:kern w:val="2"/>
      <w:sz w:val="24"/>
      <w:szCs w:val="24"/>
    </w:rPr>
  </w:style>
  <w:style w:type="character" w:customStyle="1" w:styleId="Chara">
    <w:name w:val="图注 Char"/>
    <w:basedOn w:val="a2"/>
    <w:link w:val="afffe"/>
    <w:rPr>
      <w:rFonts w:ascii="Times New Roman" w:eastAsia="宋体" w:hAnsi="Times New Roman" w:cs="楷体_GB2312"/>
      <w:kern w:val="2"/>
      <w:sz w:val="21"/>
      <w:szCs w:val="21"/>
    </w:rPr>
  </w:style>
  <w:style w:type="character" w:customStyle="1" w:styleId="150">
    <w:name w:val="15"/>
    <w:rPr>
      <w:rFonts w:ascii="Times New Roman" w:hAnsi="Times New Roman" w:cs="Times New Roman" w:hint="default"/>
      <w:sz w:val="21"/>
      <w:szCs w:val="21"/>
    </w:rPr>
  </w:style>
  <w:style w:type="character" w:customStyle="1" w:styleId="definedword">
    <w:name w:val="definedword"/>
    <w:basedOn w:val="a2"/>
    <w:rPr>
      <w:rFonts w:ascii="Times New Roman" w:hAnsi="Times New Roman" w:cs="Times New Roman" w:hint="default"/>
    </w:rPr>
  </w:style>
  <w:style w:type="character" w:customStyle="1" w:styleId="Charb">
    <w:name w:val="我的正文 Char"/>
    <w:basedOn w:val="a2"/>
    <w:link w:val="affff"/>
    <w:locked/>
    <w:rPr>
      <w:rFonts w:ascii="宋体" w:eastAsia="宋体" w:hAnsi="宋体"/>
      <w:szCs w:val="24"/>
    </w:rPr>
  </w:style>
  <w:style w:type="paragraph" w:customStyle="1" w:styleId="affff">
    <w:name w:val="我的正文"/>
    <w:basedOn w:val="a0"/>
    <w:link w:val="Charb"/>
    <w:pPr>
      <w:adjustRightInd w:val="0"/>
      <w:spacing w:before="240" w:line="240" w:lineRule="auto"/>
      <w:ind w:firstLine="475"/>
    </w:pPr>
    <w:rPr>
      <w:rFonts w:ascii="宋体" w:eastAsia="宋体" w:hAnsi="宋体" w:cstheme="minorBidi"/>
      <w:kern w:val="0"/>
      <w:sz w:val="20"/>
      <w:szCs w:val="24"/>
    </w:rPr>
  </w:style>
  <w:style w:type="character" w:customStyle="1" w:styleId="2Char">
    <w:name w:val="标题2 Char"/>
    <w:basedOn w:val="a2"/>
    <w:link w:val="26"/>
    <w:locked/>
    <w:rPr>
      <w:sz w:val="28"/>
      <w:szCs w:val="24"/>
    </w:rPr>
  </w:style>
  <w:style w:type="paragraph" w:customStyle="1" w:styleId="26">
    <w:name w:val="标题2"/>
    <w:basedOn w:val="a0"/>
    <w:link w:val="2Char"/>
    <w:pPr>
      <w:adjustRightInd w:val="0"/>
      <w:spacing w:line="240" w:lineRule="auto"/>
      <w:ind w:firstLineChars="0" w:firstLine="0"/>
      <w:jc w:val="left"/>
      <w:outlineLvl w:val="2"/>
    </w:pPr>
    <w:rPr>
      <w:rFonts w:asciiTheme="minorHAnsi" w:eastAsiaTheme="minorEastAsia" w:hAnsiTheme="minorHAnsi" w:cstheme="minorBidi"/>
      <w:kern w:val="0"/>
      <w:sz w:val="28"/>
      <w:szCs w:val="24"/>
    </w:rPr>
  </w:style>
  <w:style w:type="character" w:customStyle="1" w:styleId="Charc">
    <w:name w:val="表格 Char"/>
    <w:basedOn w:val="a2"/>
    <w:link w:val="affff0"/>
    <w:locked/>
    <w:rPr>
      <w:rFonts w:ascii="宋体" w:eastAsia="宋体" w:hAnsi="宋体" w:cs="宋体"/>
      <w:szCs w:val="24"/>
    </w:rPr>
  </w:style>
  <w:style w:type="paragraph" w:customStyle="1" w:styleId="affff0">
    <w:name w:val="表格"/>
    <w:basedOn w:val="a0"/>
    <w:link w:val="Charc"/>
    <w:pPr>
      <w:spacing w:line="400" w:lineRule="exact"/>
      <w:ind w:firstLineChars="0" w:firstLine="0"/>
      <w:jc w:val="center"/>
    </w:pPr>
    <w:rPr>
      <w:rFonts w:ascii="宋体" w:eastAsia="宋体" w:hAnsi="宋体"/>
      <w:kern w:val="0"/>
      <w:sz w:val="20"/>
      <w:szCs w:val="24"/>
    </w:rPr>
  </w:style>
  <w:style w:type="paragraph" w:customStyle="1" w:styleId="Normal-TableGrid-BR2">
    <w:name w:val="Normal-TableGrid-BR2"/>
    <w:rPr>
      <w:rFonts w:eastAsiaTheme="minorHAnsi"/>
      <w:sz w:val="22"/>
      <w:szCs w:val="22"/>
    </w:rPr>
  </w:style>
  <w:style w:type="character" w:customStyle="1" w:styleId="font11">
    <w:name w:val="font11"/>
    <w:basedOn w:val="a2"/>
    <w:rPr>
      <w:rFonts w:ascii="方正仿宋_GBK" w:eastAsia="方正仿宋_GBK" w:hAnsi="方正仿宋_GBK" w:cs="方正仿宋_GBK"/>
      <w:color w:val="000000"/>
      <w:sz w:val="22"/>
      <w:szCs w:val="22"/>
      <w:u w:val="none"/>
    </w:rPr>
  </w:style>
  <w:style w:type="character" w:customStyle="1" w:styleId="font21">
    <w:name w:val="font21"/>
    <w:basedOn w:val="a2"/>
    <w:rPr>
      <w:rFonts w:ascii="Times New Roman" w:hAnsi="Times New Roman" w:cs="Times New Roman" w:hint="default"/>
      <w:color w:val="000000"/>
      <w:sz w:val="20"/>
      <w:szCs w:val="20"/>
      <w:u w:val="none"/>
    </w:rPr>
  </w:style>
  <w:style w:type="character" w:customStyle="1" w:styleId="font31">
    <w:name w:val="font31"/>
    <w:basedOn w:val="a2"/>
    <w:rPr>
      <w:rFonts w:ascii="宋体" w:eastAsia="宋体" w:hAnsi="宋体" w:cs="宋体" w:hint="eastAsia"/>
      <w:color w:val="000000"/>
      <w:sz w:val="20"/>
      <w:szCs w:val="20"/>
      <w:u w:val="none"/>
    </w:rPr>
  </w:style>
  <w:style w:type="character" w:customStyle="1" w:styleId="font61">
    <w:name w:val="font61"/>
    <w:basedOn w:val="a2"/>
    <w:rPr>
      <w:rFonts w:ascii="方正仿宋_GBK" w:eastAsia="方正仿宋_GBK" w:hAnsi="方正仿宋_GBK" w:cs="方正仿宋_GBK"/>
      <w:b/>
      <w:color w:val="000000"/>
      <w:sz w:val="22"/>
      <w:szCs w:val="22"/>
      <w:u w:val="none"/>
    </w:rPr>
  </w:style>
  <w:style w:type="character" w:customStyle="1" w:styleId="font51">
    <w:name w:val="font51"/>
    <w:basedOn w:val="a2"/>
    <w:rPr>
      <w:rFonts w:ascii="方正仿宋_GBK" w:eastAsia="方正仿宋_GBK" w:hAnsi="方正仿宋_GBK" w:cs="方正仿宋_GBK" w:hint="eastAsia"/>
      <w:color w:val="000000"/>
      <w:sz w:val="20"/>
      <w:szCs w:val="20"/>
      <w:u w:val="none"/>
    </w:rPr>
  </w:style>
  <w:style w:type="paragraph" w:customStyle="1" w:styleId="Bodytext1">
    <w:name w:val="Body text|1"/>
    <w:basedOn w:val="a0"/>
    <w:pPr>
      <w:spacing w:line="350" w:lineRule="auto"/>
      <w:ind w:firstLineChars="0" w:firstLine="400"/>
    </w:pPr>
    <w:rPr>
      <w:rFonts w:ascii="宋体" w:eastAsia="宋体" w:hAnsi="宋体"/>
      <w:sz w:val="20"/>
      <w:szCs w:val="20"/>
      <w:lang w:val="zh-TW" w:eastAsia="zh-TW" w:bidi="zh-TW"/>
    </w:rPr>
  </w:style>
  <w:style w:type="character" w:customStyle="1" w:styleId="Char10">
    <w:name w:val="纯文本 Char1"/>
    <w:basedOn w:val="a2"/>
    <w:uiPriority w:val="99"/>
    <w:semiHidden/>
    <w:rPr>
      <w:rFonts w:ascii="宋体" w:eastAsia="宋体" w:hAnsi="Courier New" w:cs="Courier New"/>
      <w:kern w:val="2"/>
      <w:sz w:val="21"/>
      <w:szCs w:val="21"/>
    </w:rPr>
  </w:style>
  <w:style w:type="table" w:customStyle="1" w:styleId="27">
    <w:name w:val="网格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uiPriority w:val="99"/>
    <w:semiHidden/>
    <w:rPr>
      <w:rFonts w:ascii="Times New Roman" w:eastAsia="宋体" w:hAnsi="Times New Roman" w:cs="Times New Roman"/>
      <w:kern w:val="2"/>
      <w:sz w:val="21"/>
      <w:szCs w:val="22"/>
    </w:rPr>
  </w:style>
  <w:style w:type="table" w:customStyle="1" w:styleId="120">
    <w:name w:val="网格型12"/>
    <w:basedOn w:val="a3"/>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3"/>
    <w:qFormat/>
    <w:pPr>
      <w:widowControl w:val="0"/>
      <w:jc w:val="both"/>
    </w:pPr>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trPr>
      <w:jc w:val="center"/>
    </w:trPr>
  </w:style>
  <w:style w:type="paragraph" w:customStyle="1" w:styleId="affff1">
    <w:name w:val="封皮一行"/>
    <w:basedOn w:val="a0"/>
    <w:link w:val="affff2"/>
    <w:pPr>
      <w:adjustRightInd w:val="0"/>
      <w:ind w:firstLineChars="0" w:firstLine="0"/>
      <w:textAlignment w:val="baseline"/>
    </w:pPr>
    <w:rPr>
      <w:rFonts w:ascii="黑体" w:eastAsia="黑体" w:hAnsi="黑体" w:cs="Times New Roman"/>
      <w:snapToGrid w:val="0"/>
      <w:kern w:val="0"/>
      <w:sz w:val="28"/>
    </w:rPr>
  </w:style>
  <w:style w:type="paragraph" w:customStyle="1" w:styleId="29">
    <w:name w:val="封皮2行"/>
    <w:basedOn w:val="a0"/>
    <w:link w:val="2a"/>
    <w:pPr>
      <w:snapToGrid w:val="0"/>
      <w:spacing w:beforeLines="50" w:before="50" w:afterLines="50" w:after="50" w:line="480" w:lineRule="exact"/>
      <w:ind w:firstLineChars="0" w:firstLine="0"/>
      <w:jc w:val="center"/>
    </w:pPr>
    <w:rPr>
      <w:rFonts w:eastAsia="黑体" w:cs="Times New Roman"/>
      <w:sz w:val="44"/>
      <w:szCs w:val="44"/>
    </w:rPr>
  </w:style>
  <w:style w:type="character" w:customStyle="1" w:styleId="affff2">
    <w:name w:val="封皮一行 字符"/>
    <w:basedOn w:val="a2"/>
    <w:link w:val="affff1"/>
    <w:qFormat/>
    <w:rPr>
      <w:rFonts w:ascii="黑体" w:eastAsia="黑体" w:hAnsi="黑体" w:cs="Times New Roman"/>
      <w:snapToGrid w:val="0"/>
      <w:sz w:val="28"/>
      <w:szCs w:val="28"/>
    </w:rPr>
  </w:style>
  <w:style w:type="paragraph" w:customStyle="1" w:styleId="affff3">
    <w:name w:val="封皮三四行"/>
    <w:basedOn w:val="a0"/>
    <w:link w:val="affff4"/>
    <w:pPr>
      <w:spacing w:line="480" w:lineRule="exact"/>
      <w:ind w:firstLineChars="0" w:firstLine="0"/>
      <w:jc w:val="center"/>
    </w:pPr>
    <w:rPr>
      <w:rFonts w:ascii="楷体" w:eastAsia="楷体" w:hAnsi="楷体" w:cs="Times New Roman"/>
      <w:snapToGrid w:val="0"/>
      <w:kern w:val="0"/>
      <w:szCs w:val="30"/>
    </w:rPr>
  </w:style>
  <w:style w:type="character" w:customStyle="1" w:styleId="2a">
    <w:name w:val="封皮2行 字符"/>
    <w:basedOn w:val="a2"/>
    <w:link w:val="29"/>
    <w:qFormat/>
    <w:rPr>
      <w:rFonts w:ascii="Times New Roman" w:eastAsia="黑体" w:hAnsi="Times New Roman" w:cs="Times New Roman"/>
      <w:kern w:val="2"/>
      <w:sz w:val="44"/>
      <w:szCs w:val="44"/>
    </w:rPr>
  </w:style>
  <w:style w:type="paragraph" w:customStyle="1" w:styleId="affff5">
    <w:name w:val="摘要首行"/>
    <w:basedOn w:val="a0"/>
    <w:link w:val="affff6"/>
    <w:pPr>
      <w:snapToGrid w:val="0"/>
      <w:spacing w:beforeLines="50" w:before="50" w:afterLines="50" w:after="50" w:line="240" w:lineRule="auto"/>
      <w:ind w:firstLineChars="0" w:firstLine="0"/>
      <w:jc w:val="center"/>
    </w:pPr>
    <w:rPr>
      <w:rFonts w:eastAsia="黑体" w:cs="Times New Roman"/>
      <w:sz w:val="36"/>
      <w:szCs w:val="36"/>
    </w:rPr>
  </w:style>
  <w:style w:type="character" w:customStyle="1" w:styleId="affff4">
    <w:name w:val="封皮三四行 字符"/>
    <w:basedOn w:val="a2"/>
    <w:link w:val="affff3"/>
    <w:qFormat/>
    <w:rPr>
      <w:rFonts w:ascii="楷体" w:eastAsia="楷体" w:hAnsi="楷体" w:cs="Times New Roman"/>
      <w:snapToGrid w:val="0"/>
      <w:sz w:val="30"/>
      <w:szCs w:val="30"/>
    </w:rPr>
  </w:style>
  <w:style w:type="paragraph" w:customStyle="1" w:styleId="affff7">
    <w:name w:val="摘要二行"/>
    <w:basedOn w:val="a0"/>
    <w:link w:val="affff8"/>
    <w:pPr>
      <w:adjustRightInd w:val="0"/>
      <w:spacing w:line="480" w:lineRule="exact"/>
      <w:ind w:firstLine="200"/>
      <w:jc w:val="center"/>
    </w:pPr>
    <w:rPr>
      <w:rFonts w:eastAsia="黑体" w:cs="Times New Roman"/>
      <w:b/>
      <w:bCs/>
      <w:kern w:val="0"/>
      <w:sz w:val="24"/>
      <w:szCs w:val="24"/>
    </w:rPr>
  </w:style>
  <w:style w:type="character" w:customStyle="1" w:styleId="affff6">
    <w:name w:val="摘要首行 字符"/>
    <w:basedOn w:val="a2"/>
    <w:link w:val="affff5"/>
    <w:qFormat/>
    <w:rPr>
      <w:rFonts w:ascii="Times New Roman" w:eastAsia="黑体" w:hAnsi="Times New Roman" w:cs="Times New Roman"/>
      <w:kern w:val="2"/>
      <w:sz w:val="36"/>
      <w:szCs w:val="36"/>
    </w:rPr>
  </w:style>
  <w:style w:type="paragraph" w:customStyle="1" w:styleId="affff9">
    <w:name w:val="摘要正文"/>
    <w:basedOn w:val="a0"/>
    <w:link w:val="affffa"/>
    <w:pPr>
      <w:adjustRightInd w:val="0"/>
      <w:spacing w:line="480" w:lineRule="exact"/>
      <w:ind w:firstLine="480"/>
    </w:pPr>
    <w:rPr>
      <w:rFonts w:eastAsia="楷体_GB2312" w:cs="Times New Roman"/>
      <w:kern w:val="0"/>
      <w:sz w:val="24"/>
      <w:szCs w:val="24"/>
    </w:rPr>
  </w:style>
  <w:style w:type="character" w:customStyle="1" w:styleId="affff8">
    <w:name w:val="摘要二行 字符"/>
    <w:basedOn w:val="a2"/>
    <w:link w:val="affff7"/>
    <w:qFormat/>
    <w:rPr>
      <w:rFonts w:ascii="Times New Roman" w:eastAsia="黑体" w:hAnsi="Times New Roman" w:cs="Times New Roman"/>
      <w:b/>
      <w:bCs/>
      <w:sz w:val="24"/>
      <w:szCs w:val="24"/>
    </w:rPr>
  </w:style>
  <w:style w:type="paragraph" w:customStyle="1" w:styleId="affffb">
    <w:name w:val="表头"/>
    <w:basedOn w:val="a0"/>
    <w:link w:val="affffc"/>
    <w:pPr>
      <w:spacing w:line="300" w:lineRule="auto"/>
      <w:ind w:firstLineChars="0" w:firstLine="0"/>
      <w:jc w:val="center"/>
    </w:pPr>
    <w:rPr>
      <w:rFonts w:eastAsia="宋体" w:cs="Times New Roman"/>
      <w:b/>
      <w:sz w:val="21"/>
      <w:szCs w:val="24"/>
      <w:lang w:val="zh-CN"/>
    </w:rPr>
  </w:style>
  <w:style w:type="character" w:customStyle="1" w:styleId="affffa">
    <w:name w:val="摘要正文 字符"/>
    <w:basedOn w:val="a2"/>
    <w:link w:val="affff9"/>
    <w:qFormat/>
    <w:rPr>
      <w:rFonts w:ascii="Times New Roman" w:eastAsia="楷体_GB2312" w:hAnsi="Times New Roman" w:cs="Times New Roman"/>
      <w:sz w:val="24"/>
      <w:szCs w:val="24"/>
    </w:rPr>
  </w:style>
  <w:style w:type="paragraph" w:customStyle="1" w:styleId="affffd">
    <w:name w:val="表内"/>
    <w:basedOn w:val="a0"/>
    <w:link w:val="affffe"/>
    <w:pPr>
      <w:adjustRightInd w:val="0"/>
      <w:snapToGrid w:val="0"/>
      <w:spacing w:line="300" w:lineRule="auto"/>
      <w:ind w:firstLineChars="0" w:firstLine="0"/>
      <w:jc w:val="center"/>
    </w:pPr>
    <w:rPr>
      <w:rFonts w:ascii="宋体" w:eastAsia="宋体" w:hAnsi="宋体"/>
      <w:sz w:val="21"/>
      <w:szCs w:val="24"/>
    </w:rPr>
  </w:style>
  <w:style w:type="character" w:customStyle="1" w:styleId="affffc">
    <w:name w:val="表头 字符"/>
    <w:basedOn w:val="a2"/>
    <w:link w:val="affffb"/>
    <w:qFormat/>
    <w:rPr>
      <w:rFonts w:ascii="Times New Roman" w:eastAsia="宋体" w:hAnsi="Times New Roman" w:cs="Times New Roman"/>
      <w:b/>
      <w:kern w:val="2"/>
      <w:sz w:val="21"/>
      <w:szCs w:val="24"/>
      <w:lang w:val="zh-CN"/>
    </w:rPr>
  </w:style>
  <w:style w:type="paragraph" w:customStyle="1" w:styleId="afffff">
    <w:name w:val="数据来源"/>
    <w:basedOn w:val="a0"/>
    <w:link w:val="afffff0"/>
    <w:pPr>
      <w:adjustRightInd w:val="0"/>
      <w:snapToGrid w:val="0"/>
      <w:spacing w:line="300" w:lineRule="auto"/>
      <w:ind w:firstLineChars="0" w:firstLine="0"/>
    </w:pPr>
    <w:rPr>
      <w:rFonts w:eastAsia="楷体" w:cs="Times New Roman"/>
      <w:sz w:val="21"/>
      <w:szCs w:val="24"/>
    </w:rPr>
  </w:style>
  <w:style w:type="character" w:customStyle="1" w:styleId="affffe">
    <w:name w:val="表内 字符"/>
    <w:basedOn w:val="a2"/>
    <w:link w:val="affffd"/>
    <w:qFormat/>
    <w:rPr>
      <w:rFonts w:ascii="宋体" w:eastAsia="宋体" w:hAnsi="宋体" w:cs="宋体"/>
      <w:kern w:val="2"/>
      <w:sz w:val="21"/>
      <w:szCs w:val="24"/>
    </w:rPr>
  </w:style>
  <w:style w:type="paragraph" w:customStyle="1" w:styleId="afffff1">
    <w:name w:val="图片"/>
    <w:basedOn w:val="a0"/>
    <w:link w:val="afffff2"/>
    <w:pPr>
      <w:widowControl/>
      <w:shd w:val="clear" w:color="auto" w:fill="FFFFFF"/>
      <w:adjustRightInd w:val="0"/>
      <w:snapToGrid w:val="0"/>
      <w:spacing w:line="300" w:lineRule="auto"/>
      <w:ind w:firstLineChars="0" w:firstLine="0"/>
      <w:jc w:val="center"/>
    </w:pPr>
    <w:rPr>
      <w:rFonts w:eastAsia="方正楷体_GBK" w:cs="Times New Roman"/>
      <w:sz w:val="24"/>
      <w:szCs w:val="24"/>
    </w:rPr>
  </w:style>
  <w:style w:type="character" w:customStyle="1" w:styleId="afffff0">
    <w:name w:val="数据来源 字符"/>
    <w:basedOn w:val="a2"/>
    <w:link w:val="afffff"/>
    <w:qFormat/>
    <w:rPr>
      <w:rFonts w:ascii="Times New Roman" w:eastAsia="楷体" w:hAnsi="Times New Roman" w:cs="Times New Roman"/>
      <w:kern w:val="2"/>
      <w:sz w:val="21"/>
      <w:szCs w:val="24"/>
    </w:rPr>
  </w:style>
  <w:style w:type="character" w:customStyle="1" w:styleId="afffff2">
    <w:name w:val="图片 字符"/>
    <w:basedOn w:val="a2"/>
    <w:link w:val="afffff1"/>
    <w:qFormat/>
    <w:rPr>
      <w:rFonts w:ascii="Times New Roman" w:eastAsia="方正楷体_GBK" w:hAnsi="Times New Roman" w:cs="Times New Roman"/>
      <w:kern w:val="2"/>
      <w:sz w:val="24"/>
      <w:szCs w:val="24"/>
      <w:shd w:val="clear" w:color="auto" w:fill="FFFFFF"/>
    </w:rPr>
  </w:style>
  <w:style w:type="paragraph" w:customStyle="1" w:styleId="afffff3">
    <w:name w:val="参考文献头"/>
    <w:basedOn w:val="a0"/>
    <w:link w:val="afffff4"/>
    <w:pPr>
      <w:spacing w:beforeLines="100" w:before="100" w:afterLines="100" w:after="100" w:line="240" w:lineRule="auto"/>
      <w:ind w:firstLineChars="0" w:firstLine="0"/>
      <w:jc w:val="center"/>
    </w:pPr>
    <w:rPr>
      <w:rFonts w:ascii="黑体" w:eastAsia="黑体" w:hAnsi="黑体" w:cs="Times New Roman"/>
      <w:kern w:val="0"/>
      <w:sz w:val="24"/>
      <w:szCs w:val="24"/>
    </w:rPr>
  </w:style>
  <w:style w:type="paragraph" w:customStyle="1" w:styleId="afffff5">
    <w:name w:val="专栏正文"/>
    <w:basedOn w:val="a9"/>
    <w:link w:val="afffff6"/>
    <w:qFormat/>
    <w:pPr>
      <w:adjustRightInd w:val="0"/>
      <w:snapToGrid w:val="0"/>
      <w:spacing w:after="0" w:line="300" w:lineRule="auto"/>
      <w:ind w:firstLine="200"/>
    </w:pPr>
    <w:rPr>
      <w:rFonts w:ascii="方正楷体_GBK" w:eastAsia="方正楷体_GBK" w:hAnsi="方正楷体_GBK" w:cs="方正楷体_GBK"/>
    </w:rPr>
  </w:style>
  <w:style w:type="character" w:customStyle="1" w:styleId="afffff4">
    <w:name w:val="参考文献头 字符"/>
    <w:basedOn w:val="a2"/>
    <w:link w:val="afffff3"/>
    <w:qFormat/>
    <w:rPr>
      <w:rFonts w:ascii="黑体" w:eastAsia="黑体" w:hAnsi="黑体" w:cs="Times New Roman"/>
      <w:sz w:val="24"/>
      <w:szCs w:val="24"/>
    </w:rPr>
  </w:style>
  <w:style w:type="paragraph" w:customStyle="1" w:styleId="afffff7">
    <w:name w:val="专栏标题"/>
    <w:basedOn w:val="afffff5"/>
    <w:link w:val="afffff8"/>
    <w:qFormat/>
    <w:pPr>
      <w:spacing w:beforeLines="50" w:before="50"/>
      <w:ind w:firstLineChars="0" w:firstLine="0"/>
      <w:jc w:val="center"/>
    </w:pPr>
  </w:style>
  <w:style w:type="character" w:customStyle="1" w:styleId="afffff6">
    <w:name w:val="专栏正文 字符"/>
    <w:basedOn w:val="aa"/>
    <w:link w:val="afffff5"/>
    <w:qFormat/>
    <w:rPr>
      <w:rFonts w:ascii="方正楷体_GBK" w:eastAsia="方正楷体_GBK" w:hAnsi="方正楷体_GBK" w:cs="方正楷体_GBK"/>
      <w:kern w:val="2"/>
      <w:sz w:val="24"/>
      <w:szCs w:val="24"/>
    </w:rPr>
  </w:style>
  <w:style w:type="character" w:customStyle="1" w:styleId="afffff8">
    <w:name w:val="专栏标题 字符"/>
    <w:basedOn w:val="afffff6"/>
    <w:link w:val="afffff7"/>
    <w:qFormat/>
    <w:rPr>
      <w:rFonts w:ascii="方正楷体_GBK" w:eastAsia="方正楷体_GBK" w:hAnsi="方正楷体_GBK" w:cs="方正楷体_GBK"/>
      <w:kern w:val="2"/>
      <w:sz w:val="24"/>
      <w:szCs w:val="24"/>
    </w:rPr>
  </w:style>
  <w:style w:type="paragraph" w:customStyle="1" w:styleId="afffff9">
    <w:name w:val="参考文献正文"/>
    <w:basedOn w:val="a0"/>
    <w:link w:val="afffffa"/>
    <w:pPr>
      <w:adjustRightInd w:val="0"/>
      <w:snapToGrid w:val="0"/>
      <w:spacing w:line="240" w:lineRule="auto"/>
      <w:ind w:left="340" w:hanging="340"/>
    </w:pPr>
    <w:rPr>
      <w:rFonts w:eastAsia="宋体" w:cs="Times New Roman"/>
      <w:sz w:val="24"/>
      <w:szCs w:val="30"/>
    </w:rPr>
  </w:style>
  <w:style w:type="character" w:customStyle="1" w:styleId="afffffa">
    <w:name w:val="参考文献正文 字符"/>
    <w:basedOn w:val="a2"/>
    <w:link w:val="afffff9"/>
    <w:qFormat/>
    <w:rPr>
      <w:rFonts w:ascii="Times New Roman" w:eastAsia="宋体" w:hAnsi="Times New Roman" w:cs="Times New Roman"/>
      <w:kern w:val="2"/>
      <w:sz w:val="24"/>
      <w:szCs w:val="30"/>
    </w:rPr>
  </w:style>
  <w:style w:type="paragraph" w:customStyle="1" w:styleId="TOC30">
    <w:name w:val="TOC 标题3"/>
    <w:basedOn w:val="1"/>
    <w:next w:val="a0"/>
    <w:uiPriority w:val="39"/>
    <w:unhideWhenUsed/>
    <w:qFormat/>
    <w:pPr>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1c">
    <w:name w:val="正文1"/>
    <w:basedOn w:val="a0"/>
    <w:link w:val="1d"/>
    <w:qFormat/>
    <w:pPr>
      <w:spacing w:line="640" w:lineRule="exact"/>
    </w:pPr>
    <w:rPr>
      <w:sz w:val="36"/>
    </w:rPr>
  </w:style>
  <w:style w:type="character" w:customStyle="1" w:styleId="afffffb">
    <w:name w:val="文中强调 字符"/>
    <w:basedOn w:val="1d"/>
    <w:link w:val="afffffc"/>
    <w:qFormat/>
    <w:rPr>
      <w:rFonts w:ascii="方正黑体_GBK" w:eastAsia="方正黑体_GBK" w:hAnsi="黑体"/>
      <w:color w:val="000000" w:themeColor="text1"/>
      <w:sz w:val="36"/>
    </w:rPr>
  </w:style>
  <w:style w:type="character" w:customStyle="1" w:styleId="1d">
    <w:name w:val="正文1 字符"/>
    <w:basedOn w:val="a2"/>
    <w:link w:val="1c"/>
    <w:qFormat/>
    <w:rPr>
      <w:rFonts w:eastAsia="方正仿宋_GBK"/>
      <w:sz w:val="36"/>
    </w:rPr>
  </w:style>
  <w:style w:type="paragraph" w:customStyle="1" w:styleId="afffffc">
    <w:name w:val="文中强调"/>
    <w:basedOn w:val="1c"/>
    <w:link w:val="afffffb"/>
    <w:rPr>
      <w:rFonts w:ascii="方正黑体_GBK" w:eastAsia="方正黑体_GBK" w:hAnsi="黑体"/>
      <w:color w:val="000000" w:themeColor="text1"/>
    </w:rPr>
  </w:style>
  <w:style w:type="paragraph" w:customStyle="1" w:styleId="afffffd">
    <w:name w:val="表标题"/>
    <w:basedOn w:val="a0"/>
    <w:pPr>
      <w:widowControl/>
      <w:spacing w:beforeLines="50" w:before="50"/>
      <w:jc w:val="center"/>
      <w:outlineLvl w:val="3"/>
    </w:pPr>
    <w:rPr>
      <w:rFonts w:ascii="黑体" w:eastAsia="黑体"/>
      <w:bCs/>
      <w:kern w:val="0"/>
      <w:sz w:val="28"/>
    </w:rPr>
  </w:style>
  <w:style w:type="paragraph" w:customStyle="1" w:styleId="43">
    <w:name w:val="4.图标题"/>
    <w:basedOn w:val="a0"/>
    <w:pPr>
      <w:adjustRightInd w:val="0"/>
      <w:spacing w:line="300" w:lineRule="auto"/>
      <w:jc w:val="center"/>
    </w:pPr>
    <w:rPr>
      <w:rFonts w:eastAsia="宋体" w:hAnsi="宋体" w:cs="Times New Roman"/>
      <w:b/>
      <w:kern w:val="0"/>
      <w:szCs w:val="21"/>
      <w:lang w:val="zh-CN"/>
    </w:rPr>
  </w:style>
  <w:style w:type="table" w:customStyle="1" w:styleId="61">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ffe">
    <w:name w:val="图表标题"/>
    <w:basedOn w:val="afff"/>
    <w:pPr>
      <w:spacing w:afterLines="50" w:after="50"/>
      <w:ind w:firstLineChars="0" w:firstLine="0"/>
      <w:jc w:val="center"/>
    </w:pPr>
    <w:rPr>
      <w:rFonts w:eastAsia="黑体"/>
      <w:sz w:val="28"/>
    </w:rPr>
  </w:style>
  <w:style w:type="paragraph" w:customStyle="1" w:styleId="affffff">
    <w:name w:val="图下标"/>
    <w:basedOn w:val="a0"/>
    <w:pPr>
      <w:ind w:firstLine="560"/>
      <w:jc w:val="center"/>
    </w:pPr>
    <w:rPr>
      <w:b/>
      <w:bCs/>
      <w:sz w:val="21"/>
    </w:rPr>
  </w:style>
  <w:style w:type="paragraph" w:customStyle="1" w:styleId="affffff0">
    <w:name w:val="图例"/>
    <w:basedOn w:val="a0"/>
    <w:pPr>
      <w:ind w:firstLineChars="0" w:firstLine="0"/>
      <w:jc w:val="center"/>
    </w:pPr>
    <w:rPr>
      <w:rFonts w:eastAsia="黑体"/>
      <w:sz w:val="28"/>
      <w:szCs w:val="32"/>
    </w:rPr>
  </w:style>
  <w:style w:type="paragraph" w:customStyle="1" w:styleId="affffff1">
    <w:name w:val="表内容"/>
    <w:basedOn w:val="a0"/>
    <w:pPr>
      <w:ind w:firstLineChars="0" w:firstLine="0"/>
      <w:jc w:val="center"/>
    </w:pPr>
    <w:rPr>
      <w:sz w:val="21"/>
    </w:rPr>
  </w:style>
  <w:style w:type="table" w:customStyle="1" w:styleId="210">
    <w:name w:val="无格式表格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ff2">
    <w:name w:val="附内"/>
    <w:basedOn w:val="affffff3"/>
    <w:pPr>
      <w:spacing w:line="400" w:lineRule="exact"/>
      <w:jc w:val="left"/>
    </w:pPr>
    <w:rPr>
      <w:b w:val="0"/>
      <w:bCs w:val="0"/>
      <w:sz w:val="24"/>
      <w:szCs w:val="24"/>
    </w:rPr>
  </w:style>
  <w:style w:type="paragraph" w:customStyle="1" w:styleId="affffff3">
    <w:name w:val="附件"/>
    <w:basedOn w:val="a0"/>
    <w:rPr>
      <w:rFonts w:ascii="Calibri" w:hAnsi="Calibri"/>
      <w:b/>
      <w:bCs/>
      <w:sz w:val="28"/>
    </w:rPr>
  </w:style>
  <w:style w:type="table" w:customStyle="1" w:styleId="1-31">
    <w:name w:val="网格表 1 浅色 - 着色 31"/>
    <w:basedOn w:val="a3"/>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51">
    <w:name w:val="网格型5"/>
    <w:basedOn w:val="a3"/>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未处理的提及2"/>
    <w:basedOn w:val="a2"/>
    <w:uiPriority w:val="99"/>
    <w:semiHidden/>
    <w:unhideWhenUsed/>
    <w:rPr>
      <w:color w:val="605E5C"/>
      <w:shd w:val="clear" w:color="auto" w:fill="E1DFDD"/>
    </w:rPr>
  </w:style>
  <w:style w:type="paragraph" w:customStyle="1" w:styleId="affffff4">
    <w:name w:val="脚注格式"/>
    <w:basedOn w:val="a0"/>
    <w:link w:val="Chard"/>
    <w:qFormat/>
    <w:pPr>
      <w:snapToGrid w:val="0"/>
      <w:spacing w:line="276" w:lineRule="auto"/>
      <w:ind w:left="357" w:hangingChars="170" w:hanging="357"/>
      <w:jc w:val="left"/>
    </w:pPr>
    <w:rPr>
      <w:rFonts w:eastAsia="宋体" w:cs="Times New Roman"/>
      <w:sz w:val="21"/>
      <w:szCs w:val="21"/>
    </w:rPr>
  </w:style>
  <w:style w:type="character" w:customStyle="1" w:styleId="Chard">
    <w:name w:val="脚注格式 Char"/>
    <w:basedOn w:val="a2"/>
    <w:link w:val="affffff4"/>
    <w:rPr>
      <w:rFonts w:ascii="Times New Roman" w:eastAsia="宋体" w:hAnsi="Times New Roman" w:cs="Times New Roman"/>
      <w:kern w:val="2"/>
      <w:sz w:val="21"/>
      <w:szCs w:val="21"/>
    </w:rPr>
  </w:style>
  <w:style w:type="table" w:customStyle="1" w:styleId="62">
    <w:name w:val="网格型6"/>
    <w:basedOn w:val="a3"/>
    <w:next w:val="afe"/>
    <w:uiPriority w:val="39"/>
    <w:qFormat/>
    <w:rsid w:val="003B64C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表 1 浅色 - 着色 311"/>
    <w:basedOn w:val="a3"/>
    <w:uiPriority w:val="46"/>
    <w:qFormat/>
    <w:rsid w:val="003B64CD"/>
    <w:rPr>
      <w:rFonts w:ascii="Times New Roman" w:eastAsia="宋体" w:hAnsi="Times New Roman"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1e">
    <w:name w:val="无列表1"/>
    <w:next w:val="a4"/>
    <w:uiPriority w:val="99"/>
    <w:semiHidden/>
    <w:unhideWhenUsed/>
    <w:rsid w:val="00F8274D"/>
  </w:style>
  <w:style w:type="table" w:customStyle="1" w:styleId="7">
    <w:name w:val="网格型7"/>
    <w:basedOn w:val="a3"/>
    <w:next w:val="afe"/>
    <w:uiPriority w:val="59"/>
    <w:qFormat/>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表 3 - 着色 51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1">
    <w:name w:val="无格式表格 31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1">
    <w:name w:val="网格表 3 - 着色 611"/>
    <w:basedOn w:val="a3"/>
    <w:uiPriority w:val="48"/>
    <w:qFormat/>
    <w:rsid w:val="00F8274D"/>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1">
    <w:name w:val="网格表 3 - 着色 211"/>
    <w:basedOn w:val="a3"/>
    <w:uiPriority w:val="48"/>
    <w:qFormat/>
    <w:rsid w:val="00F8274D"/>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1">
    <w:name w:val="无格式表格 321"/>
    <w:basedOn w:val="a3"/>
    <w:uiPriority w:val="43"/>
    <w:qFormat/>
    <w:rsid w:val="00F8274D"/>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1">
    <w:name w:val="网格表 3 - 着色 521"/>
    <w:basedOn w:val="a3"/>
    <w:uiPriority w:val="48"/>
    <w:qFormat/>
    <w:rsid w:val="00F8274D"/>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130">
    <w:name w:val="网格型13"/>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uiPriority w:val="59"/>
    <w:rsid w:val="00F8274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8274D"/>
    <w:pPr>
      <w:widowControl w:val="0"/>
      <w:autoSpaceDE w:val="0"/>
      <w:autoSpaceDN w:val="0"/>
    </w:pPr>
    <w:rPr>
      <w:sz w:val="22"/>
      <w:lang w:eastAsia="en-US"/>
    </w:rPr>
    <w:tblPr>
      <w:tblCellMar>
        <w:top w:w="0" w:type="dxa"/>
        <w:left w:w="0" w:type="dxa"/>
        <w:bottom w:w="0" w:type="dxa"/>
        <w:right w:w="0" w:type="dxa"/>
      </w:tblCellMar>
    </w:tblPr>
  </w:style>
  <w:style w:type="table" w:customStyle="1" w:styleId="211">
    <w:name w:val="网格型21"/>
    <w:basedOn w:val="a3"/>
    <w:uiPriority w:val="59"/>
    <w:rsid w:val="00F8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uiPriority w:val="59"/>
    <w:rsid w:val="00F8274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3"/>
    <w:uiPriority w:val="59"/>
    <w:rsid w:val="00F8274D"/>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rsid w:val="00F8274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无格式表格 11"/>
    <w:basedOn w:val="a3"/>
    <w:uiPriority w:val="41"/>
    <w:rsid w:val="00F827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f5">
    <w:name w:val="公式"/>
    <w:basedOn w:val="a0"/>
    <w:link w:val="Chare"/>
    <w:qFormat/>
    <w:rsid w:val="00F8274D"/>
    <w:pPr>
      <w:snapToGrid w:val="0"/>
      <w:spacing w:beforeLines="50" w:before="120" w:afterLines="50" w:after="120" w:line="240" w:lineRule="auto"/>
      <w:ind w:firstLineChars="0" w:firstLine="0"/>
      <w:jc w:val="center"/>
    </w:pPr>
    <w:rPr>
      <w:rFonts w:eastAsia="宋体" w:cs="Times New Roman"/>
      <w:sz w:val="24"/>
      <w:szCs w:val="24"/>
    </w:rPr>
  </w:style>
  <w:style w:type="character" w:customStyle="1" w:styleId="Chare">
    <w:name w:val="公式 Char"/>
    <w:basedOn w:val="a2"/>
    <w:link w:val="affffff5"/>
    <w:rsid w:val="00F8274D"/>
    <w:rPr>
      <w:rFonts w:ascii="Times New Roman" w:eastAsia="宋体" w:hAnsi="Times New Roman" w:cs="Times New Roman"/>
      <w:kern w:val="2"/>
      <w:sz w:val="24"/>
      <w:szCs w:val="24"/>
    </w:rPr>
  </w:style>
  <w:style w:type="paragraph" w:styleId="TOC">
    <w:name w:val="TOC Heading"/>
    <w:basedOn w:val="1"/>
    <w:next w:val="a0"/>
    <w:uiPriority w:val="39"/>
    <w:unhideWhenUsed/>
    <w:qFormat/>
    <w:rsid w:val="00A34194"/>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styleId="affffff6">
    <w:name w:val="Unresolved Mention"/>
    <w:basedOn w:val="a2"/>
    <w:uiPriority w:val="99"/>
    <w:semiHidden/>
    <w:unhideWhenUsed/>
    <w:rsid w:val="00A34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image" Target="media/image12.emf"/><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hyperlink" Target="https://m.baike.so.com/doc/839178-887437.html" TargetMode="Externa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hyperlink" Target="https://m.baike.so.com/doc/422704-447609.html" TargetMode="External"/><Relationship Id="rId40"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chart" Target="charts/chart1.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ompute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c:spPr>
          <c:marker>
            <c:symbol val="circle"/>
            <c:size val="5"/>
            <c:spPr>
              <a:solidFill>
                <a:srgbClr val="4472C4"/>
              </a:solidFill>
              <a:ln w="9525">
                <a:solidFill>
                  <a:srgbClr val="4472C4"/>
                </a:solidFill>
              </a:ln>
              <a:effectLst/>
            </c:spPr>
          </c:marker>
          <c:dLbls>
            <c:dLbl>
              <c:idx val="0"/>
              <c:tx>
                <c:rich>
                  <a:bodyPr/>
                  <a:lstStyle/>
                  <a:p>
                    <a:fld id="{D5E4F294-A63B-4EEF-B7E4-5038B07CE10F}" type="CELLRANGE">
                      <a:rPr lang="zh-CN" altLang="en-US"/>
                      <a:pPr/>
                      <a:t>[CELLRANGE]</a:t>
                    </a:fld>
                    <a:endParaRPr lang="zh-CN" altLang="en-US"/>
                  </a:p>
                </c:rich>
              </c:tx>
              <c:dLblPos val="t"/>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2D0-4E88-858A-D69C5B2B55D2}"/>
                </c:ext>
              </c:extLst>
            </c:dLbl>
            <c:dLbl>
              <c:idx val="1"/>
              <c:layout>
                <c:manualLayout>
                  <c:x val="-0.22291404199475101"/>
                  <c:y val="-5.7260510940627903E-2"/>
                </c:manualLayout>
              </c:layout>
              <c:tx>
                <c:rich>
                  <a:bodyPr/>
                  <a:lstStyle/>
                  <a:p>
                    <a:fld id="{1B3321C0-CFF9-497E-AF73-CF1F33065B7F}" type="CELLRANGE">
                      <a:rPr lang="zh-CN" altLang="en-US"/>
                      <a:pPr/>
                      <a:t>[CELLRANGE]</a:t>
                    </a:fld>
                    <a:endParaRPr lang="zh-CN"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2D0-4E88-858A-D69C5B2B55D2}"/>
                </c:ext>
              </c:extLst>
            </c:dLbl>
            <c:dLbl>
              <c:idx val="2"/>
              <c:tx>
                <c:rich>
                  <a:bodyPr/>
                  <a:lstStyle/>
                  <a:p>
                    <a:fld id="{E2D6D467-4F40-45EF-BF01-BE15B347DDD4}" type="CELLRANGE">
                      <a:rPr lang="zh-CN" altLang="en-US"/>
                      <a:pPr/>
                      <a:t>[CELLRANGE]</a:t>
                    </a:fld>
                    <a:endParaRPr lang="zh-CN"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2D0-4E88-858A-D69C5B2B55D2}"/>
                </c:ext>
              </c:extLst>
            </c:dLbl>
            <c:dLbl>
              <c:idx val="3"/>
              <c:layout>
                <c:manualLayout>
                  <c:x val="-1.5542432195975501E-3"/>
                  <c:y val="-0.19446064701753701"/>
                </c:manualLayout>
              </c:layout>
              <c:tx>
                <c:rich>
                  <a:bodyPr/>
                  <a:lstStyle/>
                  <a:p>
                    <a:fld id="{C91FA141-B323-4482-9176-6BD4B0DAD803}" type="CELLRANGE">
                      <a:rPr lang="zh-CN" altLang="en-US"/>
                      <a:pPr/>
                      <a:t>[CELLRANGE]</a:t>
                    </a:fld>
                    <a:endParaRPr lang="zh-CN"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82D0-4E88-858A-D69C5B2B55D2}"/>
                </c:ext>
              </c:extLst>
            </c:dLbl>
            <c:dLbl>
              <c:idx val="4"/>
              <c:layout>
                <c:manualLayout>
                  <c:x val="-7.2914041994750697E-2"/>
                  <c:y val="-8.5498692964986897E-2"/>
                </c:manualLayout>
              </c:layout>
              <c:tx>
                <c:rich>
                  <a:bodyPr/>
                  <a:lstStyle/>
                  <a:p>
                    <a:fld id="{0DBA8AA6-3CB3-4773-ADD9-CC68448B12C5}" type="CELLRANGE">
                      <a:rPr lang="zh-CN" altLang="en-US"/>
                      <a:pPr/>
                      <a:t>[CELLRANGE]</a:t>
                    </a:fld>
                    <a:endParaRPr lang="zh-CN"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82D0-4E88-858A-D69C5B2B55D2}"/>
                </c:ext>
              </c:extLst>
            </c:dLbl>
            <c:dLbl>
              <c:idx val="5"/>
              <c:layout>
                <c:manualLayout>
                  <c:x val="-9.9424978127734001E-2"/>
                  <c:y val="-0.13256232967225201"/>
                </c:manualLayout>
              </c:layout>
              <c:tx>
                <c:rich>
                  <a:bodyPr/>
                  <a:lstStyle/>
                  <a:p>
                    <a:fld id="{80641D9D-7718-46AD-90C3-93B4E1E694A9}" type="CELLRANGE">
                      <a:rPr lang="zh-CN" altLang="en-US"/>
                      <a:pPr/>
                      <a:t>[CELLRANGE]</a:t>
                    </a:fld>
                    <a:endParaRPr lang="zh-CN"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2D0-4E88-858A-D69C5B2B55D2}"/>
                </c:ext>
              </c:extLst>
            </c:dLbl>
            <c:dLbl>
              <c:idx val="6"/>
              <c:tx>
                <c:rich>
                  <a:bodyPr/>
                  <a:lstStyle/>
                  <a:p>
                    <a:fld id="{0C6FDC1B-1811-4587-B112-4F065FD7FB92}" type="CELLRANGE">
                      <a:rPr lang="zh-CN" altLang="en-US"/>
                      <a:pPr/>
                      <a:t>[CELLRANGE]</a:t>
                    </a:fld>
                    <a:endParaRPr lang="zh-CN"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2D0-4E88-858A-D69C5B2B55D2}"/>
                </c:ext>
              </c:extLst>
            </c:dLbl>
            <c:dLbl>
              <c:idx val="7"/>
              <c:layout>
                <c:manualLayout>
                  <c:x val="-0.14260258092738401"/>
                  <c:y val="6.5104944498260806E-2"/>
                </c:manualLayout>
              </c:layout>
              <c:tx>
                <c:rich>
                  <a:bodyPr/>
                  <a:lstStyle/>
                  <a:p>
                    <a:fld id="{3E4EDA62-967B-4ECF-B8F5-82FF3E4E0918}" type="CELLRANGE">
                      <a:rPr lang="zh-CN" altLang="en-US"/>
                      <a:pPr/>
                      <a:t>[CELLRANGE]</a:t>
                    </a:fld>
                    <a:endParaRPr lang="zh-CN"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82D0-4E88-858A-D69C5B2B55D2}"/>
                </c:ext>
              </c:extLst>
            </c:dLbl>
            <c:dLbl>
              <c:idx val="8"/>
              <c:tx>
                <c:rich>
                  <a:bodyPr/>
                  <a:lstStyle/>
                  <a:p>
                    <a:fld id="{6F5DF4B5-47FD-4ED2-8806-ADA36CAB693E}" type="CELLRANGE">
                      <a:rPr lang="zh-CN" altLang="en-US"/>
                      <a:pPr/>
                      <a:t>[CELLRANGE]</a:t>
                    </a:fld>
                    <a:endParaRPr lang="zh-CN" altLang="en-US"/>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2D0-4E88-858A-D69C5B2B55D2}"/>
                </c:ext>
              </c:extLst>
            </c:dLbl>
            <c:dLbl>
              <c:idx val="9"/>
              <c:layout>
                <c:manualLayout>
                  <c:x val="-0.157758311461067"/>
                  <c:y val="6.5104944498260903E-2"/>
                </c:manualLayout>
              </c:layout>
              <c:tx>
                <c:rich>
                  <a:bodyPr/>
                  <a:lstStyle/>
                  <a:p>
                    <a:fld id="{92FD16F0-ABC3-4E9B-A924-FE2C91430521}" type="CELLRANGE">
                      <a:rPr lang="zh-CN" altLang="en-US"/>
                      <a:pPr/>
                      <a:t>[CELLRANGE]</a:t>
                    </a:fld>
                    <a:endParaRPr lang="zh-CN" alt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82D0-4E88-858A-D69C5B2B55D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dLblPos val="t"/>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xVal>
            <c:numRef>
              <c:f>Sheet2!$F$12:$O$12</c:f>
              <c:numCache>
                <c:formatCode>General</c:formatCode>
                <c:ptCount val="10"/>
                <c:pt idx="0">
                  <c:v>72.819999999999993</c:v>
                </c:pt>
                <c:pt idx="1">
                  <c:v>63.82</c:v>
                </c:pt>
                <c:pt idx="2">
                  <c:v>67.180000000000007</c:v>
                </c:pt>
                <c:pt idx="3">
                  <c:v>79.77</c:v>
                </c:pt>
                <c:pt idx="4">
                  <c:v>71.86</c:v>
                </c:pt>
                <c:pt idx="5">
                  <c:v>63.62</c:v>
                </c:pt>
                <c:pt idx="6">
                  <c:v>63.08</c:v>
                </c:pt>
                <c:pt idx="7">
                  <c:v>62.91</c:v>
                </c:pt>
                <c:pt idx="8">
                  <c:v>56.81</c:v>
                </c:pt>
                <c:pt idx="9">
                  <c:v>78.84</c:v>
                </c:pt>
              </c:numCache>
            </c:numRef>
          </c:xVal>
          <c:yVal>
            <c:numRef>
              <c:f>Sheet2!$F$13:$O$13</c:f>
              <c:numCache>
                <c:formatCode>General</c:formatCode>
                <c:ptCount val="10"/>
                <c:pt idx="0">
                  <c:v>113.76</c:v>
                </c:pt>
                <c:pt idx="1">
                  <c:v>70.650000000000006</c:v>
                </c:pt>
                <c:pt idx="2">
                  <c:v>47.2</c:v>
                </c:pt>
                <c:pt idx="3">
                  <c:v>44.11</c:v>
                </c:pt>
                <c:pt idx="4">
                  <c:v>59.27</c:v>
                </c:pt>
                <c:pt idx="5">
                  <c:v>79.44</c:v>
                </c:pt>
                <c:pt idx="6">
                  <c:v>154.29</c:v>
                </c:pt>
                <c:pt idx="7">
                  <c:v>44.83</c:v>
                </c:pt>
                <c:pt idx="8">
                  <c:v>48.46</c:v>
                </c:pt>
                <c:pt idx="9">
                  <c:v>45.91</c:v>
                </c:pt>
              </c:numCache>
            </c:numRef>
          </c:yVal>
          <c:smooth val="0"/>
          <c:extLst>
            <c:ext xmlns:c15="http://schemas.microsoft.com/office/drawing/2012/chart" uri="{02D57815-91ED-43cb-92C2-25804820EDAC}">
              <c15:datalabelsRange>
                <c15:f>Sheet2!$F$11:$O$11</c15:f>
                <c15:dlblRangeCache>
                  <c:ptCount val="10"/>
                  <c:pt idx="0">
                    <c:v>长江中游城市群</c:v>
                  </c:pt>
                  <c:pt idx="1">
                    <c:v>哈长城市群</c:v>
                  </c:pt>
                  <c:pt idx="2">
                    <c:v>成渝城市群</c:v>
                  </c:pt>
                  <c:pt idx="3">
                    <c:v>长江三角洲城市群</c:v>
                  </c:pt>
                  <c:pt idx="4">
                    <c:v>中原城市群</c:v>
                  </c:pt>
                  <c:pt idx="5">
                    <c:v>北部湾城市群</c:v>
                  </c:pt>
                  <c:pt idx="6">
                    <c:v>关中平原城市群</c:v>
                  </c:pt>
                  <c:pt idx="7">
                    <c:v>呼包鄂榆城市群</c:v>
                  </c:pt>
                  <c:pt idx="8">
                    <c:v>兰西城市群</c:v>
                  </c:pt>
                  <c:pt idx="9">
                    <c:v>粤港澳大湾区</c:v>
                  </c:pt>
                </c15:dlblRangeCache>
              </c15:datalabelsRange>
            </c:ext>
            <c:ext xmlns:c16="http://schemas.microsoft.com/office/drawing/2014/chart" uri="{C3380CC4-5D6E-409C-BE32-E72D297353CC}">
              <c16:uniqueId val="{0000000A-82D0-4E88-858A-D69C5B2B55D2}"/>
            </c:ext>
          </c:extLst>
        </c:ser>
        <c:dLbls>
          <c:showLegendKey val="0"/>
          <c:showVal val="0"/>
          <c:showCatName val="0"/>
          <c:showSerName val="0"/>
          <c:showPercent val="0"/>
          <c:showBubbleSize val="0"/>
        </c:dLbls>
        <c:axId val="803327176"/>
        <c:axId val="803326784"/>
      </c:scatterChart>
      <c:valAx>
        <c:axId val="803327176"/>
        <c:scaling>
          <c:orientation val="minMax"/>
          <c:min val="50"/>
        </c:scaling>
        <c:delete val="0"/>
        <c:axPos val="b"/>
        <c:title>
          <c:tx>
            <c:rich>
              <a:bodyPr rot="0" spcFirstLastPara="1"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r>
                  <a:rPr lang="zh-CN" altLang="en-US"/>
                  <a:t>区域均值</a:t>
                </a:r>
              </a:p>
            </c:rich>
          </c:tx>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803326784"/>
        <c:crosses val="autoZero"/>
        <c:crossBetween val="midCat"/>
      </c:valAx>
      <c:valAx>
        <c:axId val="803326784"/>
        <c:scaling>
          <c:orientation val="minMax"/>
          <c:min val="20"/>
        </c:scaling>
        <c:delete val="0"/>
        <c:axPos val="l"/>
        <c:title>
          <c:tx>
            <c:rich>
              <a:bodyPr rot="-5400000" spcFirstLastPara="1"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r>
                  <a:rPr lang="zh-CN" altLang="en-US"/>
                  <a:t>区域方差</a:t>
                </a:r>
              </a:p>
            </c:rich>
          </c:tx>
          <c:overlay val="0"/>
          <c:spPr>
            <a:noFill/>
            <a:ln>
              <a:noFill/>
            </a:ln>
            <a:effectLst/>
          </c:spPr>
          <c:txPr>
            <a:bodyPr rot="-5400000" spcFirstLastPara="1" vertOverflow="ellipsis" vert="horz" wrap="square" anchor="ctr" anchorCtr="1"/>
            <a:lstStyle/>
            <a:p>
              <a:pPr>
                <a:defRPr lang="zh-CN" sz="1000" b="0" i="0" u="none" strike="noStrike" kern="1200" baseline="0">
                  <a:solidFill>
                    <a:sysClr val="windowText" lastClr="000000">
                      <a:lumMod val="65000"/>
                      <a:lumOff val="35000"/>
                    </a:sys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803327176"/>
        <c:crosses val="autoZero"/>
        <c:crossBetween val="midCat"/>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19050"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spPr>
      <a:ln w="9525" cap="flat" cmpd="sng" algn="ctr">
        <a:solidFill>
          <a:sysClr val="windowText" lastClr="000000">
            <a:lumMod val="25000"/>
            <a:lumOff val="75000"/>
          </a:sysClr>
        </a:solidFill>
        <a:round/>
      </a:ln>
    </cs:spPr>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334E55B0-647D-440b-865C-3EC943EB4CBC-1">
      <extobjdata type="334E55B0-647D-440b-865C-3EC943EB4CBC" data="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"/>
    </extobj>
    <extobj name="334E55B0-647D-440b-865C-3EC943EB4CBC-2">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3">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4">
      <extobjdata type="334E55B0-647D-440b-865C-3EC943EB4CBC" data="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"/>
    </extobj>
    <extobj name="334E55B0-647D-440b-865C-3EC943EB4CBC-5">
      <extobjdata type="334E55B0-647D-440b-865C-3EC943EB4CBC" data="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"/>
    </extobj>
    <extobj name="334E55B0-647D-440b-865C-3EC943EB4CBC-6">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7">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8">
      <extobjdata type="334E55B0-647D-440b-865C-3EC943EB4CBC" data="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"/>
    </extobj>
    <extobj name="334E55B0-647D-440b-865C-3EC943EB4CBC-9">
      <extobjdata type="334E55B0-647D-440b-865C-3EC943EB4CBC" data="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"/>
    </extobj>
    <extobj name="334E55B0-647D-440b-865C-3EC943EB4CBC-10">
      <extobjdata type="334E55B0-647D-440b-865C-3EC943EB4CBC" data="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"/>
    </extobj>
    <extobj name="334E55B0-647D-440b-865C-3EC943EB4CBC-11">
      <extobjdata type="334E55B0-647D-440b-865C-3EC943EB4CBC" data="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"/>
    </extobj>
    <extobj name="334E55B0-647D-440b-865C-3EC943EB4CBC-12">
      <extobjdata type="334E55B0-647D-440b-865C-3EC943EB4CBC" data="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"/>
    </extobj>
    <extobj name="334E55B0-647D-440b-865C-3EC943EB4CBC-13">
      <extobjdata type="334E55B0-647D-440b-865C-3EC943EB4CBC" data="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"/>
    </extobj>
    <extobj name="334E55B0-647D-440b-865C-3EC943EB4CBC-14">
      <extobjdata type="334E55B0-647D-440b-865C-3EC943EB4CBC" data="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"/>
    </extobj>
    <extobj name="334E55B0-647D-440b-865C-3EC943EB4CBC-15">
      <extobjdata type="334E55B0-647D-440b-865C-3EC943EB4CBC" data="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"/>
    </extobj>
    <extobj name="334E55B0-647D-440b-865C-3EC943EB4CBC-16">
      <extobjdata type="334E55B0-647D-440b-865C-3EC943EB4CBC" data="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"/>
    </extobj>
    <extobj name="334E55B0-647D-440b-865C-3EC943EB4CBC-17">
      <extobjdata type="334E55B0-647D-440b-865C-3EC943EB4CBC" data="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"/>
    </extobj>
    <extobj name="334E55B0-647D-440b-865C-3EC943EB4CBC-18">
      <extobjdata type="334E55B0-647D-440b-865C-3EC943EB4CBC" data="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"/>
    </extobj>
    <extobj name="334E55B0-647D-440b-865C-3EC943EB4CBC-19">
      <extobjdata type="334E55B0-647D-440b-865C-3EC943EB4CBC" data="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"/>
    </extobj>
    <extobj name="334E55B0-647D-440b-865C-3EC943EB4CBC-20">
      <extobjdata type="334E55B0-647D-440b-865C-3EC943EB4CBC" data="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"/>
    </extobj>
    <extobj name="334E55B0-647D-440b-865C-3EC943EB4CBC-21">
      <extobjdata type="334E55B0-647D-440b-865C-3EC943EB4CBC" data="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"/>
    </extobj>
    <extobj name="334E55B0-647D-440b-865C-3EC943EB4CBC-22">
      <extobjdata type="334E55B0-647D-440b-865C-3EC943EB4CBC" data="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"/>
    </extobj>
    <extobj name="334E55B0-647D-440b-865C-3EC943EB4CBC-23">
      <extobjdata type="334E55B0-647D-440b-865C-3EC943EB4CBC" data="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096B4-5949-4ADF-A1B0-96D3C673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5705</Words>
  <Characters>32519</Characters>
  <Application>Microsoft Office Word</Application>
  <DocSecurity>0</DocSecurity>
  <Lines>270</Lines>
  <Paragraphs>76</Paragraphs>
  <ScaleCrop>false</ScaleCrop>
  <Company>Home</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幼迟</dc:creator>
  <cp:lastModifiedBy>Administrator</cp:lastModifiedBy>
  <cp:revision>179</cp:revision>
  <cp:lastPrinted>2022-01-23T10:46:00Z</cp:lastPrinted>
  <dcterms:created xsi:type="dcterms:W3CDTF">2022-01-17T02:25:00Z</dcterms:created>
  <dcterms:modified xsi:type="dcterms:W3CDTF">2022-01-29T00:47:00Z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682463830AD24A22AA2559755F3BB05F</vt:lpwstr>
  </property>
</Properties>
</file>