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13" w:rsidRPr="00A16699" w:rsidRDefault="005955BE" w:rsidP="003A4313">
      <w:pPr>
        <w:pStyle w:val="a5"/>
        <w:rPr>
          <w:rFonts w:ascii="Arial" w:hAnsi="Arial" w:cs="Arial"/>
        </w:rPr>
      </w:pPr>
      <w:r>
        <w:rPr>
          <w:rFonts w:ascii="Arial" w:hAnsi="Arial" w:cs="Arial" w:hint="eastAsia"/>
        </w:rPr>
        <w:t>乘用车</w:t>
      </w:r>
      <w:r w:rsidR="00D46A88" w:rsidRPr="00A16699">
        <w:rPr>
          <w:rFonts w:ascii="Arial" w:hAnsi="Arial" w:cs="Arial"/>
        </w:rPr>
        <w:t>产品</w:t>
      </w:r>
      <w:bookmarkStart w:id="0" w:name="OLE_LINK1"/>
      <w:bookmarkStart w:id="1" w:name="OLE_LINK2"/>
      <w:r>
        <w:rPr>
          <w:rFonts w:ascii="Arial" w:hAnsi="Arial" w:cs="Arial" w:hint="eastAsia"/>
        </w:rPr>
        <w:t>竞争力评估方法</w:t>
      </w:r>
    </w:p>
    <w:p w:rsidR="00AE48A4" w:rsidRDefault="00AE48A4" w:rsidP="00AE48A4">
      <w:pPr>
        <w:ind w:firstLineChars="200" w:firstLine="480"/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国家信息中心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 w:hint="eastAsia"/>
          <w:sz w:val="24"/>
        </w:rPr>
        <w:t>张桐山</w:t>
      </w:r>
    </w:p>
    <w:p w:rsidR="00AE48A4" w:rsidRDefault="00AE48A4" w:rsidP="00AE48A4">
      <w:pPr>
        <w:ind w:firstLineChars="200" w:firstLine="480"/>
        <w:jc w:val="center"/>
        <w:rPr>
          <w:rFonts w:ascii="Arial" w:hAnsi="Arial" w:cs="Arial"/>
          <w:sz w:val="24"/>
        </w:rPr>
      </w:pPr>
    </w:p>
    <w:p w:rsidR="008529C8" w:rsidRDefault="008529C8" w:rsidP="0010545B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摘要：</w:t>
      </w:r>
      <w:bookmarkStart w:id="2" w:name="OLE_LINK3"/>
      <w:r>
        <w:rPr>
          <w:rFonts w:ascii="Arial" w:hAnsi="Arial" w:cs="Arial" w:hint="eastAsia"/>
          <w:sz w:val="24"/>
        </w:rPr>
        <w:t>本文基于营销管理学理论，论述了一种评估乘用车产品竞争力的全新方法，</w:t>
      </w:r>
      <w:r w:rsidR="009E46B1">
        <w:rPr>
          <w:rFonts w:ascii="Arial" w:hAnsi="Arial" w:cs="Arial" w:hint="eastAsia"/>
          <w:sz w:val="24"/>
        </w:rPr>
        <w:t>并通过</w:t>
      </w:r>
      <w:r w:rsidR="001A5F1A">
        <w:rPr>
          <w:rFonts w:ascii="Arial" w:hAnsi="Arial" w:cs="Arial" w:hint="eastAsia"/>
          <w:sz w:val="24"/>
        </w:rPr>
        <w:t>实际</w:t>
      </w:r>
      <w:r w:rsidR="009E46B1">
        <w:rPr>
          <w:rFonts w:ascii="Arial" w:hAnsi="Arial" w:cs="Arial" w:hint="eastAsia"/>
          <w:sz w:val="24"/>
        </w:rPr>
        <w:t>案例</w:t>
      </w:r>
      <w:r w:rsidR="00AB14D6">
        <w:rPr>
          <w:rFonts w:ascii="Arial" w:hAnsi="Arial" w:cs="Arial" w:hint="eastAsia"/>
          <w:sz w:val="24"/>
        </w:rPr>
        <w:t>论证</w:t>
      </w:r>
      <w:r w:rsidR="00B02922">
        <w:rPr>
          <w:rFonts w:ascii="Arial" w:hAnsi="Arial" w:cs="Arial" w:hint="eastAsia"/>
          <w:sz w:val="24"/>
        </w:rPr>
        <w:t>其科学性和</w:t>
      </w:r>
      <w:r w:rsidR="00DF5207">
        <w:rPr>
          <w:rFonts w:ascii="Arial" w:hAnsi="Arial" w:cs="Arial" w:hint="eastAsia"/>
          <w:sz w:val="24"/>
        </w:rPr>
        <w:t>有效性</w:t>
      </w:r>
      <w:r w:rsidR="009E46B1">
        <w:rPr>
          <w:rFonts w:ascii="Arial" w:hAnsi="Arial" w:cs="Arial" w:hint="eastAsia"/>
          <w:sz w:val="24"/>
        </w:rPr>
        <w:t>。</w:t>
      </w:r>
      <w:r w:rsidR="00B02922">
        <w:rPr>
          <w:rFonts w:ascii="Arial" w:hAnsi="Arial" w:cs="Arial" w:hint="eastAsia"/>
          <w:sz w:val="24"/>
        </w:rPr>
        <w:t>相比传统研究手段，该方法站在更为宏观的</w:t>
      </w:r>
      <w:r>
        <w:rPr>
          <w:rFonts w:ascii="Arial" w:hAnsi="Arial" w:cs="Arial" w:hint="eastAsia"/>
          <w:sz w:val="24"/>
        </w:rPr>
        <w:t>维度</w:t>
      </w:r>
      <w:r w:rsidR="00BE64E5">
        <w:rPr>
          <w:rFonts w:ascii="Arial" w:hAnsi="Arial" w:cs="Arial" w:hint="eastAsia"/>
          <w:sz w:val="24"/>
        </w:rPr>
        <w:t>解剖</w:t>
      </w:r>
      <w:r>
        <w:rPr>
          <w:rFonts w:ascii="Arial" w:hAnsi="Arial" w:cs="Arial" w:hint="eastAsia"/>
          <w:sz w:val="24"/>
        </w:rPr>
        <w:t>麻雀，</w:t>
      </w:r>
      <w:r w:rsidR="009E46B1">
        <w:rPr>
          <w:rFonts w:ascii="Arial" w:hAnsi="Arial" w:cs="Arial" w:hint="eastAsia"/>
          <w:sz w:val="24"/>
        </w:rPr>
        <w:t>拥有更体系化的理论基础和实操价值，</w:t>
      </w:r>
      <w:r w:rsidR="009363C5">
        <w:rPr>
          <w:rFonts w:ascii="Arial" w:hAnsi="Arial" w:cs="Arial" w:hint="eastAsia"/>
          <w:sz w:val="24"/>
        </w:rPr>
        <w:t>能够帮助</w:t>
      </w:r>
      <w:r w:rsidR="009E46B1">
        <w:rPr>
          <w:rFonts w:ascii="Arial" w:hAnsi="Arial" w:cs="Arial" w:hint="eastAsia"/>
          <w:sz w:val="24"/>
        </w:rPr>
        <w:t>行业相关</w:t>
      </w:r>
      <w:r w:rsidR="00B02922">
        <w:rPr>
          <w:rFonts w:ascii="Arial" w:hAnsi="Arial" w:cs="Arial" w:hint="eastAsia"/>
          <w:sz w:val="24"/>
        </w:rPr>
        <w:t>研究者全面、有效、准确地判断产品</w:t>
      </w:r>
      <w:r w:rsidR="009363C5">
        <w:rPr>
          <w:rFonts w:ascii="Arial" w:hAnsi="Arial" w:cs="Arial" w:hint="eastAsia"/>
          <w:sz w:val="24"/>
        </w:rPr>
        <w:t>市场表现</w:t>
      </w:r>
      <w:r w:rsidR="0069588D">
        <w:rPr>
          <w:rFonts w:ascii="Arial" w:hAnsi="Arial" w:cs="Arial" w:hint="eastAsia"/>
          <w:sz w:val="24"/>
        </w:rPr>
        <w:t>，从而制定科学的产品战略</w:t>
      </w:r>
      <w:r w:rsidR="00B02922">
        <w:rPr>
          <w:rFonts w:ascii="Arial" w:hAnsi="Arial" w:cs="Arial" w:hint="eastAsia"/>
          <w:sz w:val="24"/>
        </w:rPr>
        <w:t>或传播更具参考性的成果</w:t>
      </w:r>
      <w:r w:rsidR="009363C5">
        <w:rPr>
          <w:rFonts w:ascii="Arial" w:hAnsi="Arial" w:cs="Arial" w:hint="eastAsia"/>
          <w:sz w:val="24"/>
        </w:rPr>
        <w:t>。</w:t>
      </w:r>
      <w:bookmarkEnd w:id="2"/>
    </w:p>
    <w:p w:rsidR="008529C8" w:rsidRPr="008529C8" w:rsidRDefault="000569E4" w:rsidP="000569E4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问题的提出</w:t>
      </w:r>
    </w:p>
    <w:p w:rsidR="00C44C36" w:rsidRDefault="00B50C69" w:rsidP="006E3FA8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产品竞争力分析</w:t>
      </w:r>
      <w:r w:rsidR="00C4408A">
        <w:rPr>
          <w:rFonts w:ascii="Arial" w:hAnsi="Arial" w:cs="Arial" w:hint="eastAsia"/>
          <w:sz w:val="24"/>
        </w:rPr>
        <w:t>一直</w:t>
      </w:r>
      <w:r>
        <w:rPr>
          <w:rFonts w:ascii="Arial" w:hAnsi="Arial" w:cs="Arial" w:hint="eastAsia"/>
          <w:sz w:val="24"/>
        </w:rPr>
        <w:t>是行业研究的重点</w:t>
      </w:r>
      <w:r w:rsidR="00C4408A">
        <w:rPr>
          <w:rFonts w:ascii="Arial" w:hAnsi="Arial" w:cs="Arial" w:hint="eastAsia"/>
          <w:sz w:val="24"/>
        </w:rPr>
        <w:t>内容</w:t>
      </w:r>
      <w:r>
        <w:rPr>
          <w:rFonts w:ascii="Arial" w:hAnsi="Arial" w:cs="Arial" w:hint="eastAsia"/>
          <w:sz w:val="24"/>
        </w:rPr>
        <w:t>，</w:t>
      </w:r>
      <w:r w:rsidR="006E3FA8">
        <w:rPr>
          <w:rFonts w:ascii="Arial" w:hAnsi="Arial" w:cs="Arial" w:hint="eastAsia"/>
          <w:sz w:val="24"/>
        </w:rPr>
        <w:t>一方面</w:t>
      </w:r>
      <w:r>
        <w:rPr>
          <w:rFonts w:ascii="Arial" w:hAnsi="Arial" w:cs="Arial" w:hint="eastAsia"/>
          <w:sz w:val="24"/>
        </w:rPr>
        <w:t>企业要打造畅销产品、了解竞争对手，</w:t>
      </w:r>
      <w:r w:rsidR="006E3FA8">
        <w:rPr>
          <w:rFonts w:ascii="Arial" w:hAnsi="Arial" w:cs="Arial" w:hint="eastAsia"/>
          <w:sz w:val="24"/>
        </w:rPr>
        <w:t>另一方面</w:t>
      </w:r>
      <w:r w:rsidR="00C4408A">
        <w:rPr>
          <w:rFonts w:ascii="Arial" w:hAnsi="Arial" w:cs="Arial" w:hint="eastAsia"/>
          <w:sz w:val="24"/>
        </w:rPr>
        <w:t>消费者要从媒体接收</w:t>
      </w:r>
      <w:r w:rsidR="00700C6D">
        <w:rPr>
          <w:rFonts w:ascii="Arial" w:hAnsi="Arial" w:cs="Arial" w:hint="eastAsia"/>
          <w:sz w:val="24"/>
        </w:rPr>
        <w:t>产品传播、熟悉产品</w:t>
      </w:r>
      <w:r w:rsidR="00704874">
        <w:rPr>
          <w:rFonts w:ascii="Arial" w:hAnsi="Arial" w:cs="Arial" w:hint="eastAsia"/>
          <w:sz w:val="24"/>
        </w:rPr>
        <w:t>优势和不足以便做出正确决策，这都离不开</w:t>
      </w:r>
      <w:r w:rsidR="006E3FA8">
        <w:rPr>
          <w:rFonts w:ascii="Arial" w:hAnsi="Arial" w:cs="Arial" w:hint="eastAsia"/>
          <w:sz w:val="24"/>
        </w:rPr>
        <w:t>市场相关参与者</w:t>
      </w:r>
      <w:r w:rsidR="00704874">
        <w:rPr>
          <w:rFonts w:ascii="Arial" w:hAnsi="Arial" w:cs="Arial" w:hint="eastAsia"/>
          <w:sz w:val="24"/>
        </w:rPr>
        <w:t>对产品的剖析和评估</w:t>
      </w:r>
      <w:r w:rsidR="00485552">
        <w:rPr>
          <w:rFonts w:ascii="Arial" w:hAnsi="Arial" w:cs="Arial" w:hint="eastAsia"/>
          <w:sz w:val="24"/>
        </w:rPr>
        <w:t>。</w:t>
      </w:r>
    </w:p>
    <w:p w:rsidR="00BC025D" w:rsidRDefault="00704874" w:rsidP="006E3FA8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当前</w:t>
      </w:r>
      <w:r w:rsidR="006E3FA8">
        <w:rPr>
          <w:rFonts w:ascii="Arial" w:hAnsi="Arial" w:cs="Arial" w:hint="eastAsia"/>
          <w:sz w:val="24"/>
        </w:rPr>
        <w:t>业内</w:t>
      </w:r>
      <w:r w:rsidR="00C24256">
        <w:rPr>
          <w:rFonts w:ascii="Arial" w:hAnsi="Arial" w:cs="Arial" w:hint="eastAsia"/>
          <w:sz w:val="24"/>
        </w:rPr>
        <w:t>普遍采用的分析</w:t>
      </w:r>
      <w:r w:rsidR="0010545B" w:rsidRPr="00A16699">
        <w:rPr>
          <w:rFonts w:ascii="Arial" w:hAnsi="Arial" w:cs="Arial"/>
          <w:sz w:val="24"/>
        </w:rPr>
        <w:t>方法</w:t>
      </w:r>
      <w:r>
        <w:rPr>
          <w:rFonts w:ascii="Arial" w:hAnsi="Arial" w:cs="Arial" w:hint="eastAsia"/>
          <w:sz w:val="24"/>
        </w:rPr>
        <w:t>是直接切入</w:t>
      </w:r>
      <w:r w:rsidR="006C6739" w:rsidRPr="00A16699">
        <w:rPr>
          <w:rFonts w:ascii="Arial" w:hAnsi="Arial" w:cs="Arial"/>
          <w:sz w:val="24"/>
        </w:rPr>
        <w:t>产品</w:t>
      </w:r>
      <w:r>
        <w:rPr>
          <w:rFonts w:ascii="Arial" w:hAnsi="Arial" w:cs="Arial" w:hint="eastAsia"/>
          <w:sz w:val="24"/>
        </w:rPr>
        <w:t>微观特征</w:t>
      </w:r>
      <w:r w:rsidR="0010545B" w:rsidRPr="00A16699">
        <w:rPr>
          <w:rFonts w:ascii="Arial" w:hAnsi="Arial" w:cs="Arial"/>
          <w:sz w:val="24"/>
        </w:rPr>
        <w:t>，</w:t>
      </w:r>
      <w:r>
        <w:rPr>
          <w:rFonts w:ascii="Arial" w:hAnsi="Arial" w:cs="Arial" w:hint="eastAsia"/>
          <w:sz w:val="24"/>
        </w:rPr>
        <w:t>通过</w:t>
      </w:r>
      <w:r w:rsidR="00C24256">
        <w:rPr>
          <w:rFonts w:ascii="Arial" w:hAnsi="Arial" w:cs="Arial" w:hint="eastAsia"/>
          <w:sz w:val="24"/>
        </w:rPr>
        <w:t>与</w:t>
      </w:r>
      <w:r w:rsidR="00093857">
        <w:rPr>
          <w:rFonts w:ascii="Arial" w:hAnsi="Arial" w:cs="Arial" w:hint="eastAsia"/>
          <w:sz w:val="24"/>
        </w:rPr>
        <w:t>主观定义</w:t>
      </w:r>
      <w:proofErr w:type="gramStart"/>
      <w:r w:rsidR="00093857">
        <w:rPr>
          <w:rFonts w:ascii="Arial" w:hAnsi="Arial" w:cs="Arial" w:hint="eastAsia"/>
          <w:sz w:val="24"/>
        </w:rPr>
        <w:t>的</w:t>
      </w:r>
      <w:r w:rsidR="00C24256">
        <w:rPr>
          <w:rFonts w:ascii="Arial" w:hAnsi="Arial" w:cs="Arial" w:hint="eastAsia"/>
          <w:sz w:val="24"/>
        </w:rPr>
        <w:t>竞品</w:t>
      </w:r>
      <w:r w:rsidR="006E3FA8">
        <w:rPr>
          <w:rFonts w:ascii="Arial" w:hAnsi="Arial" w:cs="Arial" w:hint="eastAsia"/>
          <w:sz w:val="24"/>
        </w:rPr>
        <w:t>进行</w:t>
      </w:r>
      <w:proofErr w:type="gramEnd"/>
      <w:r w:rsidR="006E3FA8">
        <w:rPr>
          <w:rFonts w:ascii="Arial" w:hAnsi="Arial" w:cs="Arial" w:hint="eastAsia"/>
          <w:sz w:val="24"/>
        </w:rPr>
        <w:t>对</w:t>
      </w:r>
      <w:proofErr w:type="gramStart"/>
      <w:r w:rsidR="006E3FA8">
        <w:rPr>
          <w:rFonts w:ascii="Arial" w:hAnsi="Arial" w:cs="Arial" w:hint="eastAsia"/>
          <w:sz w:val="24"/>
        </w:rPr>
        <w:t>标分析</w:t>
      </w:r>
      <w:proofErr w:type="gramEnd"/>
      <w:r>
        <w:rPr>
          <w:rFonts w:ascii="Arial" w:hAnsi="Arial" w:cs="Arial" w:hint="eastAsia"/>
          <w:sz w:val="24"/>
        </w:rPr>
        <w:t>做出评价</w:t>
      </w:r>
      <w:r w:rsidR="00C24256">
        <w:rPr>
          <w:rFonts w:ascii="Arial" w:hAnsi="Arial" w:cs="Arial" w:hint="eastAsia"/>
          <w:sz w:val="24"/>
        </w:rPr>
        <w:t>，进而预判其市场表现。然而，这种方法</w:t>
      </w:r>
      <w:r w:rsidR="00093857">
        <w:rPr>
          <w:rFonts w:ascii="Arial" w:hAnsi="Arial" w:cs="Arial" w:hint="eastAsia"/>
          <w:sz w:val="24"/>
        </w:rPr>
        <w:t>很难给出准确而</w:t>
      </w:r>
      <w:r w:rsidR="006E3FA8">
        <w:rPr>
          <w:rFonts w:ascii="Arial" w:hAnsi="Arial" w:cs="Arial" w:hint="eastAsia"/>
          <w:sz w:val="24"/>
        </w:rPr>
        <w:t>有说服力的判断，产品</w:t>
      </w:r>
      <w:r w:rsidR="00C24256">
        <w:rPr>
          <w:rFonts w:ascii="Arial" w:hAnsi="Arial" w:cs="Arial" w:hint="eastAsia"/>
          <w:sz w:val="24"/>
        </w:rPr>
        <w:t>实际表现</w:t>
      </w:r>
      <w:r w:rsidR="00093857">
        <w:rPr>
          <w:rFonts w:ascii="Arial" w:hAnsi="Arial" w:cs="Arial" w:hint="eastAsia"/>
          <w:sz w:val="24"/>
        </w:rPr>
        <w:t>甚至</w:t>
      </w:r>
      <w:r w:rsidR="006E3FA8">
        <w:rPr>
          <w:rFonts w:ascii="Arial" w:hAnsi="Arial" w:cs="Arial" w:hint="eastAsia"/>
          <w:sz w:val="24"/>
        </w:rPr>
        <w:t>会</w:t>
      </w:r>
      <w:r w:rsidR="00BC025D">
        <w:rPr>
          <w:rFonts w:ascii="Arial" w:hAnsi="Arial" w:cs="Arial" w:hint="eastAsia"/>
          <w:sz w:val="24"/>
        </w:rPr>
        <w:t>与</w:t>
      </w:r>
      <w:r w:rsidR="00093857">
        <w:rPr>
          <w:rFonts w:ascii="Arial" w:hAnsi="Arial" w:cs="Arial" w:hint="eastAsia"/>
          <w:sz w:val="24"/>
        </w:rPr>
        <w:t>分析</w:t>
      </w:r>
      <w:r w:rsidR="00BC025D">
        <w:rPr>
          <w:rFonts w:ascii="Arial" w:hAnsi="Arial" w:cs="Arial" w:hint="eastAsia"/>
          <w:sz w:val="24"/>
        </w:rPr>
        <w:t>结论</w:t>
      </w:r>
      <w:r w:rsidR="006E3FA8">
        <w:rPr>
          <w:rFonts w:ascii="Arial" w:hAnsi="Arial" w:cs="Arial" w:hint="eastAsia"/>
          <w:sz w:val="24"/>
        </w:rPr>
        <w:t>完全</w:t>
      </w:r>
      <w:r w:rsidR="00C24256">
        <w:rPr>
          <w:rFonts w:ascii="Arial" w:hAnsi="Arial" w:cs="Arial" w:hint="eastAsia"/>
          <w:sz w:val="24"/>
        </w:rPr>
        <w:t>背离。</w:t>
      </w:r>
      <w:r w:rsidR="00093857">
        <w:rPr>
          <w:rFonts w:ascii="Arial" w:hAnsi="Arial" w:cs="Arial" w:hint="eastAsia"/>
          <w:sz w:val="24"/>
        </w:rPr>
        <w:t>例如</w:t>
      </w:r>
      <w:r w:rsidR="00BC025D">
        <w:rPr>
          <w:rFonts w:ascii="Arial" w:hAnsi="Arial" w:cs="Arial" w:hint="eastAsia"/>
          <w:sz w:val="24"/>
        </w:rPr>
        <w:t>，一款产品</w:t>
      </w:r>
      <w:r w:rsidR="00093857">
        <w:rPr>
          <w:rFonts w:ascii="Arial" w:hAnsi="Arial" w:cs="Arial" w:hint="eastAsia"/>
          <w:sz w:val="24"/>
        </w:rPr>
        <w:t>相比竞争对手，</w:t>
      </w:r>
      <w:r w:rsidR="00BC025D">
        <w:rPr>
          <w:rFonts w:ascii="Arial" w:hAnsi="Arial" w:cs="Arial" w:hint="eastAsia"/>
          <w:sz w:val="24"/>
        </w:rPr>
        <w:t>在细节特征上有非常明显短板，</w:t>
      </w:r>
      <w:r w:rsidR="00093857">
        <w:rPr>
          <w:rFonts w:ascii="Arial" w:hAnsi="Arial" w:cs="Arial" w:hint="eastAsia"/>
          <w:sz w:val="24"/>
        </w:rPr>
        <w:t>常规分析往往给出负向判断，而产品实际表现却出乎意料。如福克</w:t>
      </w:r>
      <w:proofErr w:type="gramStart"/>
      <w:r w:rsidR="00093857">
        <w:rPr>
          <w:rFonts w:ascii="Arial" w:hAnsi="Arial" w:cs="Arial" w:hint="eastAsia"/>
          <w:sz w:val="24"/>
        </w:rPr>
        <w:t>斯内部</w:t>
      </w:r>
      <w:proofErr w:type="gramEnd"/>
      <w:r w:rsidR="00093857">
        <w:rPr>
          <w:rFonts w:ascii="Arial" w:hAnsi="Arial" w:cs="Arial" w:hint="eastAsia"/>
          <w:sz w:val="24"/>
        </w:rPr>
        <w:t>空间不足，对驾乘</w:t>
      </w:r>
      <w:r w:rsidR="00BC025D">
        <w:rPr>
          <w:rFonts w:ascii="Arial" w:hAnsi="Arial" w:cs="Arial" w:hint="eastAsia"/>
          <w:sz w:val="24"/>
        </w:rPr>
        <w:t>舒适性</w:t>
      </w:r>
      <w:r w:rsidR="00093857">
        <w:rPr>
          <w:rFonts w:ascii="Arial" w:hAnsi="Arial" w:cs="Arial" w:hint="eastAsia"/>
          <w:sz w:val="24"/>
        </w:rPr>
        <w:t>影响大</w:t>
      </w:r>
      <w:r w:rsidR="00BC025D">
        <w:rPr>
          <w:rFonts w:ascii="Arial" w:hAnsi="Arial" w:cs="Arial" w:hint="eastAsia"/>
          <w:sz w:val="24"/>
        </w:rPr>
        <w:t>，但依然</w:t>
      </w:r>
      <w:r w:rsidR="00C44C36">
        <w:rPr>
          <w:rFonts w:ascii="Arial" w:hAnsi="Arial" w:cs="Arial" w:hint="eastAsia"/>
          <w:sz w:val="24"/>
        </w:rPr>
        <w:t>阻止不了其成为</w:t>
      </w:r>
      <w:r w:rsidR="00BC025D">
        <w:rPr>
          <w:rFonts w:ascii="Arial" w:hAnsi="Arial" w:cs="Arial" w:hint="eastAsia"/>
          <w:sz w:val="24"/>
        </w:rPr>
        <w:t>紧凑级市场</w:t>
      </w:r>
      <w:r w:rsidR="00093857">
        <w:rPr>
          <w:rFonts w:ascii="Arial" w:hAnsi="Arial" w:cs="Arial" w:hint="eastAsia"/>
          <w:sz w:val="24"/>
        </w:rPr>
        <w:t>中</w:t>
      </w:r>
      <w:r w:rsidR="00BC025D">
        <w:rPr>
          <w:rFonts w:ascii="Arial" w:hAnsi="Arial" w:cs="Arial" w:hint="eastAsia"/>
          <w:sz w:val="24"/>
        </w:rPr>
        <w:t>最畅销的车型之一。</w:t>
      </w:r>
    </w:p>
    <w:p w:rsidR="00C44C36" w:rsidRDefault="00C44C36" w:rsidP="006E3FA8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因此，我们有必要探索一个能够准确分析产品竞争力的新工具</w:t>
      </w:r>
      <w:r w:rsidR="002C0E8A">
        <w:rPr>
          <w:rFonts w:ascii="Arial" w:hAnsi="Arial" w:cs="Arial" w:hint="eastAsia"/>
          <w:sz w:val="24"/>
        </w:rPr>
        <w:t>，即基于产品战略组合的竞争力分析方法</w:t>
      </w:r>
      <w:r>
        <w:rPr>
          <w:rFonts w:ascii="Arial" w:hAnsi="Arial" w:cs="Arial" w:hint="eastAsia"/>
          <w:sz w:val="24"/>
        </w:rPr>
        <w:t>。</w:t>
      </w:r>
    </w:p>
    <w:p w:rsidR="00C44C36" w:rsidRPr="00C44C36" w:rsidRDefault="00C44C36" w:rsidP="00C44C36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方法科学性阐述</w:t>
      </w:r>
    </w:p>
    <w:p w:rsidR="001B684C" w:rsidRDefault="00C44C36" w:rsidP="001B684C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传统方法在看似详尽的分析背后，忽略了产品的一些本质属性</w:t>
      </w:r>
      <w:r w:rsidR="002C0E8A">
        <w:rPr>
          <w:rFonts w:ascii="Arial" w:hAnsi="Arial" w:cs="Arial" w:hint="eastAsia"/>
          <w:sz w:val="24"/>
        </w:rPr>
        <w:t>。</w:t>
      </w:r>
      <w:r>
        <w:rPr>
          <w:rFonts w:ascii="Arial" w:hAnsi="Arial" w:cs="Arial" w:hint="eastAsia"/>
          <w:sz w:val="24"/>
        </w:rPr>
        <w:t>产品特征、价格、渠道、营销</w:t>
      </w:r>
      <w:r w:rsidR="009211CC">
        <w:rPr>
          <w:rFonts w:ascii="Arial" w:hAnsi="Arial" w:cs="Arial" w:hint="eastAsia"/>
          <w:sz w:val="24"/>
        </w:rPr>
        <w:t>(</w:t>
      </w:r>
      <w:r w:rsidR="009211CC">
        <w:rPr>
          <w:rFonts w:ascii="Arial" w:hAnsi="Arial" w:cs="Arial" w:hint="eastAsia"/>
          <w:sz w:val="24"/>
        </w:rPr>
        <w:t>即</w:t>
      </w:r>
      <w:r w:rsidR="009211CC">
        <w:rPr>
          <w:rFonts w:ascii="Arial" w:hAnsi="Arial" w:cs="Arial" w:hint="eastAsia"/>
          <w:sz w:val="24"/>
        </w:rPr>
        <w:t>4P)</w:t>
      </w:r>
      <w:r>
        <w:rPr>
          <w:rFonts w:ascii="Arial" w:hAnsi="Arial" w:cs="Arial" w:hint="eastAsia"/>
          <w:sz w:val="24"/>
        </w:rPr>
        <w:t>仅仅是企业实施产品战略的</w:t>
      </w:r>
      <w:r w:rsidR="00FA7FA2">
        <w:rPr>
          <w:rFonts w:ascii="Arial" w:hAnsi="Arial" w:cs="Arial" w:hint="eastAsia"/>
          <w:sz w:val="24"/>
        </w:rPr>
        <w:t>手段</w:t>
      </w:r>
      <w:r w:rsidR="00C856F4">
        <w:rPr>
          <w:rFonts w:ascii="Arial" w:hAnsi="Arial" w:cs="Arial" w:hint="eastAsia"/>
          <w:sz w:val="24"/>
        </w:rPr>
        <w:t>，是外显的</w:t>
      </w:r>
      <w:r w:rsidR="00062BBF">
        <w:rPr>
          <w:rFonts w:ascii="Arial" w:hAnsi="Arial" w:cs="Arial" w:hint="eastAsia"/>
          <w:sz w:val="24"/>
        </w:rPr>
        <w:t>、能被大家直接所见的</w:t>
      </w:r>
      <w:r w:rsidR="00C856F4">
        <w:rPr>
          <w:rFonts w:ascii="Arial" w:hAnsi="Arial" w:cs="Arial" w:hint="eastAsia"/>
          <w:sz w:val="24"/>
        </w:rPr>
        <w:t>结果</w:t>
      </w:r>
      <w:r w:rsidR="00534CDE">
        <w:rPr>
          <w:rFonts w:ascii="Arial" w:hAnsi="Arial" w:cs="Arial" w:hint="eastAsia"/>
          <w:sz w:val="24"/>
        </w:rPr>
        <w:t>指标</w:t>
      </w:r>
      <w:r w:rsidR="002C0E8A">
        <w:rPr>
          <w:rFonts w:ascii="Arial" w:hAnsi="Arial" w:cs="Arial" w:hint="eastAsia"/>
          <w:sz w:val="24"/>
        </w:rPr>
        <w:t>，</w:t>
      </w:r>
      <w:r w:rsidR="00534CDE">
        <w:rPr>
          <w:rFonts w:ascii="Arial" w:hAnsi="Arial" w:cs="Arial" w:hint="eastAsia"/>
          <w:sz w:val="24"/>
        </w:rPr>
        <w:t>而产品战略，即市场定位和产品定位，才是决定产品成败的关键</w:t>
      </w:r>
      <w:r w:rsidR="00FA7FA2">
        <w:rPr>
          <w:rFonts w:ascii="Arial" w:hAnsi="Arial" w:cs="Arial" w:hint="eastAsia"/>
          <w:sz w:val="24"/>
        </w:rPr>
        <w:t>。因此科学的竞争力评估方法，一定要追根溯源、从产品</w:t>
      </w:r>
      <w:r w:rsidR="001B684C">
        <w:rPr>
          <w:rFonts w:ascii="Arial" w:hAnsi="Arial" w:cs="Arial" w:hint="eastAsia"/>
          <w:sz w:val="24"/>
        </w:rPr>
        <w:t>背后的全局方略出发，结合战术分析，才能做到准确、有效。</w:t>
      </w:r>
    </w:p>
    <w:p w:rsidR="00A10777" w:rsidRDefault="005839F0" w:rsidP="001B684C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营销管理学认为，产品开发流程必须遵从</w:t>
      </w:r>
      <w:r>
        <w:rPr>
          <w:rFonts w:ascii="Arial" w:hAnsi="Arial" w:cs="Arial" w:hint="eastAsia"/>
          <w:sz w:val="24"/>
        </w:rPr>
        <w:t>STP+4P</w:t>
      </w:r>
      <w:r>
        <w:rPr>
          <w:rFonts w:ascii="Arial" w:hAnsi="Arial" w:cs="Arial" w:hint="eastAsia"/>
          <w:sz w:val="24"/>
        </w:rPr>
        <w:t>营销</w:t>
      </w:r>
      <w:r w:rsidRPr="00A16699">
        <w:rPr>
          <w:rFonts w:ascii="Arial" w:hAnsi="Arial" w:cs="Arial"/>
          <w:sz w:val="24"/>
        </w:rPr>
        <w:t>战略组合</w:t>
      </w:r>
      <w:r>
        <w:rPr>
          <w:rFonts w:ascii="Arial" w:hAnsi="Arial" w:cs="Arial" w:hint="eastAsia"/>
          <w:sz w:val="24"/>
        </w:rPr>
        <w:t>。</w:t>
      </w:r>
      <w:r w:rsidR="009211CC">
        <w:rPr>
          <w:rFonts w:ascii="Arial" w:hAnsi="Arial" w:cs="Arial" w:hint="eastAsia"/>
          <w:sz w:val="24"/>
        </w:rPr>
        <w:t>从全流程来看，营销战略主包含三个层面，第一，辨识市场机会；第二，开发新产品以创造和交付优质的客户价值；第三，管理客户关系以吸引新客户、保留老客户并形成忠实度。</w:t>
      </w:r>
      <w:r w:rsidR="009C070A">
        <w:rPr>
          <w:rFonts w:ascii="Arial" w:hAnsi="Arial" w:cs="Arial" w:hint="eastAsia"/>
          <w:sz w:val="24"/>
        </w:rPr>
        <w:t>其思维过程可以用</w:t>
      </w:r>
      <w:r w:rsidR="009C070A">
        <w:rPr>
          <w:rFonts w:ascii="Arial" w:hAnsi="Arial" w:cs="Arial" w:hint="eastAsia"/>
          <w:sz w:val="24"/>
        </w:rPr>
        <w:t>STP+4P+CRM</w:t>
      </w:r>
      <w:r w:rsidR="009C070A">
        <w:rPr>
          <w:rFonts w:ascii="Arial" w:hAnsi="Arial" w:cs="Arial" w:hint="eastAsia"/>
          <w:sz w:val="24"/>
        </w:rPr>
        <w:t>来表示</w:t>
      </w:r>
      <w:r w:rsidR="009211CC">
        <w:rPr>
          <w:rFonts w:ascii="Arial" w:hAnsi="Arial" w:cs="Arial" w:hint="eastAsia"/>
          <w:sz w:val="24"/>
        </w:rPr>
        <w:t>。其中</w:t>
      </w:r>
      <w:r w:rsidR="009211CC" w:rsidRPr="00A16699">
        <w:rPr>
          <w:rFonts w:ascii="Arial" w:hAnsi="Arial" w:cs="Arial"/>
          <w:sz w:val="24"/>
        </w:rPr>
        <w:t>STP</w:t>
      </w:r>
      <w:r w:rsidR="009211CC" w:rsidRPr="00A16699">
        <w:rPr>
          <w:rFonts w:ascii="Arial" w:hAnsi="Arial" w:cs="Arial"/>
          <w:sz w:val="24"/>
        </w:rPr>
        <w:t>是企业</w:t>
      </w:r>
      <w:r w:rsidR="005C70C5">
        <w:rPr>
          <w:rFonts w:ascii="Arial" w:hAnsi="Arial" w:cs="Arial" w:hint="eastAsia"/>
          <w:sz w:val="24"/>
        </w:rPr>
        <w:t>有效划分市场、结合自身资源选择目标市场</w:t>
      </w:r>
      <w:r w:rsidR="009C070A">
        <w:rPr>
          <w:rFonts w:ascii="Arial" w:hAnsi="Arial" w:cs="Arial" w:hint="eastAsia"/>
          <w:sz w:val="24"/>
        </w:rPr>
        <w:t>、</w:t>
      </w:r>
      <w:r w:rsidR="005C70C5">
        <w:rPr>
          <w:rFonts w:ascii="Arial" w:hAnsi="Arial" w:cs="Arial" w:hint="eastAsia"/>
          <w:sz w:val="24"/>
        </w:rPr>
        <w:t>根据消费者偏好确定</w:t>
      </w:r>
      <w:r w:rsidR="009C070A">
        <w:rPr>
          <w:rFonts w:ascii="Arial" w:hAnsi="Arial" w:cs="Arial" w:hint="eastAsia"/>
          <w:sz w:val="24"/>
        </w:rPr>
        <w:t>产品定位</w:t>
      </w:r>
      <w:r w:rsidR="005C70C5">
        <w:rPr>
          <w:rFonts w:ascii="Arial" w:hAnsi="Arial" w:cs="Arial" w:hint="eastAsia"/>
          <w:sz w:val="24"/>
        </w:rPr>
        <w:t>的过程</w:t>
      </w:r>
      <w:r w:rsidR="009C070A">
        <w:rPr>
          <w:rFonts w:ascii="Arial" w:hAnsi="Arial" w:cs="Arial" w:hint="eastAsia"/>
          <w:sz w:val="24"/>
        </w:rPr>
        <w:t>，</w:t>
      </w:r>
      <w:r w:rsidR="005C70C5">
        <w:rPr>
          <w:rFonts w:ascii="Arial" w:hAnsi="Arial" w:cs="Arial" w:hint="eastAsia"/>
          <w:sz w:val="24"/>
        </w:rPr>
        <w:t>是</w:t>
      </w:r>
      <w:r w:rsidR="009211CC" w:rsidRPr="00A16699">
        <w:rPr>
          <w:rFonts w:ascii="Arial" w:hAnsi="Arial" w:cs="Arial"/>
          <w:sz w:val="24"/>
        </w:rPr>
        <w:t>营销战略中</w:t>
      </w:r>
      <w:proofErr w:type="gramStart"/>
      <w:r w:rsidR="009211CC" w:rsidRPr="00A16699">
        <w:rPr>
          <w:rFonts w:ascii="Arial" w:hAnsi="Arial" w:cs="Arial"/>
          <w:sz w:val="24"/>
        </w:rPr>
        <w:t>最</w:t>
      </w:r>
      <w:proofErr w:type="gramEnd"/>
      <w:r w:rsidR="009211CC" w:rsidRPr="00A16699">
        <w:rPr>
          <w:rFonts w:ascii="Arial" w:hAnsi="Arial" w:cs="Arial"/>
          <w:sz w:val="24"/>
        </w:rPr>
        <w:t>关键的部分，而</w:t>
      </w:r>
      <w:r w:rsidR="009211CC" w:rsidRPr="00A16699">
        <w:rPr>
          <w:rFonts w:ascii="Arial" w:hAnsi="Arial" w:cs="Arial"/>
          <w:sz w:val="24"/>
        </w:rPr>
        <w:t>4P</w:t>
      </w:r>
      <w:r w:rsidR="009211CC">
        <w:rPr>
          <w:rFonts w:ascii="Arial" w:hAnsi="Arial" w:cs="Arial" w:hint="eastAsia"/>
          <w:sz w:val="24"/>
        </w:rPr>
        <w:t>和</w:t>
      </w:r>
      <w:r w:rsidR="009211CC">
        <w:rPr>
          <w:rFonts w:ascii="Arial" w:hAnsi="Arial" w:cs="Arial" w:hint="eastAsia"/>
          <w:sz w:val="24"/>
        </w:rPr>
        <w:t>CRM</w:t>
      </w:r>
      <w:r w:rsidR="009211CC">
        <w:rPr>
          <w:rFonts w:ascii="Arial" w:hAnsi="Arial" w:cs="Arial" w:hint="eastAsia"/>
          <w:sz w:val="24"/>
        </w:rPr>
        <w:t>则分别从产品和客户两个维度出发</w:t>
      </w:r>
      <w:r w:rsidR="009211CC" w:rsidRPr="00A16699">
        <w:rPr>
          <w:rFonts w:ascii="Arial" w:hAnsi="Arial" w:cs="Arial"/>
          <w:sz w:val="24"/>
        </w:rPr>
        <w:t>，</w:t>
      </w:r>
      <w:r w:rsidR="009211CC">
        <w:rPr>
          <w:rFonts w:ascii="Arial" w:hAnsi="Arial" w:cs="Arial" w:hint="eastAsia"/>
          <w:sz w:val="24"/>
        </w:rPr>
        <w:t>采用具体的手段和方法</w:t>
      </w:r>
      <w:r w:rsidR="005C70C5">
        <w:rPr>
          <w:rFonts w:ascii="Arial" w:hAnsi="Arial" w:cs="Arial" w:hint="eastAsia"/>
          <w:sz w:val="24"/>
        </w:rPr>
        <w:t>实施</w:t>
      </w:r>
      <w:r w:rsidR="009211CC">
        <w:rPr>
          <w:rFonts w:ascii="Arial" w:hAnsi="Arial" w:cs="Arial" w:hint="eastAsia"/>
          <w:sz w:val="24"/>
        </w:rPr>
        <w:t>STP</w:t>
      </w:r>
      <w:r w:rsidR="009211CC" w:rsidRPr="00A16699">
        <w:rPr>
          <w:rFonts w:ascii="Arial" w:hAnsi="Arial" w:cs="Arial"/>
          <w:sz w:val="24"/>
        </w:rPr>
        <w:t>所制定</w:t>
      </w:r>
      <w:r w:rsidR="009211CC">
        <w:rPr>
          <w:rFonts w:ascii="Arial" w:hAnsi="Arial" w:cs="Arial" w:hint="eastAsia"/>
          <w:sz w:val="24"/>
        </w:rPr>
        <w:t>的</w:t>
      </w:r>
      <w:r w:rsidR="005C70C5">
        <w:rPr>
          <w:rFonts w:ascii="Arial" w:hAnsi="Arial" w:cs="Arial" w:hint="eastAsia"/>
          <w:sz w:val="24"/>
        </w:rPr>
        <w:t>战略</w:t>
      </w:r>
      <w:r w:rsidR="00A10777">
        <w:rPr>
          <w:rFonts w:ascii="Arial" w:hAnsi="Arial" w:cs="Arial" w:hint="eastAsia"/>
          <w:sz w:val="24"/>
        </w:rPr>
        <w:t>。</w:t>
      </w:r>
    </w:p>
    <w:p w:rsidR="001B684C" w:rsidRDefault="005839F0" w:rsidP="001B684C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lastRenderedPageBreak/>
        <w:t>随着</w:t>
      </w:r>
      <w:r w:rsidR="009E2794">
        <w:rPr>
          <w:rFonts w:ascii="Arial" w:hAnsi="Arial" w:cs="Arial" w:hint="eastAsia"/>
          <w:sz w:val="24"/>
        </w:rPr>
        <w:t>汽车生产企业日益成熟和规范，</w:t>
      </w:r>
      <w:r w:rsidR="009211CC">
        <w:rPr>
          <w:rFonts w:ascii="Arial" w:hAnsi="Arial" w:cs="Arial" w:hint="eastAsia"/>
          <w:sz w:val="24"/>
        </w:rPr>
        <w:t>绝大多数</w:t>
      </w:r>
      <w:r>
        <w:rPr>
          <w:rFonts w:ascii="Arial" w:hAnsi="Arial" w:cs="Arial" w:hint="eastAsia"/>
          <w:sz w:val="24"/>
        </w:rPr>
        <w:t>产品</w:t>
      </w:r>
      <w:r w:rsidR="009E2794">
        <w:rPr>
          <w:rFonts w:ascii="Arial" w:hAnsi="Arial" w:cs="Arial" w:hint="eastAsia"/>
          <w:sz w:val="24"/>
        </w:rPr>
        <w:t>开发</w:t>
      </w:r>
      <w:r w:rsidR="009211CC">
        <w:rPr>
          <w:rFonts w:ascii="Arial" w:hAnsi="Arial" w:cs="Arial" w:hint="eastAsia"/>
          <w:sz w:val="24"/>
        </w:rPr>
        <w:t>都已经实现了标准化的</w:t>
      </w:r>
      <w:r w:rsidR="009E2794">
        <w:rPr>
          <w:rFonts w:ascii="Arial" w:hAnsi="Arial" w:cs="Arial" w:hint="eastAsia"/>
          <w:sz w:val="24"/>
        </w:rPr>
        <w:t>STP+4P</w:t>
      </w:r>
      <w:r w:rsidR="009211CC">
        <w:rPr>
          <w:rFonts w:ascii="Arial" w:hAnsi="Arial" w:cs="Arial" w:hint="eastAsia"/>
          <w:sz w:val="24"/>
        </w:rPr>
        <w:t>模式</w:t>
      </w:r>
      <w:r w:rsidR="009E2794">
        <w:rPr>
          <w:rFonts w:ascii="Arial" w:hAnsi="Arial" w:cs="Arial" w:hint="eastAsia"/>
          <w:sz w:val="24"/>
        </w:rPr>
        <w:t>，</w:t>
      </w:r>
      <w:r w:rsidR="009211CC">
        <w:rPr>
          <w:rFonts w:ascii="Arial" w:hAnsi="Arial" w:cs="Arial" w:hint="eastAsia"/>
          <w:sz w:val="24"/>
        </w:rPr>
        <w:t>而这也正是产品竞争力评估的最佳方法。</w:t>
      </w:r>
    </w:p>
    <w:p w:rsidR="009C15FD" w:rsidRDefault="009C15FD" w:rsidP="001B684C">
      <w:pPr>
        <w:ind w:firstLineChars="200" w:firstLine="480"/>
        <w:rPr>
          <w:rFonts w:ascii="Arial" w:hAnsi="Arial" w:cs="Arial"/>
          <w:sz w:val="24"/>
        </w:rPr>
      </w:pPr>
    </w:p>
    <w:bookmarkEnd w:id="0"/>
    <w:bookmarkEnd w:id="1"/>
    <w:p w:rsidR="009C15FD" w:rsidRDefault="00AE48A4" w:rsidP="009C15FD">
      <w:pPr>
        <w:ind w:firstLineChars="200" w:firstLine="420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3853180" cy="2218055"/>
            <wp:effectExtent l="19050" t="114300" r="71120" b="296545"/>
            <wp:docPr id="1" name="图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11728" w:rsidRDefault="009C15FD" w:rsidP="009C15FD">
      <w:pPr>
        <w:ind w:firstLineChars="200" w:firstLine="480"/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图</w:t>
      </w:r>
      <w:r>
        <w:rPr>
          <w:rFonts w:ascii="Arial" w:hAnsi="Arial" w:cs="Arial" w:hint="eastAsia"/>
          <w:sz w:val="24"/>
        </w:rPr>
        <w:t xml:space="preserve">1 </w:t>
      </w:r>
      <w:r w:rsidR="000C4828">
        <w:rPr>
          <w:rFonts w:ascii="Arial" w:hAnsi="Arial" w:cs="Arial" w:hint="eastAsia"/>
          <w:sz w:val="24"/>
        </w:rPr>
        <w:t>营销</w:t>
      </w:r>
      <w:r w:rsidR="00182550">
        <w:rPr>
          <w:rFonts w:ascii="Arial" w:hAnsi="Arial" w:cs="Arial" w:hint="eastAsia"/>
          <w:sz w:val="24"/>
        </w:rPr>
        <w:t>战略组合</w:t>
      </w:r>
      <w:r w:rsidR="000C4828">
        <w:rPr>
          <w:rFonts w:ascii="Arial" w:hAnsi="Arial" w:cs="Arial" w:hint="eastAsia"/>
          <w:sz w:val="24"/>
        </w:rPr>
        <w:t>的含义和构成</w:t>
      </w:r>
    </w:p>
    <w:p w:rsidR="009C15FD" w:rsidRDefault="009C15FD" w:rsidP="009C15FD">
      <w:pPr>
        <w:ind w:firstLineChars="200" w:firstLine="480"/>
        <w:jc w:val="center"/>
        <w:rPr>
          <w:rFonts w:ascii="Arial" w:hAnsi="Arial" w:cs="Arial"/>
          <w:sz w:val="24"/>
        </w:rPr>
      </w:pPr>
    </w:p>
    <w:p w:rsidR="000C2B7A" w:rsidRPr="00A16699" w:rsidRDefault="000908B5" w:rsidP="000908B5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分析路径</w:t>
      </w:r>
    </w:p>
    <w:p w:rsidR="00D51E2E" w:rsidRPr="00A16699" w:rsidRDefault="000908B5" w:rsidP="000908B5">
      <w:pPr>
        <w:ind w:leftChars="202" w:left="424" w:firstLineChars="58" w:firstLine="139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</w:t>
      </w:r>
      <w:r w:rsidR="003A4455" w:rsidRPr="00A16699">
        <w:rPr>
          <w:rFonts w:ascii="Arial" w:hAnsi="Arial" w:cs="Arial"/>
          <w:sz w:val="24"/>
        </w:rPr>
        <w:t>1</w:t>
      </w:r>
      <w:r>
        <w:rPr>
          <w:rFonts w:ascii="Arial" w:hAnsi="Arial" w:cs="Arial" w:hint="eastAsia"/>
          <w:sz w:val="24"/>
        </w:rPr>
        <w:t>)</w:t>
      </w:r>
      <w:r w:rsidR="00C76AA0">
        <w:rPr>
          <w:rFonts w:ascii="Arial" w:hAnsi="Arial" w:cs="Arial" w:hint="eastAsia"/>
          <w:sz w:val="24"/>
        </w:rPr>
        <w:t>确定</w:t>
      </w:r>
      <w:r>
        <w:rPr>
          <w:rFonts w:ascii="Arial" w:hAnsi="Arial" w:cs="Arial" w:hint="eastAsia"/>
          <w:sz w:val="24"/>
        </w:rPr>
        <w:t>产品市场定位</w:t>
      </w:r>
      <w:r w:rsidR="00F601C4" w:rsidRPr="00A16699">
        <w:rPr>
          <w:rFonts w:ascii="Arial" w:hAnsi="Arial" w:cs="Arial"/>
          <w:sz w:val="24"/>
        </w:rPr>
        <w:t xml:space="preserve"> </w:t>
      </w:r>
    </w:p>
    <w:p w:rsidR="00F601C4" w:rsidRDefault="0095167F" w:rsidP="00F601C4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即准确</w:t>
      </w:r>
      <w:r w:rsidR="000908B5">
        <w:rPr>
          <w:rFonts w:ascii="Arial" w:hAnsi="Arial" w:cs="Arial" w:hint="eastAsia"/>
          <w:sz w:val="24"/>
        </w:rPr>
        <w:t>判断产品</w:t>
      </w:r>
      <w:r>
        <w:rPr>
          <w:rFonts w:ascii="Arial" w:hAnsi="Arial" w:cs="Arial" w:hint="eastAsia"/>
          <w:sz w:val="24"/>
        </w:rPr>
        <w:t>投放的</w:t>
      </w:r>
      <w:r w:rsidR="00C76AA0">
        <w:rPr>
          <w:rFonts w:ascii="Arial" w:hAnsi="Arial" w:cs="Arial" w:hint="eastAsia"/>
          <w:sz w:val="24"/>
        </w:rPr>
        <w:t>目标市场</w:t>
      </w:r>
      <w:r w:rsidR="000908B5"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其前提和关键</w:t>
      </w:r>
      <w:r w:rsidR="00C76AA0">
        <w:rPr>
          <w:rFonts w:ascii="Arial" w:hAnsi="Arial" w:cs="Arial" w:hint="eastAsia"/>
          <w:sz w:val="24"/>
        </w:rPr>
        <w:t>是对市场进行</w:t>
      </w:r>
      <w:r>
        <w:rPr>
          <w:rFonts w:ascii="Arial" w:hAnsi="Arial" w:cs="Arial" w:hint="eastAsia"/>
          <w:sz w:val="24"/>
        </w:rPr>
        <w:t>合理</w:t>
      </w:r>
      <w:r w:rsidR="00C76AA0">
        <w:rPr>
          <w:rFonts w:ascii="Arial" w:hAnsi="Arial" w:cs="Arial" w:hint="eastAsia"/>
          <w:sz w:val="24"/>
        </w:rPr>
        <w:t>细分</w:t>
      </w:r>
      <w:r w:rsidR="00C53235">
        <w:rPr>
          <w:rFonts w:ascii="Arial" w:hAnsi="Arial" w:cs="Arial" w:hint="eastAsia"/>
          <w:sz w:val="24"/>
        </w:rPr>
        <w:t>。</w:t>
      </w:r>
      <w:r>
        <w:rPr>
          <w:rFonts w:ascii="Arial" w:hAnsi="Arial" w:cs="Arial" w:hint="eastAsia"/>
          <w:sz w:val="24"/>
        </w:rPr>
        <w:t>只有基于需求</w:t>
      </w:r>
      <w:r w:rsidR="007C1806">
        <w:rPr>
          <w:rFonts w:ascii="Arial" w:hAnsi="Arial" w:cs="Arial" w:hint="eastAsia"/>
          <w:sz w:val="24"/>
        </w:rPr>
        <w:t>的</w:t>
      </w:r>
      <w:r w:rsidR="00C76AA0">
        <w:rPr>
          <w:rFonts w:ascii="Arial" w:hAnsi="Arial" w:cs="Arial" w:hint="eastAsia"/>
          <w:sz w:val="24"/>
        </w:rPr>
        <w:t>市场</w:t>
      </w:r>
      <w:r>
        <w:rPr>
          <w:rFonts w:ascii="Arial" w:hAnsi="Arial" w:cs="Arial" w:hint="eastAsia"/>
          <w:sz w:val="24"/>
        </w:rPr>
        <w:t>细分才是客观有效的</w:t>
      </w:r>
      <w:r w:rsidR="00C76AA0">
        <w:rPr>
          <w:rFonts w:ascii="Arial" w:hAnsi="Arial" w:cs="Arial" w:hint="eastAsia"/>
          <w:sz w:val="24"/>
        </w:rPr>
        <w:t>，</w:t>
      </w:r>
      <w:r w:rsidR="007C1806">
        <w:rPr>
          <w:rFonts w:ascii="Arial" w:hAnsi="Arial" w:cs="Arial" w:hint="eastAsia"/>
          <w:sz w:val="24"/>
        </w:rPr>
        <w:t>有几类人群、几种核心需求就有几个细分市场，</w:t>
      </w:r>
      <w:r>
        <w:rPr>
          <w:rFonts w:ascii="Arial" w:hAnsi="Arial" w:cs="Arial" w:hint="eastAsia"/>
          <w:sz w:val="24"/>
        </w:rPr>
        <w:t>因此要立足于科学</w:t>
      </w:r>
      <w:r w:rsidR="007C1806">
        <w:rPr>
          <w:rFonts w:ascii="Arial" w:hAnsi="Arial" w:cs="Arial" w:hint="eastAsia"/>
          <w:sz w:val="24"/>
        </w:rPr>
        <w:t>的抽样调查，完全从消费者特征和偏好角度来划分市场</w:t>
      </w:r>
      <w:r>
        <w:rPr>
          <w:rFonts w:ascii="Arial" w:hAnsi="Arial" w:cs="Arial" w:hint="eastAsia"/>
          <w:sz w:val="24"/>
        </w:rPr>
        <w:t>。</w:t>
      </w:r>
      <w:r w:rsidR="00812E76">
        <w:rPr>
          <w:rFonts w:ascii="Arial" w:hAnsi="Arial" w:cs="Arial" w:hint="eastAsia"/>
          <w:sz w:val="24"/>
        </w:rPr>
        <w:t>同时，通过研究消费者的产品意识，可以把这些</w:t>
      </w:r>
      <w:r w:rsidR="00812E76" w:rsidRPr="00A16699">
        <w:rPr>
          <w:rFonts w:ascii="Arial" w:hAnsi="Arial" w:cs="Arial"/>
          <w:sz w:val="24"/>
        </w:rPr>
        <w:t>需求转化为车型语言如尺寸、价格</w:t>
      </w:r>
      <w:r w:rsidR="007C1806">
        <w:rPr>
          <w:rFonts w:ascii="Arial" w:hAnsi="Arial" w:cs="Arial" w:hint="eastAsia"/>
          <w:sz w:val="24"/>
        </w:rPr>
        <w:t>、风格等，形成一套划分市场的</w:t>
      </w:r>
      <w:r w:rsidR="00812E76">
        <w:rPr>
          <w:rFonts w:ascii="Arial" w:hAnsi="Arial" w:cs="Arial" w:hint="eastAsia"/>
          <w:sz w:val="24"/>
        </w:rPr>
        <w:t>客观指标，更容易识别细分市场</w:t>
      </w:r>
      <w:r w:rsidR="00812E76" w:rsidRPr="00A16699">
        <w:rPr>
          <w:rFonts w:ascii="Arial" w:hAnsi="Arial" w:cs="Arial"/>
          <w:sz w:val="24"/>
        </w:rPr>
        <w:t>。</w:t>
      </w:r>
      <w:r w:rsidR="00812E76">
        <w:rPr>
          <w:rFonts w:ascii="Arial" w:hAnsi="Arial" w:cs="Arial" w:hint="eastAsia"/>
          <w:sz w:val="24"/>
        </w:rPr>
        <w:t>有了这样的基础，根据</w:t>
      </w:r>
      <w:r w:rsidR="0016434D" w:rsidRPr="00A16699">
        <w:rPr>
          <w:rFonts w:ascii="Arial" w:hAnsi="Arial" w:cs="Arial"/>
          <w:sz w:val="24"/>
        </w:rPr>
        <w:t>产品</w:t>
      </w:r>
      <w:r w:rsidR="00812E76">
        <w:rPr>
          <w:rFonts w:ascii="Arial" w:hAnsi="Arial" w:cs="Arial" w:hint="eastAsia"/>
          <w:sz w:val="24"/>
        </w:rPr>
        <w:t>所</w:t>
      </w:r>
      <w:r w:rsidR="0016434D" w:rsidRPr="00A16699">
        <w:rPr>
          <w:rFonts w:ascii="Arial" w:hAnsi="Arial" w:cs="Arial"/>
          <w:sz w:val="24"/>
        </w:rPr>
        <w:t>定义的目标人群</w:t>
      </w:r>
      <w:r w:rsidR="00812E76">
        <w:rPr>
          <w:rFonts w:ascii="Arial" w:hAnsi="Arial" w:cs="Arial" w:hint="eastAsia"/>
          <w:sz w:val="24"/>
        </w:rPr>
        <w:t>、</w:t>
      </w:r>
      <w:r w:rsidR="00812E76">
        <w:rPr>
          <w:rFonts w:ascii="Arial" w:hAnsi="Arial" w:cs="Arial" w:hint="eastAsia"/>
          <w:sz w:val="24"/>
        </w:rPr>
        <w:t>USP</w:t>
      </w:r>
      <w:r w:rsidR="00812E76">
        <w:rPr>
          <w:rFonts w:ascii="Arial" w:hAnsi="Arial" w:cs="Arial" w:hint="eastAsia"/>
          <w:sz w:val="24"/>
        </w:rPr>
        <w:t>和产品特征，很容易就能确定其市场定位</w:t>
      </w:r>
      <w:r w:rsidR="00F601C4">
        <w:rPr>
          <w:rFonts w:ascii="Arial" w:hAnsi="Arial" w:cs="Arial" w:hint="eastAsia"/>
          <w:sz w:val="24"/>
        </w:rPr>
        <w:t>。</w:t>
      </w:r>
    </w:p>
    <w:p w:rsidR="00F601C4" w:rsidRDefault="00F601C4" w:rsidP="00954D6E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(2)</w:t>
      </w:r>
      <w:r>
        <w:rPr>
          <w:rFonts w:ascii="Arial" w:hAnsi="Arial" w:cs="Arial" w:hint="eastAsia"/>
          <w:sz w:val="24"/>
        </w:rPr>
        <w:t>分析细分市场发展前景</w:t>
      </w:r>
    </w:p>
    <w:p w:rsidR="00954D6E" w:rsidRDefault="00F601C4" w:rsidP="00954D6E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找到</w:t>
      </w:r>
      <w:r w:rsidR="000976A2">
        <w:rPr>
          <w:rFonts w:ascii="Arial" w:hAnsi="Arial" w:cs="Arial" w:hint="eastAsia"/>
          <w:sz w:val="24"/>
        </w:rPr>
        <w:t>产品所定位的</w:t>
      </w:r>
      <w:r w:rsidR="007F252F">
        <w:rPr>
          <w:rFonts w:ascii="Arial" w:hAnsi="Arial" w:cs="Arial" w:hint="eastAsia"/>
          <w:sz w:val="24"/>
        </w:rPr>
        <w:t>市场后，</w:t>
      </w:r>
      <w:r>
        <w:rPr>
          <w:rFonts w:ascii="Arial" w:hAnsi="Arial" w:cs="Arial" w:hint="eastAsia"/>
          <w:sz w:val="24"/>
        </w:rPr>
        <w:t>从</w:t>
      </w:r>
      <w:r w:rsidR="0016434D" w:rsidRPr="00A16699">
        <w:rPr>
          <w:rFonts w:ascii="Arial" w:hAnsi="Arial" w:cs="Arial"/>
          <w:sz w:val="24"/>
        </w:rPr>
        <w:t>需求</w:t>
      </w:r>
      <w:r>
        <w:rPr>
          <w:rFonts w:ascii="Arial" w:hAnsi="Arial" w:cs="Arial" w:hint="eastAsia"/>
          <w:sz w:val="24"/>
        </w:rPr>
        <w:t>、</w:t>
      </w:r>
      <w:r w:rsidR="00954D6E">
        <w:rPr>
          <w:rFonts w:ascii="Arial" w:hAnsi="Arial" w:cs="Arial"/>
          <w:sz w:val="24"/>
        </w:rPr>
        <w:t>供给</w:t>
      </w:r>
      <w:r>
        <w:rPr>
          <w:rFonts w:ascii="Arial" w:hAnsi="Arial" w:cs="Arial" w:hint="eastAsia"/>
          <w:sz w:val="24"/>
        </w:rPr>
        <w:t>、政策等多维度</w:t>
      </w:r>
      <w:r w:rsidR="0016434D" w:rsidRPr="00A16699">
        <w:rPr>
          <w:rFonts w:ascii="Arial" w:hAnsi="Arial" w:cs="Arial"/>
          <w:sz w:val="24"/>
        </w:rPr>
        <w:t>评估该市场的</w:t>
      </w:r>
      <w:r>
        <w:rPr>
          <w:rFonts w:ascii="Arial" w:hAnsi="Arial" w:cs="Arial" w:hint="eastAsia"/>
          <w:sz w:val="24"/>
        </w:rPr>
        <w:t>规模、竞争强度和发展</w:t>
      </w:r>
      <w:r w:rsidR="0016434D" w:rsidRPr="00A16699">
        <w:rPr>
          <w:rFonts w:ascii="Arial" w:hAnsi="Arial" w:cs="Arial"/>
          <w:sz w:val="24"/>
        </w:rPr>
        <w:t>潜力</w:t>
      </w:r>
      <w:r>
        <w:rPr>
          <w:rFonts w:ascii="Arial" w:hAnsi="Arial" w:cs="Arial" w:hint="eastAsia"/>
          <w:sz w:val="24"/>
        </w:rPr>
        <w:t>，这是产品能否取得成功的重要外部因素。</w:t>
      </w:r>
      <w:r w:rsidR="007F252F">
        <w:rPr>
          <w:rFonts w:ascii="Arial" w:hAnsi="Arial" w:cs="Arial" w:hint="eastAsia"/>
          <w:sz w:val="24"/>
        </w:rPr>
        <w:t>一旦</w:t>
      </w:r>
      <w:r>
        <w:rPr>
          <w:rFonts w:ascii="Arial" w:hAnsi="Arial" w:cs="Arial" w:hint="eastAsia"/>
          <w:sz w:val="24"/>
        </w:rPr>
        <w:t>进入了规模小、竞争强度大、发展潜力小的市场，</w:t>
      </w:r>
      <w:r w:rsidR="00007ACD">
        <w:rPr>
          <w:rFonts w:ascii="Arial" w:hAnsi="Arial" w:cs="Arial" w:hint="eastAsia"/>
          <w:sz w:val="24"/>
        </w:rPr>
        <w:t>产品层面做的</w:t>
      </w:r>
      <w:r>
        <w:rPr>
          <w:rFonts w:ascii="Arial" w:hAnsi="Arial" w:cs="Arial" w:hint="eastAsia"/>
          <w:sz w:val="24"/>
        </w:rPr>
        <w:t>再优秀</w:t>
      </w:r>
      <w:r w:rsidR="00007ACD">
        <w:rPr>
          <w:rFonts w:ascii="Arial" w:hAnsi="Arial" w:cs="Arial" w:hint="eastAsia"/>
          <w:sz w:val="24"/>
        </w:rPr>
        <w:t>也难成功。</w:t>
      </w:r>
      <w:r w:rsidR="007F252F">
        <w:rPr>
          <w:rFonts w:ascii="Arial" w:hAnsi="Arial" w:cs="Arial" w:hint="eastAsia"/>
          <w:sz w:val="24"/>
        </w:rPr>
        <w:t>需要指出的是，规模、竞争和潜力三个指标中的任何一个都不是决定性因素，如企业发现了一种全新需求，并通过新产品充分满足了该需求，虽然短期市场的规模不大，但宽松的竞争环境和巨大的发展潜力仍能使创新产品获得成功。</w:t>
      </w:r>
    </w:p>
    <w:p w:rsidR="00007ACD" w:rsidRDefault="00007ACD" w:rsidP="00007ACD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(3)</w:t>
      </w:r>
      <w:r>
        <w:rPr>
          <w:rFonts w:ascii="Arial" w:hAnsi="Arial" w:cs="Arial" w:hint="eastAsia"/>
          <w:sz w:val="24"/>
        </w:rPr>
        <w:t>评估企业能力与市场需求的匹配度</w:t>
      </w:r>
    </w:p>
    <w:p w:rsidR="00A53999" w:rsidRDefault="00007ACD" w:rsidP="001A2A0A">
      <w:pPr>
        <w:ind w:firstLineChars="200" w:firstLine="480"/>
        <w:rPr>
          <w:rFonts w:ascii="Arial" w:hAnsi="Arial" w:cs="Arial"/>
          <w:sz w:val="24"/>
        </w:rPr>
      </w:pPr>
      <w:r w:rsidRPr="00A16699">
        <w:rPr>
          <w:rFonts w:ascii="Arial" w:hAnsi="Arial" w:cs="Arial"/>
          <w:sz w:val="24"/>
        </w:rPr>
        <w:t>一款产品想</w:t>
      </w:r>
      <w:r>
        <w:rPr>
          <w:rFonts w:ascii="Arial" w:hAnsi="Arial" w:cs="Arial" w:hint="eastAsia"/>
          <w:sz w:val="24"/>
        </w:rPr>
        <w:t>要</w:t>
      </w:r>
      <w:r w:rsidRPr="00A16699">
        <w:rPr>
          <w:rFonts w:ascii="Arial" w:hAnsi="Arial" w:cs="Arial"/>
          <w:sz w:val="24"/>
        </w:rPr>
        <w:t>在目标市场获得成功，</w:t>
      </w:r>
      <w:r w:rsidR="00A53999">
        <w:rPr>
          <w:rFonts w:ascii="Arial" w:hAnsi="Arial" w:cs="Arial" w:hint="eastAsia"/>
          <w:sz w:val="24"/>
        </w:rPr>
        <w:t>必须迎合需求，一方面要</w:t>
      </w:r>
      <w:r w:rsidR="00A53999" w:rsidRPr="00A16699">
        <w:rPr>
          <w:rFonts w:ascii="Arial" w:hAnsi="Arial" w:cs="Arial"/>
          <w:sz w:val="24"/>
        </w:rPr>
        <w:t>满足消费者</w:t>
      </w:r>
      <w:r w:rsidR="00A53999">
        <w:rPr>
          <w:rFonts w:ascii="Arial" w:hAnsi="Arial" w:cs="Arial" w:hint="eastAsia"/>
          <w:sz w:val="24"/>
        </w:rPr>
        <w:t>对该市场产品的共性需求</w:t>
      </w:r>
      <w:r w:rsidR="00A53999" w:rsidRPr="00A16699">
        <w:rPr>
          <w:rFonts w:ascii="Arial" w:hAnsi="Arial" w:cs="Arial"/>
          <w:sz w:val="24"/>
        </w:rPr>
        <w:t>，</w:t>
      </w:r>
      <w:r w:rsidR="00A53999">
        <w:rPr>
          <w:rFonts w:ascii="Arial" w:hAnsi="Arial" w:cs="Arial" w:hint="eastAsia"/>
          <w:sz w:val="24"/>
        </w:rPr>
        <w:t>另一方面要</w:t>
      </w:r>
      <w:r w:rsidR="00A53999" w:rsidRPr="00A16699">
        <w:rPr>
          <w:rFonts w:ascii="Arial" w:hAnsi="Arial" w:cs="Arial"/>
          <w:sz w:val="24"/>
        </w:rPr>
        <w:t>形成自己独特的销售主张即超越竞争对手的核心卖点</w:t>
      </w:r>
      <w:r w:rsidR="00A53999">
        <w:rPr>
          <w:rFonts w:ascii="Arial" w:hAnsi="Arial" w:cs="Arial" w:hint="eastAsia"/>
          <w:sz w:val="24"/>
        </w:rPr>
        <w:t>，以此作为刺激消费者达成购买的痒点和兴奋点</w:t>
      </w:r>
      <w:r w:rsidR="00A53999" w:rsidRPr="00A16699">
        <w:rPr>
          <w:rFonts w:ascii="Arial" w:hAnsi="Arial" w:cs="Arial"/>
          <w:sz w:val="24"/>
        </w:rPr>
        <w:t>。如果企业本身没有竞</w:t>
      </w:r>
      <w:r w:rsidR="00A53999" w:rsidRPr="00A16699">
        <w:rPr>
          <w:rFonts w:ascii="Arial" w:hAnsi="Arial" w:cs="Arial"/>
          <w:sz w:val="24"/>
        </w:rPr>
        <w:lastRenderedPageBreak/>
        <w:t>争优势和竞争实力、无法打造</w:t>
      </w:r>
      <w:r w:rsidR="00A53999">
        <w:rPr>
          <w:rFonts w:ascii="Arial" w:hAnsi="Arial" w:cs="Arial" w:hint="eastAsia"/>
          <w:sz w:val="24"/>
        </w:rPr>
        <w:t>产品适应</w:t>
      </w:r>
      <w:r w:rsidR="00A53999" w:rsidRPr="00A16699">
        <w:rPr>
          <w:rFonts w:ascii="Arial" w:hAnsi="Arial" w:cs="Arial"/>
          <w:sz w:val="24"/>
        </w:rPr>
        <w:t>竞争</w:t>
      </w:r>
      <w:r w:rsidR="00A53999">
        <w:rPr>
          <w:rFonts w:ascii="Arial" w:hAnsi="Arial" w:cs="Arial" w:hint="eastAsia"/>
          <w:sz w:val="24"/>
        </w:rPr>
        <w:t>的</w:t>
      </w:r>
      <w:r w:rsidR="00A53999" w:rsidRPr="00A16699">
        <w:rPr>
          <w:rFonts w:ascii="Arial" w:hAnsi="Arial" w:cs="Arial"/>
          <w:sz w:val="24"/>
        </w:rPr>
        <w:t>相似点和差异点，</w:t>
      </w:r>
      <w:r w:rsidR="00A53999">
        <w:rPr>
          <w:rFonts w:ascii="Arial" w:hAnsi="Arial" w:cs="Arial"/>
          <w:sz w:val="24"/>
        </w:rPr>
        <w:t>就不应</w:t>
      </w:r>
      <w:r w:rsidR="00A53999" w:rsidRPr="00A16699">
        <w:rPr>
          <w:rFonts w:ascii="Arial" w:hAnsi="Arial" w:cs="Arial"/>
          <w:sz w:val="24"/>
        </w:rPr>
        <w:t>将</w:t>
      </w:r>
      <w:r w:rsidR="00A53999">
        <w:rPr>
          <w:rFonts w:ascii="Arial" w:hAnsi="Arial" w:cs="Arial" w:hint="eastAsia"/>
          <w:sz w:val="24"/>
        </w:rPr>
        <w:t>其</w:t>
      </w:r>
      <w:r w:rsidR="00A53999">
        <w:rPr>
          <w:rFonts w:ascii="Arial" w:hAnsi="Arial" w:cs="Arial"/>
          <w:sz w:val="24"/>
        </w:rPr>
        <w:t>作为</w:t>
      </w:r>
      <w:r w:rsidR="00A53999" w:rsidRPr="00A16699">
        <w:rPr>
          <w:rFonts w:ascii="Arial" w:hAnsi="Arial" w:cs="Arial"/>
          <w:sz w:val="24"/>
        </w:rPr>
        <w:t>目标市场，否则</w:t>
      </w:r>
      <w:r w:rsidR="00A53999">
        <w:rPr>
          <w:rFonts w:ascii="Arial" w:hAnsi="Arial" w:cs="Arial"/>
          <w:sz w:val="24"/>
        </w:rPr>
        <w:t>产品</w:t>
      </w:r>
      <w:r w:rsidR="00A53999" w:rsidRPr="00A16699">
        <w:rPr>
          <w:rFonts w:ascii="Arial" w:hAnsi="Arial" w:cs="Arial"/>
          <w:sz w:val="24"/>
        </w:rPr>
        <w:t>不可能成功。</w:t>
      </w:r>
      <w:r w:rsidR="00C63456">
        <w:rPr>
          <w:rFonts w:ascii="Arial" w:hAnsi="Arial" w:cs="Arial" w:hint="eastAsia"/>
          <w:sz w:val="24"/>
        </w:rPr>
        <w:t>例</w:t>
      </w:r>
      <w:r w:rsidR="00C63456" w:rsidRPr="00A16699">
        <w:rPr>
          <w:rFonts w:ascii="Arial" w:hAnsi="Arial" w:cs="Arial"/>
          <w:sz w:val="24"/>
        </w:rPr>
        <w:t>如</w:t>
      </w:r>
      <w:r w:rsidR="001A2A0A">
        <w:rPr>
          <w:rFonts w:ascii="Arial" w:hAnsi="Arial" w:cs="Arial" w:hint="eastAsia"/>
          <w:sz w:val="24"/>
        </w:rPr>
        <w:t>近两年不少自主高端商务</w:t>
      </w:r>
      <w:r w:rsidR="001A2A0A">
        <w:rPr>
          <w:rFonts w:ascii="Arial" w:hAnsi="Arial" w:cs="Arial" w:hint="eastAsia"/>
          <w:sz w:val="24"/>
        </w:rPr>
        <w:t>MPV</w:t>
      </w:r>
      <w:r w:rsidR="001A2A0A">
        <w:rPr>
          <w:rFonts w:ascii="Arial" w:hAnsi="Arial" w:cs="Arial" w:hint="eastAsia"/>
          <w:sz w:val="24"/>
        </w:rPr>
        <w:t>投放市场，都有不俗的产品力，但月</w:t>
      </w:r>
      <w:proofErr w:type="gramStart"/>
      <w:r w:rsidR="001A2A0A">
        <w:rPr>
          <w:rFonts w:ascii="Arial" w:hAnsi="Arial" w:cs="Arial" w:hint="eastAsia"/>
          <w:sz w:val="24"/>
        </w:rPr>
        <w:t>销甚至</w:t>
      </w:r>
      <w:proofErr w:type="gramEnd"/>
      <w:r w:rsidR="001A2A0A">
        <w:rPr>
          <w:rFonts w:ascii="Arial" w:hAnsi="Arial" w:cs="Arial" w:hint="eastAsia"/>
          <w:sz w:val="24"/>
        </w:rPr>
        <w:t>达不到三位数，分析原因，</w:t>
      </w:r>
      <w:r w:rsidR="00C63456">
        <w:rPr>
          <w:rFonts w:ascii="Arial" w:hAnsi="Arial" w:cs="Arial"/>
          <w:sz w:val="24"/>
        </w:rPr>
        <w:t>彰</w:t>
      </w:r>
      <w:proofErr w:type="gramStart"/>
      <w:r w:rsidR="00C63456">
        <w:rPr>
          <w:rFonts w:ascii="Arial" w:hAnsi="Arial" w:cs="Arial"/>
          <w:sz w:val="24"/>
        </w:rPr>
        <w:t>显</w:t>
      </w:r>
      <w:r w:rsidR="00C63456">
        <w:rPr>
          <w:rFonts w:ascii="Arial" w:hAnsi="Arial" w:cs="Arial" w:hint="eastAsia"/>
          <w:sz w:val="24"/>
        </w:rPr>
        <w:t>企业</w:t>
      </w:r>
      <w:proofErr w:type="gramEnd"/>
      <w:r w:rsidR="001A2A0A">
        <w:rPr>
          <w:rFonts w:ascii="Arial" w:hAnsi="Arial" w:cs="Arial" w:hint="eastAsia"/>
          <w:sz w:val="24"/>
        </w:rPr>
        <w:t>或个人的经济</w:t>
      </w:r>
      <w:r w:rsidR="00C63456">
        <w:rPr>
          <w:rFonts w:ascii="Arial" w:hAnsi="Arial" w:cs="Arial" w:hint="eastAsia"/>
          <w:sz w:val="24"/>
        </w:rPr>
        <w:t>实力是</w:t>
      </w:r>
      <w:r w:rsidR="001A2A0A">
        <w:rPr>
          <w:rFonts w:ascii="Arial" w:hAnsi="Arial" w:cs="Arial" w:hint="eastAsia"/>
          <w:sz w:val="24"/>
        </w:rPr>
        <w:t>该市场</w:t>
      </w:r>
      <w:r w:rsidR="00C63456">
        <w:rPr>
          <w:rFonts w:ascii="Arial" w:hAnsi="Arial" w:cs="Arial" w:hint="eastAsia"/>
          <w:sz w:val="24"/>
        </w:rPr>
        <w:t>用户的核心诉求，因此强大品牌力是成功的基本要素</w:t>
      </w:r>
      <w:r w:rsidR="00C63456" w:rsidRPr="00A16699">
        <w:rPr>
          <w:rFonts w:ascii="Arial" w:hAnsi="Arial" w:cs="Arial"/>
          <w:sz w:val="24"/>
        </w:rPr>
        <w:t>，自主</w:t>
      </w:r>
      <w:r w:rsidR="00C63456">
        <w:rPr>
          <w:rFonts w:ascii="Arial" w:hAnsi="Arial" w:cs="Arial" w:hint="eastAsia"/>
          <w:sz w:val="24"/>
        </w:rPr>
        <w:t>企业没有能力满足这个需求</w:t>
      </w:r>
      <w:r w:rsidR="00C63456">
        <w:rPr>
          <w:rFonts w:ascii="Arial" w:hAnsi="Arial" w:cs="Arial"/>
          <w:sz w:val="24"/>
        </w:rPr>
        <w:t>，</w:t>
      </w:r>
      <w:r w:rsidR="001A2A0A">
        <w:rPr>
          <w:rFonts w:ascii="Arial" w:hAnsi="Arial" w:cs="Arial" w:hint="eastAsia"/>
          <w:sz w:val="24"/>
        </w:rPr>
        <w:t>失败也就是理所当然的了。</w:t>
      </w:r>
    </w:p>
    <w:p w:rsidR="005D4CD2" w:rsidRPr="00A16699" w:rsidRDefault="001A2A0A" w:rsidP="001A2A0A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(4)</w:t>
      </w:r>
      <w:r w:rsidR="008A5513" w:rsidRPr="00A16699">
        <w:rPr>
          <w:rFonts w:ascii="Arial" w:hAnsi="Arial" w:cs="Arial"/>
          <w:sz w:val="24"/>
        </w:rPr>
        <w:t>分析产品定位</w:t>
      </w:r>
    </w:p>
    <w:p w:rsidR="00EB5CBE" w:rsidRPr="00A16699" w:rsidRDefault="000C5488" w:rsidP="00F37451">
      <w:pPr>
        <w:ind w:firstLineChars="200" w:firstLine="480"/>
        <w:rPr>
          <w:rFonts w:ascii="Arial" w:hAnsi="Arial" w:cs="Arial"/>
          <w:sz w:val="24"/>
        </w:rPr>
      </w:pPr>
      <w:r w:rsidRPr="00A16699">
        <w:rPr>
          <w:rFonts w:ascii="Arial" w:hAnsi="Arial" w:cs="Arial"/>
          <w:sz w:val="24"/>
        </w:rPr>
        <w:t>产品定位</w:t>
      </w:r>
      <w:r w:rsidR="001A2A0A">
        <w:rPr>
          <w:rFonts w:ascii="Arial" w:hAnsi="Arial" w:cs="Arial" w:hint="eastAsia"/>
          <w:sz w:val="24"/>
        </w:rPr>
        <w:t>即核心卖点，</w:t>
      </w:r>
      <w:r w:rsidR="008E673A">
        <w:rPr>
          <w:rFonts w:ascii="Arial" w:hAnsi="Arial" w:cs="Arial" w:hint="eastAsia"/>
          <w:sz w:val="24"/>
        </w:rPr>
        <w:t>首先它必须能够</w:t>
      </w:r>
      <w:r w:rsidR="00703DD6">
        <w:rPr>
          <w:rFonts w:ascii="Arial" w:hAnsi="Arial" w:cs="Arial" w:hint="eastAsia"/>
          <w:sz w:val="24"/>
        </w:rPr>
        <w:t>解决消费者的痛点，是使</w:t>
      </w:r>
      <w:r w:rsidR="00703DD6" w:rsidRPr="00703DD6">
        <w:rPr>
          <w:rFonts w:ascii="Arial" w:hAnsi="Arial" w:cs="Arial" w:hint="eastAsia"/>
          <w:sz w:val="24"/>
        </w:rPr>
        <w:t>消费者</w:t>
      </w:r>
      <w:r w:rsidR="008E673A">
        <w:rPr>
          <w:rFonts w:ascii="Arial" w:hAnsi="Arial" w:cs="Arial" w:hint="eastAsia"/>
          <w:sz w:val="24"/>
        </w:rPr>
        <w:t>感到</w:t>
      </w:r>
      <w:r w:rsidR="00703DD6" w:rsidRPr="00703DD6">
        <w:rPr>
          <w:rFonts w:ascii="Arial" w:hAnsi="Arial" w:cs="Arial" w:hint="eastAsia"/>
          <w:sz w:val="24"/>
        </w:rPr>
        <w:t>足够满意和愉悦的痒点和兴奋点</w:t>
      </w:r>
      <w:r w:rsidR="008E673A">
        <w:rPr>
          <w:rFonts w:ascii="Arial" w:hAnsi="Arial" w:cs="Arial" w:hint="eastAsia"/>
          <w:sz w:val="24"/>
        </w:rPr>
        <w:t>；其次</w:t>
      </w:r>
      <w:r w:rsidR="00703DD6">
        <w:rPr>
          <w:rFonts w:ascii="Arial" w:hAnsi="Arial" w:cs="Arial" w:hint="eastAsia"/>
          <w:sz w:val="24"/>
        </w:rPr>
        <w:t>它应当是产品独一无二的价值主张，能够在消费者心中</w:t>
      </w:r>
      <w:r w:rsidR="008E673A">
        <w:rPr>
          <w:rFonts w:ascii="Arial" w:hAnsi="Arial" w:cs="Arial" w:hint="eastAsia"/>
          <w:sz w:val="24"/>
        </w:rPr>
        <w:t>形成</w:t>
      </w:r>
      <w:r w:rsidR="00703DD6">
        <w:rPr>
          <w:rFonts w:ascii="Arial" w:hAnsi="Arial" w:cs="Arial" w:hint="eastAsia"/>
          <w:sz w:val="24"/>
        </w:rPr>
        <w:t>独特的形象和联想。</w:t>
      </w:r>
      <w:r w:rsidR="00F37451">
        <w:rPr>
          <w:rFonts w:ascii="Arial" w:hAnsi="Arial" w:cs="Arial" w:hint="eastAsia"/>
          <w:sz w:val="24"/>
        </w:rPr>
        <w:t>成功的定位使产品在诞生前就拥有了热销潜质</w:t>
      </w:r>
      <w:r w:rsidR="00347955">
        <w:rPr>
          <w:rFonts w:ascii="Arial" w:hAnsi="Arial" w:cs="Arial" w:hint="eastAsia"/>
          <w:sz w:val="24"/>
        </w:rPr>
        <w:t>。</w:t>
      </w:r>
      <w:r w:rsidR="00703DD6">
        <w:rPr>
          <w:rFonts w:ascii="Arial" w:hAnsi="Arial" w:cs="Arial" w:hint="eastAsia"/>
          <w:sz w:val="24"/>
        </w:rPr>
        <w:t>相反，</w:t>
      </w:r>
      <w:r w:rsidR="00EB5CBE" w:rsidRPr="00A16699">
        <w:rPr>
          <w:rFonts w:ascii="Arial" w:hAnsi="Arial" w:cs="Arial"/>
          <w:sz w:val="24"/>
        </w:rPr>
        <w:t>如果产品</w:t>
      </w:r>
      <w:r w:rsidR="00B71324" w:rsidRPr="00A16699">
        <w:rPr>
          <w:rFonts w:ascii="Arial" w:hAnsi="Arial" w:cs="Arial"/>
          <w:sz w:val="24"/>
        </w:rPr>
        <w:t>所</w:t>
      </w:r>
      <w:r w:rsidR="00347955">
        <w:rPr>
          <w:rFonts w:ascii="Arial" w:hAnsi="Arial" w:cs="Arial" w:hint="eastAsia"/>
          <w:sz w:val="24"/>
        </w:rPr>
        <w:t>确定</w:t>
      </w:r>
      <w:r w:rsidR="00B71324" w:rsidRPr="00A16699">
        <w:rPr>
          <w:rFonts w:ascii="Arial" w:hAnsi="Arial" w:cs="Arial"/>
          <w:sz w:val="24"/>
        </w:rPr>
        <w:t>的价值主张</w:t>
      </w:r>
      <w:r w:rsidR="00EB5CBE" w:rsidRPr="00A16699">
        <w:rPr>
          <w:rFonts w:ascii="Arial" w:hAnsi="Arial" w:cs="Arial"/>
          <w:sz w:val="24"/>
        </w:rPr>
        <w:t>与顾客需求不相关或者</w:t>
      </w:r>
      <w:r w:rsidR="00B71324">
        <w:rPr>
          <w:rFonts w:ascii="Arial" w:hAnsi="Arial" w:cs="Arial" w:hint="eastAsia"/>
          <w:sz w:val="24"/>
        </w:rPr>
        <w:t>对</w:t>
      </w:r>
      <w:proofErr w:type="gramStart"/>
      <w:r w:rsidR="00B71324">
        <w:rPr>
          <w:rFonts w:ascii="Arial" w:hAnsi="Arial" w:cs="Arial" w:hint="eastAsia"/>
          <w:sz w:val="24"/>
        </w:rPr>
        <w:t>其来说</w:t>
      </w:r>
      <w:proofErr w:type="gramEnd"/>
      <w:r w:rsidR="00EB5CBE" w:rsidRPr="00A16699">
        <w:rPr>
          <w:rFonts w:ascii="Arial" w:hAnsi="Arial" w:cs="Arial"/>
          <w:sz w:val="24"/>
        </w:rPr>
        <w:t>不重要，</w:t>
      </w:r>
      <w:r w:rsidR="00347955">
        <w:rPr>
          <w:rFonts w:ascii="Arial" w:hAnsi="Arial" w:cs="Arial" w:hint="eastAsia"/>
          <w:sz w:val="24"/>
        </w:rPr>
        <w:t>又或者</w:t>
      </w:r>
      <w:r w:rsidR="00B71324">
        <w:rPr>
          <w:rFonts w:ascii="Arial" w:hAnsi="Arial" w:cs="Arial" w:hint="eastAsia"/>
          <w:sz w:val="24"/>
        </w:rPr>
        <w:t>没有与竞争对手形成明显差异，</w:t>
      </w:r>
      <w:r w:rsidR="00347955">
        <w:rPr>
          <w:rFonts w:ascii="Arial" w:hAnsi="Arial" w:cs="Arial"/>
          <w:sz w:val="24"/>
        </w:rPr>
        <w:t>那其</w:t>
      </w:r>
      <w:r w:rsidR="00347955">
        <w:rPr>
          <w:rFonts w:ascii="Arial" w:hAnsi="Arial" w:cs="Arial" w:hint="eastAsia"/>
          <w:sz w:val="24"/>
        </w:rPr>
        <w:t>上市后要么一败涂地要么</w:t>
      </w:r>
      <w:proofErr w:type="gramStart"/>
      <w:r w:rsidR="00347955">
        <w:rPr>
          <w:rFonts w:ascii="Arial" w:hAnsi="Arial" w:cs="Arial" w:hint="eastAsia"/>
          <w:sz w:val="24"/>
        </w:rPr>
        <w:t>泯</w:t>
      </w:r>
      <w:proofErr w:type="gramEnd"/>
      <w:r w:rsidR="00347955">
        <w:rPr>
          <w:rFonts w:ascii="Arial" w:hAnsi="Arial" w:cs="Arial" w:hint="eastAsia"/>
          <w:sz w:val="24"/>
        </w:rPr>
        <w:t>然众人</w:t>
      </w:r>
      <w:r w:rsidR="00EB5CBE" w:rsidRPr="00A16699">
        <w:rPr>
          <w:rFonts w:ascii="Arial" w:hAnsi="Arial" w:cs="Arial"/>
          <w:sz w:val="24"/>
        </w:rPr>
        <w:t>。</w:t>
      </w:r>
    </w:p>
    <w:p w:rsidR="001A2A0A" w:rsidRPr="00347955" w:rsidRDefault="00347955" w:rsidP="00347955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(5)</w:t>
      </w:r>
      <w:r>
        <w:rPr>
          <w:rFonts w:ascii="Arial" w:hAnsi="Arial" w:cs="Arial" w:hint="eastAsia"/>
          <w:sz w:val="24"/>
        </w:rPr>
        <w:t>评估</w:t>
      </w:r>
      <w:r>
        <w:rPr>
          <w:rFonts w:ascii="Arial" w:hAnsi="Arial" w:cs="Arial" w:hint="eastAsia"/>
          <w:sz w:val="24"/>
        </w:rPr>
        <w:t>4P</w:t>
      </w:r>
      <w:r>
        <w:rPr>
          <w:rFonts w:ascii="Arial" w:hAnsi="Arial" w:cs="Arial" w:hint="eastAsia"/>
          <w:sz w:val="24"/>
        </w:rPr>
        <w:t>战术与</w:t>
      </w:r>
      <w:r w:rsidR="00695E73">
        <w:rPr>
          <w:rFonts w:ascii="Arial" w:hAnsi="Arial" w:cs="Arial" w:hint="eastAsia"/>
          <w:sz w:val="24"/>
        </w:rPr>
        <w:t>产品</w:t>
      </w:r>
      <w:r>
        <w:rPr>
          <w:rFonts w:ascii="Arial" w:hAnsi="Arial" w:cs="Arial" w:hint="eastAsia"/>
          <w:sz w:val="24"/>
        </w:rPr>
        <w:t>战略的</w:t>
      </w:r>
      <w:r w:rsidR="009F6B43">
        <w:rPr>
          <w:rFonts w:ascii="Arial" w:hAnsi="Arial" w:cs="Arial" w:hint="eastAsia"/>
          <w:sz w:val="24"/>
        </w:rPr>
        <w:t>匹配度</w:t>
      </w:r>
    </w:p>
    <w:p w:rsidR="00BA400F" w:rsidRPr="00A16699" w:rsidRDefault="005310EF" w:rsidP="00945C32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4P</w:t>
      </w:r>
      <w:r w:rsidR="00BA400F">
        <w:rPr>
          <w:rFonts w:ascii="Arial" w:hAnsi="Arial" w:cs="Arial" w:hint="eastAsia"/>
          <w:sz w:val="24"/>
        </w:rPr>
        <w:t>必须</w:t>
      </w:r>
      <w:r>
        <w:rPr>
          <w:rFonts w:ascii="Arial" w:hAnsi="Arial" w:cs="Arial" w:hint="eastAsia"/>
          <w:sz w:val="24"/>
        </w:rPr>
        <w:t>处处迎合目标市场的人群偏好</w:t>
      </w:r>
      <w:r w:rsidR="005E2492">
        <w:rPr>
          <w:rFonts w:ascii="Arial" w:hAnsi="Arial" w:cs="Arial" w:hint="eastAsia"/>
          <w:sz w:val="24"/>
        </w:rPr>
        <w:t>，</w:t>
      </w:r>
      <w:r>
        <w:rPr>
          <w:rFonts w:ascii="Arial" w:hAnsi="Arial" w:cs="Arial" w:hint="eastAsia"/>
          <w:sz w:val="24"/>
        </w:rPr>
        <w:t>彰显</w:t>
      </w:r>
      <w:r w:rsidR="005E2492">
        <w:rPr>
          <w:rFonts w:ascii="Arial" w:hAnsi="Arial" w:cs="Arial" w:hint="eastAsia"/>
          <w:sz w:val="24"/>
        </w:rPr>
        <w:t>、强化</w:t>
      </w:r>
      <w:r>
        <w:rPr>
          <w:rFonts w:ascii="Arial" w:hAnsi="Arial" w:cs="Arial" w:hint="eastAsia"/>
          <w:sz w:val="24"/>
        </w:rPr>
        <w:t>产品</w:t>
      </w:r>
      <w:r w:rsidR="006569B6">
        <w:rPr>
          <w:rFonts w:ascii="Arial" w:hAnsi="Arial" w:cs="Arial" w:hint="eastAsia"/>
          <w:sz w:val="24"/>
        </w:rPr>
        <w:t>所定义</w:t>
      </w:r>
      <w:r>
        <w:rPr>
          <w:rFonts w:ascii="Arial" w:hAnsi="Arial" w:cs="Arial" w:hint="eastAsia"/>
          <w:sz w:val="24"/>
        </w:rPr>
        <w:t>的价值主张，如果</w:t>
      </w:r>
      <w:r>
        <w:rPr>
          <w:rFonts w:ascii="Arial" w:hAnsi="Arial" w:cs="Arial" w:hint="eastAsia"/>
          <w:sz w:val="24"/>
        </w:rPr>
        <w:t>4P</w:t>
      </w:r>
      <w:r>
        <w:rPr>
          <w:rFonts w:ascii="Arial" w:hAnsi="Arial" w:cs="Arial" w:hint="eastAsia"/>
          <w:sz w:val="24"/>
        </w:rPr>
        <w:t>与</w:t>
      </w:r>
      <w:r w:rsidR="00BA400F">
        <w:rPr>
          <w:rFonts w:ascii="Arial" w:hAnsi="Arial" w:cs="Arial" w:hint="eastAsia"/>
          <w:sz w:val="24"/>
        </w:rPr>
        <w:t>STP</w:t>
      </w:r>
      <w:r>
        <w:rPr>
          <w:rFonts w:ascii="Arial" w:hAnsi="Arial" w:cs="Arial" w:hint="eastAsia"/>
          <w:sz w:val="24"/>
        </w:rPr>
        <w:t>大战略方向</w:t>
      </w:r>
      <w:r w:rsidR="00BA400F">
        <w:rPr>
          <w:rFonts w:ascii="Arial" w:hAnsi="Arial" w:cs="Arial" w:hint="eastAsia"/>
          <w:sz w:val="24"/>
        </w:rPr>
        <w:t>不一致甚至相悖，产品就难以获得既定的优势，实际竞争力与设定的目标也将大相径庭</w:t>
      </w:r>
      <w:r w:rsidR="007C3E12" w:rsidRPr="00A16699">
        <w:rPr>
          <w:rFonts w:ascii="Arial" w:hAnsi="Arial" w:cs="Arial"/>
          <w:sz w:val="24"/>
        </w:rPr>
        <w:t>。</w:t>
      </w:r>
      <w:r w:rsidR="005E2492">
        <w:rPr>
          <w:rFonts w:ascii="Arial" w:hAnsi="Arial" w:cs="Arial" w:hint="eastAsia"/>
          <w:sz w:val="24"/>
        </w:rPr>
        <w:t>如一</w:t>
      </w:r>
      <w:r w:rsidR="007C1806">
        <w:rPr>
          <w:rFonts w:ascii="Arial" w:hAnsi="Arial" w:cs="Arial" w:hint="eastAsia"/>
          <w:sz w:val="24"/>
        </w:rPr>
        <w:t>款产品以高质量高可靠性为核心卖点，但其产品一致性差</w:t>
      </w:r>
      <w:r w:rsidR="006569B6">
        <w:rPr>
          <w:rFonts w:ascii="Arial" w:hAnsi="Arial" w:cs="Arial" w:hint="eastAsia"/>
          <w:sz w:val="24"/>
        </w:rPr>
        <w:t>、</w:t>
      </w:r>
      <w:r w:rsidR="007C1806">
        <w:rPr>
          <w:rFonts w:ascii="Arial" w:hAnsi="Arial" w:cs="Arial" w:hint="eastAsia"/>
          <w:sz w:val="24"/>
        </w:rPr>
        <w:t>小毛病不断，</w:t>
      </w:r>
      <w:r w:rsidR="001833A9">
        <w:rPr>
          <w:rFonts w:ascii="Arial" w:hAnsi="Arial" w:cs="Arial" w:hint="eastAsia"/>
          <w:sz w:val="24"/>
        </w:rPr>
        <w:t>4S</w:t>
      </w:r>
      <w:r w:rsidR="006569B6">
        <w:rPr>
          <w:rFonts w:ascii="Arial" w:hAnsi="Arial" w:cs="Arial" w:hint="eastAsia"/>
          <w:sz w:val="24"/>
        </w:rPr>
        <w:t>和宣传</w:t>
      </w:r>
      <w:r w:rsidR="007C1806">
        <w:rPr>
          <w:rFonts w:ascii="Arial" w:hAnsi="Arial" w:cs="Arial" w:hint="eastAsia"/>
          <w:sz w:val="24"/>
        </w:rPr>
        <w:t>也未将质量作为传播重点，</w:t>
      </w:r>
      <w:r w:rsidR="00945C32">
        <w:rPr>
          <w:rFonts w:ascii="Arial" w:hAnsi="Arial" w:cs="Arial" w:hint="eastAsia"/>
          <w:sz w:val="24"/>
        </w:rPr>
        <w:t>那么该产品最初设想的优势就荡然无存，</w:t>
      </w:r>
      <w:r w:rsidR="006569B6">
        <w:rPr>
          <w:rFonts w:ascii="Arial" w:hAnsi="Arial" w:cs="Arial" w:hint="eastAsia"/>
          <w:sz w:val="24"/>
        </w:rPr>
        <w:t>很难</w:t>
      </w:r>
      <w:r w:rsidR="007C1806">
        <w:rPr>
          <w:rFonts w:ascii="Arial" w:hAnsi="Arial" w:cs="Arial" w:hint="eastAsia"/>
          <w:sz w:val="24"/>
        </w:rPr>
        <w:t>有</w:t>
      </w:r>
      <w:r w:rsidR="00945C32">
        <w:rPr>
          <w:rFonts w:ascii="Arial" w:hAnsi="Arial" w:cs="Arial" w:hint="eastAsia"/>
          <w:sz w:val="24"/>
        </w:rPr>
        <w:t>出色</w:t>
      </w:r>
      <w:r w:rsidR="007C1806">
        <w:rPr>
          <w:rFonts w:ascii="Arial" w:hAnsi="Arial" w:cs="Arial" w:hint="eastAsia"/>
          <w:sz w:val="24"/>
        </w:rPr>
        <w:t>的</w:t>
      </w:r>
      <w:r w:rsidR="006569B6">
        <w:rPr>
          <w:rFonts w:ascii="Arial" w:hAnsi="Arial" w:cs="Arial" w:hint="eastAsia"/>
          <w:sz w:val="24"/>
        </w:rPr>
        <w:t>市场</w:t>
      </w:r>
      <w:r w:rsidR="007C1806">
        <w:rPr>
          <w:rFonts w:ascii="Arial" w:hAnsi="Arial" w:cs="Arial" w:hint="eastAsia"/>
          <w:sz w:val="24"/>
        </w:rPr>
        <w:t>表现。</w:t>
      </w:r>
    </w:p>
    <w:p w:rsidR="008E0BD7" w:rsidRPr="00A16699" w:rsidRDefault="00C200FE" w:rsidP="00945C32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案例阐述</w:t>
      </w:r>
    </w:p>
    <w:p w:rsidR="00804FBB" w:rsidRDefault="009B1560" w:rsidP="00327EAA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当前，豪华市场需求</w:t>
      </w:r>
      <w:r w:rsidR="00C200FE">
        <w:rPr>
          <w:rFonts w:ascii="Arial" w:hAnsi="Arial" w:cs="Arial" w:hint="eastAsia"/>
          <w:sz w:val="24"/>
        </w:rPr>
        <w:t>已</w:t>
      </w:r>
      <w:r w:rsidR="006A5BD0">
        <w:rPr>
          <w:rFonts w:ascii="Arial" w:hAnsi="Arial" w:cs="Arial" w:hint="eastAsia"/>
          <w:sz w:val="24"/>
        </w:rPr>
        <w:t>被充分细分，</w:t>
      </w:r>
      <w:r w:rsidR="00C200FE">
        <w:rPr>
          <w:rFonts w:ascii="Arial" w:hAnsi="Arial" w:cs="Arial" w:hint="eastAsia"/>
          <w:sz w:val="24"/>
        </w:rPr>
        <w:t>在购买力相当的情况下，</w:t>
      </w:r>
      <w:r w:rsidR="007F252F">
        <w:rPr>
          <w:rFonts w:ascii="Arial" w:hAnsi="Arial" w:cs="Arial" w:hint="eastAsia"/>
          <w:sz w:val="24"/>
        </w:rPr>
        <w:t>消费者价值观、社会阶层</w:t>
      </w:r>
      <w:r w:rsidR="00C200FE">
        <w:rPr>
          <w:rFonts w:ascii="Arial" w:hAnsi="Arial" w:cs="Arial" w:hint="eastAsia"/>
          <w:sz w:val="24"/>
        </w:rPr>
        <w:t>、基本属性不同，其核心需求</w:t>
      </w:r>
      <w:r w:rsidR="00327EAA">
        <w:rPr>
          <w:rFonts w:ascii="Arial" w:hAnsi="Arial" w:cs="Arial" w:hint="eastAsia"/>
          <w:sz w:val="24"/>
        </w:rPr>
        <w:t>也会形成</w:t>
      </w:r>
      <w:r w:rsidR="00C200FE">
        <w:rPr>
          <w:rFonts w:ascii="Arial" w:hAnsi="Arial" w:cs="Arial" w:hint="eastAsia"/>
          <w:sz w:val="24"/>
        </w:rPr>
        <w:t>明显差异，从而衍生出各种各样的产品定位。</w:t>
      </w:r>
    </w:p>
    <w:p w:rsidR="002F2552" w:rsidRDefault="00AE48A4" w:rsidP="0012326F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3223260" cy="26212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B6" w:rsidRDefault="009C15FD" w:rsidP="0012326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图</w:t>
      </w:r>
      <w:r>
        <w:rPr>
          <w:rFonts w:ascii="Arial" w:hAnsi="Arial" w:cs="Arial" w:hint="eastAsia"/>
          <w:sz w:val="24"/>
        </w:rPr>
        <w:t xml:space="preserve">2 </w:t>
      </w:r>
      <w:r w:rsidR="005E72B6">
        <w:rPr>
          <w:rFonts w:ascii="Arial" w:hAnsi="Arial" w:cs="Arial" w:hint="eastAsia"/>
          <w:sz w:val="24"/>
        </w:rPr>
        <w:t>豪华市场的</w:t>
      </w:r>
      <w:r w:rsidR="0012326F">
        <w:rPr>
          <w:rFonts w:ascii="Arial" w:hAnsi="Arial" w:cs="Arial" w:hint="eastAsia"/>
          <w:sz w:val="24"/>
        </w:rPr>
        <w:t>基本需求</w:t>
      </w:r>
      <w:r w:rsidR="00327EAA">
        <w:rPr>
          <w:rFonts w:ascii="Arial" w:hAnsi="Arial" w:cs="Arial" w:hint="eastAsia"/>
          <w:sz w:val="24"/>
        </w:rPr>
        <w:t>、</w:t>
      </w:r>
      <w:r w:rsidR="0012326F">
        <w:rPr>
          <w:rFonts w:ascii="Arial" w:hAnsi="Arial" w:cs="Arial" w:hint="eastAsia"/>
          <w:sz w:val="24"/>
        </w:rPr>
        <w:t>核心</w:t>
      </w:r>
      <w:r w:rsidR="005E72B6">
        <w:rPr>
          <w:rFonts w:ascii="Arial" w:hAnsi="Arial" w:cs="Arial" w:hint="eastAsia"/>
          <w:sz w:val="24"/>
        </w:rPr>
        <w:t>需求</w:t>
      </w:r>
      <w:r w:rsidR="00327EAA">
        <w:rPr>
          <w:rFonts w:ascii="Arial" w:hAnsi="Arial" w:cs="Arial" w:hint="eastAsia"/>
          <w:sz w:val="24"/>
        </w:rPr>
        <w:t>、</w:t>
      </w:r>
      <w:r w:rsidR="0012326F">
        <w:rPr>
          <w:rFonts w:ascii="Arial" w:hAnsi="Arial" w:cs="Arial" w:hint="eastAsia"/>
          <w:sz w:val="24"/>
        </w:rPr>
        <w:t>产品定位</w:t>
      </w:r>
    </w:p>
    <w:p w:rsidR="0012326F" w:rsidRDefault="0012326F" w:rsidP="0012326F">
      <w:pPr>
        <w:jc w:val="center"/>
        <w:rPr>
          <w:rFonts w:ascii="Arial" w:hAnsi="Arial" w:cs="Arial"/>
          <w:sz w:val="24"/>
        </w:rPr>
      </w:pPr>
    </w:p>
    <w:p w:rsidR="00B51DE4" w:rsidRDefault="00C200FE" w:rsidP="00B51DE4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一款新产品上市后，我们首先要判断它是否满足</w:t>
      </w:r>
      <w:r w:rsidR="007D5ED9">
        <w:rPr>
          <w:rFonts w:ascii="Arial" w:hAnsi="Arial" w:cs="Arial" w:hint="eastAsia"/>
          <w:sz w:val="24"/>
        </w:rPr>
        <w:t>豪华市场</w:t>
      </w:r>
      <w:r>
        <w:rPr>
          <w:rFonts w:ascii="Arial" w:hAnsi="Arial" w:cs="Arial" w:hint="eastAsia"/>
          <w:sz w:val="24"/>
        </w:rPr>
        <w:t>的</w:t>
      </w:r>
      <w:r w:rsidR="00327EAA">
        <w:rPr>
          <w:rFonts w:ascii="Arial" w:hAnsi="Arial" w:cs="Arial" w:hint="eastAsia"/>
          <w:sz w:val="24"/>
        </w:rPr>
        <w:t>基本</w:t>
      </w:r>
      <w:r>
        <w:rPr>
          <w:rFonts w:ascii="Arial" w:hAnsi="Arial" w:cs="Arial" w:hint="eastAsia"/>
          <w:sz w:val="24"/>
        </w:rPr>
        <w:t>需求</w:t>
      </w:r>
      <w:r w:rsidR="00327EAA">
        <w:rPr>
          <w:rFonts w:ascii="Arial" w:hAnsi="Arial" w:cs="Arial" w:hint="eastAsia"/>
          <w:sz w:val="24"/>
        </w:rPr>
        <w:t>也就是共性需求</w:t>
      </w:r>
      <w:r>
        <w:rPr>
          <w:rFonts w:ascii="Arial" w:hAnsi="Arial" w:cs="Arial" w:hint="eastAsia"/>
          <w:sz w:val="24"/>
        </w:rPr>
        <w:t>。</w:t>
      </w:r>
      <w:r w:rsidR="007E5C08">
        <w:rPr>
          <w:rFonts w:ascii="Arial" w:hAnsi="Arial" w:cs="Arial" w:hint="eastAsia"/>
          <w:sz w:val="24"/>
        </w:rPr>
        <w:t>2008</w:t>
      </w:r>
      <w:r w:rsidR="007E5C08">
        <w:rPr>
          <w:rFonts w:ascii="Arial" w:hAnsi="Arial" w:cs="Arial" w:hint="eastAsia"/>
          <w:sz w:val="24"/>
        </w:rPr>
        <w:t>年现代旗下豪华车劳恩斯进入中国市场，但其品牌根基薄弱，</w:t>
      </w:r>
      <w:r w:rsidR="007E5C08">
        <w:rPr>
          <w:rFonts w:ascii="Arial" w:hAnsi="Arial" w:cs="Arial" w:hint="eastAsia"/>
          <w:sz w:val="24"/>
        </w:rPr>
        <w:lastRenderedPageBreak/>
        <w:t>豪华车造车经验尚浅，产品</w:t>
      </w:r>
      <w:r w:rsidR="007D5ED9">
        <w:rPr>
          <w:rFonts w:ascii="Arial" w:hAnsi="Arial" w:cs="Arial" w:hint="eastAsia"/>
          <w:sz w:val="24"/>
        </w:rPr>
        <w:t>定位也</w:t>
      </w:r>
      <w:r w:rsidR="007E5C08">
        <w:rPr>
          <w:rFonts w:ascii="Arial" w:hAnsi="Arial" w:cs="Arial" w:hint="eastAsia"/>
          <w:sz w:val="24"/>
        </w:rPr>
        <w:t>没有</w:t>
      </w:r>
      <w:r w:rsidR="007D5ED9">
        <w:rPr>
          <w:rFonts w:ascii="Arial" w:hAnsi="Arial" w:cs="Arial" w:hint="eastAsia"/>
          <w:sz w:val="24"/>
        </w:rPr>
        <w:t>创新</w:t>
      </w:r>
      <w:r w:rsidR="007E5C08">
        <w:rPr>
          <w:rFonts w:ascii="Arial" w:hAnsi="Arial" w:cs="Arial" w:hint="eastAsia"/>
          <w:sz w:val="24"/>
        </w:rPr>
        <w:t>，</w:t>
      </w:r>
      <w:r w:rsidR="007D5ED9">
        <w:rPr>
          <w:rFonts w:ascii="Arial" w:hAnsi="Arial" w:cs="Arial" w:hint="eastAsia"/>
          <w:sz w:val="24"/>
        </w:rPr>
        <w:t>上市后销量持续低迷</w:t>
      </w:r>
      <w:r w:rsidR="00B51DE4">
        <w:rPr>
          <w:rFonts w:ascii="Arial" w:hAnsi="Arial" w:cs="Arial" w:hint="eastAsia"/>
          <w:sz w:val="24"/>
        </w:rPr>
        <w:t>，其本质原因是</w:t>
      </w:r>
      <w:r w:rsidR="00327EAA">
        <w:rPr>
          <w:rFonts w:ascii="Arial" w:hAnsi="Arial" w:cs="Arial" w:hint="eastAsia"/>
          <w:sz w:val="24"/>
        </w:rPr>
        <w:t>很难满足该市场消费者对品牌</w:t>
      </w:r>
      <w:r w:rsidR="00C90B6B">
        <w:rPr>
          <w:rFonts w:ascii="Arial" w:hAnsi="Arial" w:cs="Arial" w:hint="eastAsia"/>
          <w:sz w:val="24"/>
        </w:rPr>
        <w:t>历史的要求，</w:t>
      </w:r>
      <w:r w:rsidR="007D5ED9">
        <w:rPr>
          <w:rFonts w:ascii="Arial" w:hAnsi="Arial" w:cs="Arial" w:hint="eastAsia"/>
          <w:sz w:val="24"/>
        </w:rPr>
        <w:t>尚</w:t>
      </w:r>
      <w:r w:rsidR="00B51DE4">
        <w:rPr>
          <w:rFonts w:ascii="Arial" w:hAnsi="Arial" w:cs="Arial" w:hint="eastAsia"/>
          <w:sz w:val="24"/>
        </w:rPr>
        <w:t>不具备进入的能力。</w:t>
      </w:r>
    </w:p>
    <w:p w:rsidR="00C200FE" w:rsidRDefault="00B51DE4" w:rsidP="00B849B5">
      <w:pPr>
        <w:ind w:firstLineChars="150" w:firstLine="36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其次是判断产品定位是基于现有需求还是找到并满足了新需求</w:t>
      </w:r>
      <w:r w:rsidR="00042C9D">
        <w:rPr>
          <w:rFonts w:ascii="Arial" w:hAnsi="Arial" w:cs="Arial" w:hint="eastAsia"/>
          <w:sz w:val="24"/>
        </w:rPr>
        <w:t>。</w:t>
      </w:r>
      <w:r w:rsidR="00AE65EF">
        <w:rPr>
          <w:rFonts w:ascii="Arial" w:hAnsi="Arial" w:cs="Arial" w:hint="eastAsia"/>
          <w:sz w:val="24"/>
        </w:rPr>
        <w:t>第一，</w:t>
      </w:r>
      <w:r>
        <w:rPr>
          <w:rFonts w:ascii="Arial" w:hAnsi="Arial" w:cs="Arial" w:hint="eastAsia"/>
          <w:sz w:val="24"/>
        </w:rPr>
        <w:t>如果仅仅是迎合现有需求，就必须有比竞争对手更优秀的</w:t>
      </w:r>
      <w:r>
        <w:rPr>
          <w:rFonts w:ascii="Arial" w:hAnsi="Arial" w:cs="Arial" w:hint="eastAsia"/>
          <w:sz w:val="24"/>
        </w:rPr>
        <w:t>4P</w:t>
      </w:r>
      <w:r>
        <w:rPr>
          <w:rFonts w:ascii="Arial" w:hAnsi="Arial" w:cs="Arial" w:hint="eastAsia"/>
          <w:sz w:val="24"/>
        </w:rPr>
        <w:t>战术，如凯迪拉克主张极致操控和创新科技，那么其产品必须要有比宝马更优秀的操控性</w:t>
      </w:r>
      <w:r w:rsidR="00413A89">
        <w:rPr>
          <w:rFonts w:ascii="Arial" w:hAnsi="Arial" w:cs="Arial" w:hint="eastAsia"/>
          <w:sz w:val="24"/>
        </w:rPr>
        <w:t>、应用比奥迪更</w:t>
      </w:r>
      <w:r w:rsidR="00AE65EF">
        <w:rPr>
          <w:rFonts w:ascii="Arial" w:hAnsi="Arial" w:cs="Arial" w:hint="eastAsia"/>
          <w:sz w:val="24"/>
        </w:rPr>
        <w:t>多</w:t>
      </w:r>
      <w:r w:rsidR="00413A89">
        <w:rPr>
          <w:rFonts w:ascii="Arial" w:hAnsi="Arial" w:cs="Arial" w:hint="eastAsia"/>
          <w:sz w:val="24"/>
        </w:rPr>
        <w:t>的前瞻科技，要更加深入地了解目标客户，在渠道、营销等各方面用更好的方式处处体现产品的操控性和科技感</w:t>
      </w:r>
      <w:r w:rsidR="00CC5EFA">
        <w:rPr>
          <w:rFonts w:ascii="Arial" w:hAnsi="Arial" w:cs="Arial" w:hint="eastAsia"/>
          <w:sz w:val="24"/>
        </w:rPr>
        <w:t>，</w:t>
      </w:r>
      <w:r w:rsidR="00413A89">
        <w:rPr>
          <w:rFonts w:ascii="Arial" w:hAnsi="Arial" w:cs="Arial" w:hint="eastAsia"/>
          <w:sz w:val="24"/>
        </w:rPr>
        <w:t>否则一定无法在竞争中脱颖而出。</w:t>
      </w:r>
      <w:r w:rsidR="00AE65EF">
        <w:rPr>
          <w:rFonts w:ascii="Arial" w:hAnsi="Arial" w:cs="Arial" w:hint="eastAsia"/>
          <w:sz w:val="24"/>
        </w:rPr>
        <w:t>第二，如果产品定位</w:t>
      </w:r>
      <w:r w:rsidR="00C16A0D">
        <w:rPr>
          <w:rFonts w:ascii="Arial" w:hAnsi="Arial" w:cs="Arial" w:hint="eastAsia"/>
          <w:sz w:val="24"/>
        </w:rPr>
        <w:t>找到了消费者新的痛点并充分解决，其成功</w:t>
      </w:r>
      <w:r w:rsidR="00860875">
        <w:rPr>
          <w:rFonts w:ascii="Arial" w:hAnsi="Arial" w:cs="Arial" w:hint="eastAsia"/>
          <w:sz w:val="24"/>
        </w:rPr>
        <w:t>就有了坚实基础</w:t>
      </w:r>
      <w:r w:rsidR="00C16A0D">
        <w:rPr>
          <w:rFonts w:ascii="Arial" w:hAnsi="Arial" w:cs="Arial" w:hint="eastAsia"/>
          <w:sz w:val="24"/>
        </w:rPr>
        <w:t>。如</w:t>
      </w:r>
      <w:r>
        <w:rPr>
          <w:rFonts w:ascii="Arial" w:hAnsi="Arial" w:cs="Arial" w:hint="eastAsia"/>
          <w:sz w:val="24"/>
        </w:rPr>
        <w:t>雷克萨斯</w:t>
      </w:r>
      <w:r w:rsidR="00C16A0D">
        <w:rPr>
          <w:rFonts w:ascii="Arial" w:hAnsi="Arial" w:cs="Arial" w:hint="eastAsia"/>
          <w:sz w:val="24"/>
        </w:rPr>
        <w:t>上世纪八十年代末才</w:t>
      </w:r>
      <w:r>
        <w:rPr>
          <w:rFonts w:ascii="Arial" w:hAnsi="Arial" w:cs="Arial" w:hint="eastAsia"/>
          <w:sz w:val="24"/>
        </w:rPr>
        <w:t>进入美国市场，</w:t>
      </w:r>
      <w:r w:rsidR="00C16A0D">
        <w:rPr>
          <w:rFonts w:ascii="Arial" w:hAnsi="Arial" w:cs="Arial" w:hint="eastAsia"/>
          <w:sz w:val="24"/>
        </w:rPr>
        <w:t>在</w:t>
      </w:r>
      <w:r w:rsidR="00860875">
        <w:rPr>
          <w:rFonts w:ascii="Arial" w:hAnsi="Arial" w:cs="Arial" w:hint="eastAsia"/>
          <w:sz w:val="24"/>
        </w:rPr>
        <w:t>完全</w:t>
      </w:r>
      <w:r w:rsidR="00C16A0D">
        <w:rPr>
          <w:rFonts w:ascii="Arial" w:hAnsi="Arial" w:cs="Arial" w:hint="eastAsia"/>
          <w:sz w:val="24"/>
        </w:rPr>
        <w:t>没有</w:t>
      </w:r>
      <w:r w:rsidR="00F756A8">
        <w:rPr>
          <w:rFonts w:ascii="Arial" w:hAnsi="Arial" w:cs="Arial" w:hint="eastAsia"/>
          <w:sz w:val="24"/>
        </w:rPr>
        <w:t>品牌</w:t>
      </w:r>
      <w:r w:rsidR="00860875">
        <w:rPr>
          <w:rFonts w:ascii="Arial" w:hAnsi="Arial" w:cs="Arial" w:hint="eastAsia"/>
          <w:sz w:val="24"/>
        </w:rPr>
        <w:t>基础</w:t>
      </w:r>
      <w:r w:rsidR="00C16A0D">
        <w:rPr>
          <w:rFonts w:ascii="Arial" w:hAnsi="Arial" w:cs="Arial" w:hint="eastAsia"/>
          <w:sz w:val="24"/>
        </w:rPr>
        <w:t>的情况下，仍然能够取得</w:t>
      </w:r>
      <w:r w:rsidR="00860875">
        <w:rPr>
          <w:rFonts w:ascii="Arial" w:hAnsi="Arial" w:cs="Arial" w:hint="eastAsia"/>
          <w:sz w:val="24"/>
        </w:rPr>
        <w:t>了</w:t>
      </w:r>
      <w:r w:rsidR="00C16A0D">
        <w:rPr>
          <w:rFonts w:ascii="Arial" w:hAnsi="Arial" w:cs="Arial" w:hint="eastAsia"/>
          <w:sz w:val="24"/>
        </w:rPr>
        <w:t>巨大成功</w:t>
      </w:r>
      <w:r w:rsidR="00860875">
        <w:rPr>
          <w:rFonts w:ascii="Arial" w:hAnsi="Arial" w:cs="Arial" w:hint="eastAsia"/>
          <w:sz w:val="24"/>
        </w:rPr>
        <w:t>，其</w:t>
      </w:r>
      <w:r w:rsidR="00C16A0D">
        <w:rPr>
          <w:rFonts w:ascii="Arial" w:hAnsi="Arial" w:cs="Arial" w:hint="eastAsia"/>
          <w:sz w:val="24"/>
        </w:rPr>
        <w:t>关键原因是</w:t>
      </w:r>
      <w:r w:rsidR="00DA3144">
        <w:rPr>
          <w:rFonts w:ascii="Arial" w:hAnsi="Arial" w:cs="Arial" w:hint="eastAsia"/>
          <w:sz w:val="24"/>
        </w:rPr>
        <w:t>发现了新需求</w:t>
      </w:r>
      <w:r w:rsidR="00860875">
        <w:rPr>
          <w:rFonts w:ascii="Arial" w:hAnsi="Arial" w:cs="Arial" w:hint="eastAsia"/>
          <w:sz w:val="24"/>
        </w:rPr>
        <w:t>，</w:t>
      </w:r>
      <w:r w:rsidR="00DA3144">
        <w:rPr>
          <w:rFonts w:ascii="Arial" w:hAnsi="Arial" w:cs="Arial" w:hint="eastAsia"/>
          <w:sz w:val="24"/>
        </w:rPr>
        <w:t>产品定位</w:t>
      </w:r>
      <w:r w:rsidR="00860875">
        <w:rPr>
          <w:rFonts w:ascii="Arial" w:hAnsi="Arial" w:cs="Arial" w:hint="eastAsia"/>
          <w:sz w:val="24"/>
        </w:rPr>
        <w:t>聚焦于</w:t>
      </w:r>
      <w:proofErr w:type="gramStart"/>
      <w:r w:rsidR="00860875">
        <w:rPr>
          <w:rFonts w:ascii="Arial" w:hAnsi="Arial" w:cs="Arial"/>
          <w:sz w:val="24"/>
        </w:rPr>
        <w:t>”</w:t>
      </w:r>
      <w:proofErr w:type="gramEnd"/>
      <w:r w:rsidR="00860875">
        <w:rPr>
          <w:rFonts w:ascii="Arial" w:hAnsi="Arial" w:cs="Arial" w:hint="eastAsia"/>
          <w:sz w:val="24"/>
        </w:rPr>
        <w:t>追求完美</w:t>
      </w:r>
      <w:proofErr w:type="gramStart"/>
      <w:r w:rsidR="00860875">
        <w:rPr>
          <w:rFonts w:ascii="Arial" w:hAnsi="Arial" w:cs="Arial"/>
          <w:sz w:val="24"/>
        </w:rPr>
        <w:t>”</w:t>
      </w:r>
      <w:proofErr w:type="gramEnd"/>
      <w:r w:rsidR="00C16A0D">
        <w:rPr>
          <w:rFonts w:ascii="Arial" w:hAnsi="Arial" w:cs="Arial" w:hint="eastAsia"/>
          <w:sz w:val="24"/>
        </w:rPr>
        <w:t>，</w:t>
      </w:r>
      <w:r w:rsidR="00860875">
        <w:rPr>
          <w:rFonts w:ascii="Arial" w:hAnsi="Arial" w:cs="Arial" w:hint="eastAsia"/>
          <w:sz w:val="24"/>
        </w:rPr>
        <w:t>通过精湛的产品质量和顶级的客户服务，</w:t>
      </w:r>
      <w:r w:rsidR="00C16A0D">
        <w:rPr>
          <w:rFonts w:ascii="Arial" w:hAnsi="Arial" w:cs="Arial" w:hint="eastAsia"/>
          <w:sz w:val="24"/>
        </w:rPr>
        <w:t>抓住了婴儿潮一代中产阶级理性</w:t>
      </w:r>
      <w:r w:rsidR="00860875">
        <w:rPr>
          <w:rFonts w:ascii="Arial" w:hAnsi="Arial" w:cs="Arial" w:hint="eastAsia"/>
          <w:sz w:val="24"/>
        </w:rPr>
        <w:t>、</w:t>
      </w:r>
      <w:r w:rsidR="00C16A0D">
        <w:rPr>
          <w:rFonts w:ascii="Arial" w:hAnsi="Arial" w:cs="Arial" w:hint="eastAsia"/>
          <w:sz w:val="24"/>
        </w:rPr>
        <w:t>务实</w:t>
      </w:r>
      <w:r w:rsidR="003E17A4">
        <w:rPr>
          <w:rFonts w:ascii="Arial" w:hAnsi="Arial" w:cs="Arial" w:hint="eastAsia"/>
          <w:sz w:val="24"/>
        </w:rPr>
        <w:t>、挑剔</w:t>
      </w:r>
      <w:r w:rsidR="00C16A0D">
        <w:rPr>
          <w:rFonts w:ascii="Arial" w:hAnsi="Arial" w:cs="Arial" w:hint="eastAsia"/>
          <w:sz w:val="24"/>
        </w:rPr>
        <w:t>的特质和追求</w:t>
      </w:r>
      <w:r w:rsidR="003E17A4">
        <w:rPr>
          <w:rFonts w:ascii="Arial" w:hAnsi="Arial" w:cs="Arial" w:hint="eastAsia"/>
          <w:sz w:val="24"/>
        </w:rPr>
        <w:t>愉悦服务体验</w:t>
      </w:r>
      <w:r w:rsidR="00C16A0D">
        <w:rPr>
          <w:rFonts w:ascii="Arial" w:hAnsi="Arial" w:cs="Arial" w:hint="eastAsia"/>
          <w:sz w:val="24"/>
        </w:rPr>
        <w:t>的需求。</w:t>
      </w:r>
    </w:p>
    <w:p w:rsidR="00C26900" w:rsidRDefault="003E17A4" w:rsidP="006047ED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再次，判断产品</w:t>
      </w:r>
      <w:r>
        <w:rPr>
          <w:rFonts w:ascii="Arial" w:hAnsi="Arial" w:cs="Arial" w:hint="eastAsia"/>
          <w:sz w:val="24"/>
        </w:rPr>
        <w:t>4P</w:t>
      </w:r>
      <w:r>
        <w:rPr>
          <w:rFonts w:ascii="Arial" w:hAnsi="Arial" w:cs="Arial" w:hint="eastAsia"/>
          <w:sz w:val="24"/>
        </w:rPr>
        <w:t>是否</w:t>
      </w:r>
      <w:r w:rsidR="00042C9D">
        <w:rPr>
          <w:rFonts w:ascii="Arial" w:hAnsi="Arial" w:cs="Arial" w:hint="eastAsia"/>
          <w:sz w:val="24"/>
        </w:rPr>
        <w:t>紧紧围绕定位和卖点展开。沃尔沃</w:t>
      </w:r>
      <w:r w:rsidR="00C26900">
        <w:rPr>
          <w:rFonts w:ascii="Arial" w:hAnsi="Arial" w:cs="Arial" w:hint="eastAsia"/>
          <w:sz w:val="24"/>
        </w:rPr>
        <w:t>多数产品都主打极致安全，其产品的主被动安全</w:t>
      </w:r>
      <w:r w:rsidR="00B81534">
        <w:rPr>
          <w:rFonts w:ascii="Arial" w:hAnsi="Arial" w:cs="Arial" w:hint="eastAsia"/>
          <w:sz w:val="24"/>
        </w:rPr>
        <w:t>性能</w:t>
      </w:r>
      <w:r w:rsidR="00C26900">
        <w:rPr>
          <w:rFonts w:ascii="Arial" w:hAnsi="Arial" w:cs="Arial" w:hint="eastAsia"/>
          <w:sz w:val="24"/>
        </w:rPr>
        <w:t>在整个市场都中是佼佼者，</w:t>
      </w:r>
      <w:r w:rsidR="00EA2EF7">
        <w:rPr>
          <w:rFonts w:ascii="Arial" w:hAnsi="Arial" w:cs="Arial" w:hint="eastAsia"/>
          <w:sz w:val="24"/>
        </w:rPr>
        <w:t>渠道和</w:t>
      </w:r>
      <w:r w:rsidR="003C6746">
        <w:rPr>
          <w:rFonts w:ascii="Arial" w:hAnsi="Arial" w:cs="Arial" w:hint="eastAsia"/>
          <w:sz w:val="24"/>
        </w:rPr>
        <w:t>营销</w:t>
      </w:r>
      <w:r w:rsidR="00EA2EF7">
        <w:rPr>
          <w:rFonts w:ascii="Arial" w:hAnsi="Arial" w:cs="Arial" w:hint="eastAsia"/>
          <w:sz w:val="24"/>
        </w:rPr>
        <w:t>层面</w:t>
      </w:r>
      <w:r w:rsidR="003C6746">
        <w:rPr>
          <w:rFonts w:ascii="Arial" w:hAnsi="Arial" w:cs="Arial" w:hint="eastAsia"/>
          <w:sz w:val="24"/>
        </w:rPr>
        <w:t>也以</w:t>
      </w:r>
      <w:r w:rsidR="00EA2EF7">
        <w:rPr>
          <w:rFonts w:ascii="Arial" w:hAnsi="Arial" w:cs="Arial" w:hint="eastAsia"/>
          <w:sz w:val="24"/>
        </w:rPr>
        <w:t>极致</w:t>
      </w:r>
      <w:r w:rsidR="003C6746">
        <w:rPr>
          <w:rFonts w:ascii="Arial" w:hAnsi="Arial" w:cs="Arial" w:hint="eastAsia"/>
          <w:sz w:val="24"/>
        </w:rPr>
        <w:t>安全为主要</w:t>
      </w:r>
      <w:r w:rsidR="00EA2EF7">
        <w:rPr>
          <w:rFonts w:ascii="Arial" w:hAnsi="Arial" w:cs="Arial" w:hint="eastAsia"/>
          <w:sz w:val="24"/>
        </w:rPr>
        <w:t>话术和</w:t>
      </w:r>
      <w:r w:rsidR="003C6746">
        <w:rPr>
          <w:rFonts w:ascii="Arial" w:hAnsi="Arial" w:cs="Arial" w:hint="eastAsia"/>
          <w:sz w:val="24"/>
        </w:rPr>
        <w:t>宣传点</w:t>
      </w:r>
      <w:r w:rsidR="00B81534">
        <w:rPr>
          <w:rFonts w:ascii="Arial" w:hAnsi="Arial" w:cs="Arial" w:hint="eastAsia"/>
          <w:sz w:val="24"/>
        </w:rPr>
        <w:t>，成就了产品和品牌的成功。</w:t>
      </w:r>
      <w:r w:rsidR="003C6746">
        <w:rPr>
          <w:rFonts w:ascii="Arial" w:hAnsi="Arial" w:cs="Arial" w:hint="eastAsia"/>
          <w:sz w:val="24"/>
        </w:rPr>
        <w:t>Mini</w:t>
      </w:r>
      <w:r w:rsidR="003C6746">
        <w:rPr>
          <w:rFonts w:ascii="Arial" w:hAnsi="Arial" w:cs="Arial" w:hint="eastAsia"/>
          <w:sz w:val="24"/>
        </w:rPr>
        <w:t>作为豪华市场中主打个性化小车的品牌，其产品</w:t>
      </w:r>
      <w:r w:rsidR="00B81534">
        <w:rPr>
          <w:rFonts w:ascii="Arial" w:hAnsi="Arial" w:cs="Arial" w:hint="eastAsia"/>
          <w:sz w:val="24"/>
        </w:rPr>
        <w:t>特征、销售渠道、服务理念、营销手段</w:t>
      </w:r>
      <w:r w:rsidR="003C6746">
        <w:rPr>
          <w:rFonts w:ascii="Arial" w:hAnsi="Arial" w:cs="Arial" w:hint="eastAsia"/>
          <w:sz w:val="24"/>
        </w:rPr>
        <w:t>无一不遵从潮流、时尚、特立独行</w:t>
      </w:r>
      <w:r w:rsidR="00B81534">
        <w:rPr>
          <w:rFonts w:ascii="Arial" w:hAnsi="Arial" w:cs="Arial" w:hint="eastAsia"/>
          <w:sz w:val="24"/>
        </w:rPr>
        <w:t>、拒绝平庸，才</w:t>
      </w:r>
      <w:r w:rsidR="00C4474F">
        <w:rPr>
          <w:rFonts w:ascii="Arial" w:hAnsi="Arial" w:cs="Arial" w:hint="eastAsia"/>
          <w:sz w:val="24"/>
        </w:rPr>
        <w:t>使其</w:t>
      </w:r>
      <w:r w:rsidR="00B81534">
        <w:rPr>
          <w:rFonts w:ascii="Arial" w:hAnsi="Arial" w:cs="Arial" w:hint="eastAsia"/>
          <w:sz w:val="24"/>
        </w:rPr>
        <w:t>流行</w:t>
      </w:r>
      <w:r w:rsidR="00906A70">
        <w:rPr>
          <w:rFonts w:ascii="Arial" w:hAnsi="Arial" w:cs="Arial" w:hint="eastAsia"/>
          <w:sz w:val="24"/>
        </w:rPr>
        <w:t>标签</w:t>
      </w:r>
      <w:r w:rsidR="00C4474F">
        <w:rPr>
          <w:rFonts w:ascii="Arial" w:hAnsi="Arial" w:cs="Arial" w:hint="eastAsia"/>
          <w:sz w:val="24"/>
        </w:rPr>
        <w:t>深入人心</w:t>
      </w:r>
      <w:r w:rsidR="00906A70">
        <w:rPr>
          <w:rFonts w:ascii="Arial" w:hAnsi="Arial" w:cs="Arial" w:hint="eastAsia"/>
          <w:sz w:val="24"/>
        </w:rPr>
        <w:t>。</w:t>
      </w:r>
    </w:p>
    <w:p w:rsidR="009B1560" w:rsidRPr="007D5ED9" w:rsidRDefault="007D5ED9" w:rsidP="007D5ED9">
      <w:pPr>
        <w:numPr>
          <w:ilvl w:val="0"/>
          <w:numId w:val="6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结语</w:t>
      </w:r>
    </w:p>
    <w:p w:rsidR="008952C7" w:rsidRDefault="00C4474F" w:rsidP="008952C7">
      <w:pPr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产品从规划到上市</w:t>
      </w:r>
      <w:r w:rsidR="00A161A1">
        <w:rPr>
          <w:rFonts w:ascii="Arial" w:hAnsi="Arial" w:cs="Arial" w:hint="eastAsia"/>
          <w:sz w:val="24"/>
        </w:rPr>
        <w:t>的过程</w:t>
      </w:r>
      <w:r>
        <w:rPr>
          <w:rFonts w:ascii="Arial" w:hAnsi="Arial" w:cs="Arial" w:hint="eastAsia"/>
          <w:sz w:val="24"/>
        </w:rPr>
        <w:t>，</w:t>
      </w:r>
      <w:r w:rsidR="00A161A1">
        <w:rPr>
          <w:rFonts w:ascii="Arial" w:hAnsi="Arial" w:cs="Arial" w:hint="eastAsia"/>
          <w:sz w:val="24"/>
        </w:rPr>
        <w:t>是企业实践</w:t>
      </w:r>
      <w:r>
        <w:rPr>
          <w:rFonts w:ascii="Arial" w:hAnsi="Arial" w:cs="Arial" w:hint="eastAsia"/>
          <w:sz w:val="24"/>
        </w:rPr>
        <w:t>STP+4P</w:t>
      </w:r>
      <w:r>
        <w:rPr>
          <w:rFonts w:ascii="Arial" w:hAnsi="Arial" w:cs="Arial" w:hint="eastAsia"/>
          <w:sz w:val="24"/>
        </w:rPr>
        <w:t>营销战略组合</w:t>
      </w:r>
      <w:r w:rsidR="00A161A1">
        <w:rPr>
          <w:rFonts w:ascii="Arial" w:hAnsi="Arial" w:cs="Arial" w:hint="eastAsia"/>
          <w:sz w:val="24"/>
        </w:rPr>
        <w:t>的过程</w:t>
      </w:r>
      <w:r>
        <w:rPr>
          <w:rFonts w:ascii="Arial" w:hAnsi="Arial" w:cs="Arial" w:hint="eastAsia"/>
          <w:sz w:val="24"/>
        </w:rPr>
        <w:t>，</w:t>
      </w:r>
      <w:r w:rsidR="009B01FE">
        <w:rPr>
          <w:rFonts w:ascii="Arial" w:hAnsi="Arial" w:cs="Arial" w:hint="eastAsia"/>
          <w:sz w:val="24"/>
        </w:rPr>
        <w:t>同样</w:t>
      </w:r>
      <w:r w:rsidR="00A161A1">
        <w:rPr>
          <w:rFonts w:ascii="Arial" w:hAnsi="Arial" w:cs="Arial" w:hint="eastAsia"/>
          <w:sz w:val="24"/>
        </w:rPr>
        <w:t>，评估产品竞争力也一定要</w:t>
      </w:r>
      <w:r w:rsidR="00986FA0">
        <w:rPr>
          <w:rFonts w:ascii="Arial" w:hAnsi="Arial" w:cs="Arial" w:hint="eastAsia"/>
          <w:sz w:val="24"/>
        </w:rPr>
        <w:t>从企业开展工作、制定战略的源头出发，</w:t>
      </w:r>
      <w:r w:rsidR="009B01FE">
        <w:rPr>
          <w:rFonts w:ascii="Arial" w:hAnsi="Arial" w:cs="Arial" w:hint="eastAsia"/>
          <w:sz w:val="24"/>
        </w:rPr>
        <w:t>在对市场、消费者有庖丁解牛一般深入理解的基础上，</w:t>
      </w:r>
      <w:r w:rsidR="00A161A1">
        <w:rPr>
          <w:rFonts w:ascii="Arial" w:hAnsi="Arial" w:cs="Arial" w:hint="eastAsia"/>
          <w:sz w:val="24"/>
        </w:rPr>
        <w:t>以</w:t>
      </w:r>
      <w:r w:rsidR="00A161A1">
        <w:rPr>
          <w:rFonts w:ascii="Arial" w:hAnsi="Arial" w:cs="Arial" w:hint="eastAsia"/>
          <w:sz w:val="24"/>
        </w:rPr>
        <w:t>STP+4P</w:t>
      </w:r>
      <w:r w:rsidR="00A161A1">
        <w:rPr>
          <w:rFonts w:ascii="Arial" w:hAnsi="Arial" w:cs="Arial" w:hint="eastAsia"/>
          <w:sz w:val="24"/>
        </w:rPr>
        <w:t>的逻辑框架逐项分析，才能做出准确判断。</w:t>
      </w:r>
      <w:r w:rsidR="008952C7" w:rsidRPr="008952C7">
        <w:rPr>
          <w:rFonts w:ascii="Arial" w:hAnsi="Arial" w:cs="Arial" w:hint="eastAsia"/>
          <w:sz w:val="24"/>
        </w:rPr>
        <w:t>简单来说，一款产品能否成功、能收获多高的销量，完全取决于市场是否有其需、企业是否有其</w:t>
      </w:r>
      <w:r w:rsidR="00F81F39">
        <w:rPr>
          <w:rFonts w:ascii="Arial" w:hAnsi="Arial" w:cs="Arial" w:hint="eastAsia"/>
          <w:sz w:val="24"/>
        </w:rPr>
        <w:t>能</w:t>
      </w:r>
      <w:r w:rsidR="008952C7" w:rsidRPr="008952C7">
        <w:rPr>
          <w:rFonts w:ascii="Arial" w:hAnsi="Arial" w:cs="Arial" w:hint="eastAsia"/>
          <w:sz w:val="24"/>
        </w:rPr>
        <w:t>、产品是否有其特、传播是否有其途。</w:t>
      </w:r>
    </w:p>
    <w:p w:rsidR="00916486" w:rsidRPr="00A16699" w:rsidRDefault="00916486" w:rsidP="008952C7">
      <w:pPr>
        <w:ind w:firstLineChars="200" w:firstLine="420"/>
        <w:rPr>
          <w:rFonts w:ascii="Arial" w:hAnsi="Arial" w:cs="Arial"/>
        </w:rPr>
      </w:pPr>
      <w:r w:rsidRPr="00A16699">
        <w:rPr>
          <w:rFonts w:ascii="Arial" w:hAnsi="Arial" w:cs="Arial"/>
        </w:rPr>
        <w:t>（作者：</w:t>
      </w:r>
      <w:r w:rsidR="009E14E5" w:rsidRPr="00A16699">
        <w:rPr>
          <w:rFonts w:ascii="Arial" w:hAnsi="Arial" w:cs="Arial"/>
        </w:rPr>
        <w:t>张桐山</w:t>
      </w:r>
      <w:r w:rsidRPr="00A16699">
        <w:rPr>
          <w:rFonts w:ascii="Arial" w:hAnsi="Arial" w:cs="Arial"/>
        </w:rPr>
        <w:t>）</w:t>
      </w:r>
    </w:p>
    <w:p w:rsidR="00345F19" w:rsidRDefault="008952C7" w:rsidP="004F1626">
      <w:pPr>
        <w:pStyle w:val="a8"/>
        <w:ind w:firstLine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参考文献：</w:t>
      </w:r>
    </w:p>
    <w:p w:rsidR="008952C7" w:rsidRDefault="00F2622E" w:rsidP="004F1626">
      <w:pPr>
        <w:pStyle w:val="a8"/>
        <w:ind w:firstLine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【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】</w:t>
      </w:r>
      <w:proofErr w:type="spellStart"/>
      <w:r w:rsidR="008952C7">
        <w:rPr>
          <w:rFonts w:ascii="Arial" w:hAnsi="Arial" w:cs="Arial" w:hint="eastAsia"/>
          <w:szCs w:val="21"/>
        </w:rPr>
        <w:t>Kotler.P&amp;K.L.Keller.Marketing</w:t>
      </w:r>
      <w:proofErr w:type="spellEnd"/>
      <w:r w:rsidR="008952C7">
        <w:rPr>
          <w:rFonts w:ascii="Arial" w:hAnsi="Arial" w:cs="Arial" w:hint="eastAsia"/>
          <w:szCs w:val="21"/>
        </w:rPr>
        <w:t xml:space="preserve"> Management[M].</w:t>
      </w:r>
      <w:r w:rsidR="008952C7">
        <w:rPr>
          <w:rFonts w:ascii="Arial" w:hAnsi="Arial" w:cs="Arial" w:hint="eastAsia"/>
          <w:szCs w:val="21"/>
        </w:rPr>
        <w:t>王永贵</w:t>
      </w:r>
      <w:r w:rsidR="00BF19C8">
        <w:rPr>
          <w:rFonts w:ascii="Arial" w:hAnsi="Arial" w:cs="Arial" w:hint="eastAsia"/>
          <w:szCs w:val="21"/>
        </w:rPr>
        <w:t>、于洪彦、何佳讯、陈荣，译</w:t>
      </w:r>
      <w:r w:rsidR="00BF19C8">
        <w:rPr>
          <w:rFonts w:ascii="Arial" w:hAnsi="Arial" w:cs="Arial" w:hint="eastAsia"/>
          <w:szCs w:val="21"/>
        </w:rPr>
        <w:t>.</w:t>
      </w:r>
      <w:r w:rsidR="00BF19C8">
        <w:rPr>
          <w:rFonts w:ascii="Arial" w:hAnsi="Arial" w:cs="Arial" w:hint="eastAsia"/>
          <w:szCs w:val="21"/>
        </w:rPr>
        <w:t>中国：格致出版社，</w:t>
      </w:r>
      <w:r w:rsidR="00BF19C8">
        <w:rPr>
          <w:rFonts w:ascii="Arial" w:hAnsi="Arial" w:cs="Arial" w:hint="eastAsia"/>
          <w:szCs w:val="21"/>
        </w:rPr>
        <w:t>2009:2</w:t>
      </w:r>
      <w:r w:rsidR="00975E0F">
        <w:rPr>
          <w:rFonts w:ascii="Arial" w:hAnsi="Arial" w:cs="Arial" w:hint="eastAsia"/>
          <w:szCs w:val="21"/>
        </w:rPr>
        <w:t>39</w:t>
      </w:r>
      <w:r w:rsidR="00BF19C8">
        <w:rPr>
          <w:rFonts w:ascii="Arial" w:hAnsi="Arial" w:cs="Arial" w:hint="eastAsia"/>
          <w:szCs w:val="21"/>
        </w:rPr>
        <w:t>-</w:t>
      </w:r>
      <w:r w:rsidR="00975E0F">
        <w:rPr>
          <w:rFonts w:ascii="Arial" w:hAnsi="Arial" w:cs="Arial" w:hint="eastAsia"/>
          <w:szCs w:val="21"/>
        </w:rPr>
        <w:t>262,307-359</w:t>
      </w:r>
    </w:p>
    <w:p w:rsidR="00F2622E" w:rsidRDefault="00F2622E" w:rsidP="004F1626">
      <w:pPr>
        <w:pStyle w:val="a8"/>
        <w:ind w:firstLine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【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】</w:t>
      </w:r>
      <w:proofErr w:type="spellStart"/>
      <w:r>
        <w:rPr>
          <w:rFonts w:ascii="Arial" w:hAnsi="Arial" w:cs="Arial" w:hint="eastAsia"/>
          <w:szCs w:val="21"/>
        </w:rPr>
        <w:t>Keller.K.L</w:t>
      </w:r>
      <w:proofErr w:type="spellEnd"/>
      <w:r>
        <w:rPr>
          <w:rFonts w:ascii="Arial" w:hAnsi="Arial" w:cs="Arial" w:hint="eastAsia"/>
          <w:szCs w:val="21"/>
        </w:rPr>
        <w:t xml:space="preserve">. Strategic Brand </w:t>
      </w:r>
      <w:proofErr w:type="gramStart"/>
      <w:r>
        <w:rPr>
          <w:rFonts w:ascii="Arial" w:hAnsi="Arial" w:cs="Arial" w:hint="eastAsia"/>
          <w:szCs w:val="21"/>
        </w:rPr>
        <w:t>Management[</w:t>
      </w:r>
      <w:proofErr w:type="gramEnd"/>
      <w:r>
        <w:rPr>
          <w:rFonts w:ascii="Arial" w:hAnsi="Arial" w:cs="Arial" w:hint="eastAsia"/>
          <w:szCs w:val="21"/>
        </w:rPr>
        <w:t>M].</w:t>
      </w:r>
      <w:r>
        <w:rPr>
          <w:rFonts w:ascii="Arial" w:hAnsi="Arial" w:cs="Arial" w:hint="eastAsia"/>
          <w:szCs w:val="21"/>
        </w:rPr>
        <w:t>卢泰宏、吴水龙，译</w:t>
      </w:r>
      <w:r>
        <w:rPr>
          <w:rFonts w:ascii="Arial" w:hAnsi="Arial" w:cs="Arial" w:hint="eastAsia"/>
          <w:szCs w:val="21"/>
        </w:rPr>
        <w:t>.</w:t>
      </w:r>
      <w:r>
        <w:rPr>
          <w:rFonts w:ascii="Arial" w:hAnsi="Arial" w:cs="Arial" w:hint="eastAsia"/>
          <w:szCs w:val="21"/>
        </w:rPr>
        <w:t>中国：中国人民大学出版社，</w:t>
      </w:r>
      <w:r>
        <w:rPr>
          <w:rFonts w:ascii="Arial" w:hAnsi="Arial" w:cs="Arial" w:hint="eastAsia"/>
          <w:szCs w:val="21"/>
        </w:rPr>
        <w:t>2009:92-1</w:t>
      </w:r>
      <w:r w:rsidR="00975E0F">
        <w:rPr>
          <w:rFonts w:ascii="Arial" w:hAnsi="Arial" w:cs="Arial" w:hint="eastAsia"/>
          <w:szCs w:val="21"/>
        </w:rPr>
        <w:t>11</w:t>
      </w:r>
    </w:p>
    <w:p w:rsidR="00AE48A4" w:rsidRDefault="00AE48A4" w:rsidP="004F1626">
      <w:pPr>
        <w:pStyle w:val="a8"/>
        <w:ind w:firstLine="0"/>
        <w:rPr>
          <w:rFonts w:ascii="Arial" w:hAnsi="Arial" w:cs="Arial"/>
          <w:szCs w:val="21"/>
        </w:rPr>
      </w:pPr>
    </w:p>
    <w:p w:rsidR="00AE48A4" w:rsidRDefault="00AE48A4" w:rsidP="004F1626">
      <w:pPr>
        <w:pStyle w:val="a8"/>
        <w:ind w:firstLine="0"/>
        <w:rPr>
          <w:rFonts w:ascii="Arial" w:hAnsi="Arial" w:cs="Arial"/>
          <w:szCs w:val="21"/>
        </w:rPr>
      </w:pPr>
    </w:p>
    <w:p w:rsidR="00AE48A4" w:rsidRDefault="00AE48A4" w:rsidP="004F1626">
      <w:pPr>
        <w:pStyle w:val="a8"/>
        <w:ind w:firstLine="0"/>
        <w:rPr>
          <w:rFonts w:ascii="Arial" w:hAnsi="Arial" w:cs="Arial"/>
          <w:szCs w:val="21"/>
        </w:rPr>
      </w:pPr>
    </w:p>
    <w:p w:rsidR="00AE48A4" w:rsidRPr="00F2622E" w:rsidRDefault="00AE48A4" w:rsidP="004F1626">
      <w:pPr>
        <w:pStyle w:val="a8"/>
        <w:ind w:firstLine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注：</w:t>
      </w:r>
      <w:bookmarkStart w:id="3" w:name="_GoBack"/>
      <w:r>
        <w:rPr>
          <w:rFonts w:ascii="Arial" w:hAnsi="Arial" w:cs="Arial" w:hint="eastAsia"/>
          <w:szCs w:val="21"/>
        </w:rPr>
        <w:t>本文发表于《汽车工业研究》</w:t>
      </w:r>
      <w:r>
        <w:rPr>
          <w:rFonts w:ascii="Arial" w:hAnsi="Arial" w:cs="Arial" w:hint="eastAsia"/>
          <w:szCs w:val="21"/>
        </w:rPr>
        <w:t>2015</w:t>
      </w:r>
      <w:r>
        <w:rPr>
          <w:rFonts w:ascii="Arial" w:hAnsi="Arial" w:cs="Arial" w:hint="eastAsia"/>
          <w:szCs w:val="21"/>
        </w:rPr>
        <w:t>年</w:t>
      </w:r>
      <w:r>
        <w:rPr>
          <w:rFonts w:ascii="Arial" w:hAnsi="Arial" w:cs="Arial" w:hint="eastAsia"/>
          <w:szCs w:val="21"/>
        </w:rPr>
        <w:t>8</w:t>
      </w:r>
      <w:r>
        <w:rPr>
          <w:rFonts w:ascii="Arial" w:hAnsi="Arial" w:cs="Arial" w:hint="eastAsia"/>
          <w:szCs w:val="21"/>
        </w:rPr>
        <w:t>月刊（总第</w:t>
      </w:r>
      <w:r>
        <w:rPr>
          <w:rFonts w:ascii="Arial" w:hAnsi="Arial" w:cs="Arial" w:hint="eastAsia"/>
          <w:szCs w:val="21"/>
        </w:rPr>
        <w:t>255</w:t>
      </w:r>
      <w:r>
        <w:rPr>
          <w:rFonts w:ascii="Arial" w:hAnsi="Arial" w:cs="Arial" w:hint="eastAsia"/>
          <w:szCs w:val="21"/>
        </w:rPr>
        <w:t>期）</w:t>
      </w:r>
      <w:bookmarkEnd w:id="3"/>
    </w:p>
    <w:sectPr w:rsidR="00AE48A4" w:rsidRPr="00F2622E">
      <w:headerReference w:type="even" r:id="rId15"/>
      <w:headerReference w:type="default" r:id="rId16"/>
      <w:headerReference w:type="first" r:id="rId17"/>
      <w:footnotePr>
        <w:numFmt w:val="decimalEnclosedCircleChinese"/>
      </w:footnotePr>
      <w:pgSz w:w="11907" w:h="16840" w:code="9"/>
      <w:pgMar w:top="2353" w:right="1758" w:bottom="2353" w:left="1758" w:header="1814" w:footer="0" w:gutter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E4" w:rsidRDefault="00B025E4">
      <w:r>
        <w:separator/>
      </w:r>
    </w:p>
  </w:endnote>
  <w:endnote w:type="continuationSeparator" w:id="0">
    <w:p w:rsidR="00B025E4" w:rsidRDefault="00B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中等线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E4" w:rsidRDefault="00B025E4">
      <w:r>
        <w:separator/>
      </w:r>
    </w:p>
  </w:footnote>
  <w:footnote w:type="continuationSeparator" w:id="0">
    <w:p w:rsidR="00B025E4" w:rsidRDefault="00B02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61" w:rsidRDefault="00893961">
    <w:pPr>
      <w:pStyle w:val="a7"/>
      <w:jc w:val="both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32654A">
      <w:rPr>
        <w:rStyle w:val="a3"/>
        <w:noProof/>
      </w:rPr>
      <w:t>2</w:t>
    </w:r>
    <w:r>
      <w:rPr>
        <w:rStyle w:val="a3"/>
      </w:rPr>
      <w:fldChar w:fldCharType="end"/>
    </w:r>
    <w:r>
      <w:rPr>
        <w:rStyle w:val="a3"/>
        <w:rFonts w:hint="eastAsia"/>
      </w:rPr>
      <w:t xml:space="preserve">                       </w:t>
    </w:r>
    <w:r>
      <w:rPr>
        <w:rStyle w:val="a3"/>
        <w:rFonts w:eastAsia="仿宋_GB2312" w:hint="eastAsia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61" w:rsidRDefault="00893961">
    <w:pPr>
      <w:pStyle w:val="a7"/>
      <w:wordWrap w:val="0"/>
      <w:jc w:val="right"/>
    </w:pPr>
    <w:r>
      <w:rPr>
        <w:rStyle w:val="a3"/>
        <w:rFonts w:eastAsia="仿宋_GB2312" w:hint="eastAsia"/>
      </w:rPr>
      <w:t xml:space="preserve"> </w:t>
    </w:r>
    <w:r>
      <w:rPr>
        <w:rStyle w:val="a3"/>
        <w:rFonts w:hint="eastAsia"/>
      </w:rPr>
      <w:t xml:space="preserve">      </w:t>
    </w:r>
    <w:r>
      <w:rPr>
        <w:rStyle w:val="a3"/>
      </w:rPr>
      <w:t xml:space="preserve">    </w:t>
    </w:r>
    <w:r>
      <w:rPr>
        <w:rStyle w:val="a3"/>
        <w:rFonts w:hint="eastAsia"/>
      </w:rPr>
      <w:t xml:space="preserve">                      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32654A">
      <w:rPr>
        <w:rStyle w:val="a3"/>
        <w:noProof/>
      </w:rPr>
      <w:t>3</w:t>
    </w:r>
    <w:r>
      <w:rPr>
        <w:rStyle w:val="a3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61" w:rsidRDefault="0089396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C75"/>
    <w:multiLevelType w:val="multilevel"/>
    <w:tmpl w:val="0C4E9230"/>
    <w:lvl w:ilvl="0">
      <w:start w:val="2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0"/>
        </w:tabs>
        <w:ind w:left="8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5"/>
        </w:tabs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">
    <w:nsid w:val="08B12780"/>
    <w:multiLevelType w:val="hybridMultilevel"/>
    <w:tmpl w:val="71761522"/>
    <w:lvl w:ilvl="0" w:tplc="48040F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26C21BB1"/>
    <w:multiLevelType w:val="hybridMultilevel"/>
    <w:tmpl w:val="607ABC0E"/>
    <w:lvl w:ilvl="0" w:tplc="09C8C13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2257E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B6C71A6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C6587A"/>
    <w:multiLevelType w:val="hybridMultilevel"/>
    <w:tmpl w:val="0BC4C8EA"/>
    <w:lvl w:ilvl="0" w:tplc="04CEB4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45D49D4"/>
    <w:multiLevelType w:val="hybridMultilevel"/>
    <w:tmpl w:val="0E7876E4"/>
    <w:lvl w:ilvl="0" w:tplc="57B2E1A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683E5E2A"/>
    <w:multiLevelType w:val="multilevel"/>
    <w:tmpl w:val="54803DC0"/>
    <w:lvl w:ilvl="0">
      <w:start w:val="2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0"/>
        </w:tabs>
        <w:ind w:left="83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5"/>
        </w:tabs>
        <w:ind w:left="40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6E"/>
    <w:rsid w:val="00007ACD"/>
    <w:rsid w:val="00007D4B"/>
    <w:rsid w:val="00010A34"/>
    <w:rsid w:val="00012B21"/>
    <w:rsid w:val="000137E2"/>
    <w:rsid w:val="00017394"/>
    <w:rsid w:val="000220CB"/>
    <w:rsid w:val="00033A7E"/>
    <w:rsid w:val="00036A84"/>
    <w:rsid w:val="00042C9D"/>
    <w:rsid w:val="00044AE7"/>
    <w:rsid w:val="0004558E"/>
    <w:rsid w:val="00054A31"/>
    <w:rsid w:val="000562B0"/>
    <w:rsid w:val="000569E4"/>
    <w:rsid w:val="000574D0"/>
    <w:rsid w:val="00061559"/>
    <w:rsid w:val="00062BBF"/>
    <w:rsid w:val="00062D43"/>
    <w:rsid w:val="0006629D"/>
    <w:rsid w:val="000749B3"/>
    <w:rsid w:val="00075D56"/>
    <w:rsid w:val="00076AC2"/>
    <w:rsid w:val="000839AB"/>
    <w:rsid w:val="00084419"/>
    <w:rsid w:val="000872EB"/>
    <w:rsid w:val="000908B5"/>
    <w:rsid w:val="00091503"/>
    <w:rsid w:val="00093857"/>
    <w:rsid w:val="00094295"/>
    <w:rsid w:val="000976A2"/>
    <w:rsid w:val="000A09BB"/>
    <w:rsid w:val="000A127E"/>
    <w:rsid w:val="000C1B0A"/>
    <w:rsid w:val="000C2B7A"/>
    <w:rsid w:val="000C34B8"/>
    <w:rsid w:val="000C4828"/>
    <w:rsid w:val="000C5488"/>
    <w:rsid w:val="000D05ED"/>
    <w:rsid w:val="000E130C"/>
    <w:rsid w:val="000E1784"/>
    <w:rsid w:val="000E39ED"/>
    <w:rsid w:val="000E562A"/>
    <w:rsid w:val="000F1FAA"/>
    <w:rsid w:val="000F4D6D"/>
    <w:rsid w:val="0010545B"/>
    <w:rsid w:val="0010646D"/>
    <w:rsid w:val="00110B3B"/>
    <w:rsid w:val="0011499E"/>
    <w:rsid w:val="0011556F"/>
    <w:rsid w:val="00123110"/>
    <w:rsid w:val="0012326F"/>
    <w:rsid w:val="00124B6F"/>
    <w:rsid w:val="0013418D"/>
    <w:rsid w:val="00144667"/>
    <w:rsid w:val="0014600F"/>
    <w:rsid w:val="001530AA"/>
    <w:rsid w:val="001539A6"/>
    <w:rsid w:val="001548C8"/>
    <w:rsid w:val="00155E3C"/>
    <w:rsid w:val="001632E0"/>
    <w:rsid w:val="0016434D"/>
    <w:rsid w:val="001671A1"/>
    <w:rsid w:val="00172E6E"/>
    <w:rsid w:val="00173E39"/>
    <w:rsid w:val="00173F47"/>
    <w:rsid w:val="001772D2"/>
    <w:rsid w:val="0018125E"/>
    <w:rsid w:val="00182550"/>
    <w:rsid w:val="001829EB"/>
    <w:rsid w:val="001833A9"/>
    <w:rsid w:val="00186444"/>
    <w:rsid w:val="00195007"/>
    <w:rsid w:val="001A2A0A"/>
    <w:rsid w:val="001A5B79"/>
    <w:rsid w:val="001A5F1A"/>
    <w:rsid w:val="001B684C"/>
    <w:rsid w:val="001D2E3A"/>
    <w:rsid w:val="001E4040"/>
    <w:rsid w:val="001E4A45"/>
    <w:rsid w:val="001E5227"/>
    <w:rsid w:val="001E6AB7"/>
    <w:rsid w:val="001E7628"/>
    <w:rsid w:val="001F17FF"/>
    <w:rsid w:val="001F1846"/>
    <w:rsid w:val="001F57BD"/>
    <w:rsid w:val="00201A2A"/>
    <w:rsid w:val="00205B83"/>
    <w:rsid w:val="002111CA"/>
    <w:rsid w:val="00216382"/>
    <w:rsid w:val="002252AB"/>
    <w:rsid w:val="00230D8A"/>
    <w:rsid w:val="00233367"/>
    <w:rsid w:val="00233BE3"/>
    <w:rsid w:val="00234347"/>
    <w:rsid w:val="00244DF5"/>
    <w:rsid w:val="00245389"/>
    <w:rsid w:val="00250D1B"/>
    <w:rsid w:val="00261192"/>
    <w:rsid w:val="002624AF"/>
    <w:rsid w:val="002648FE"/>
    <w:rsid w:val="00265489"/>
    <w:rsid w:val="0026652F"/>
    <w:rsid w:val="0027360B"/>
    <w:rsid w:val="00273BE4"/>
    <w:rsid w:val="00291DF8"/>
    <w:rsid w:val="00296EE3"/>
    <w:rsid w:val="002974E3"/>
    <w:rsid w:val="002B1B7D"/>
    <w:rsid w:val="002B4315"/>
    <w:rsid w:val="002C0E8A"/>
    <w:rsid w:val="002C2B7C"/>
    <w:rsid w:val="002D2422"/>
    <w:rsid w:val="002D300D"/>
    <w:rsid w:val="002D3DB2"/>
    <w:rsid w:val="002F1AAD"/>
    <w:rsid w:val="002F1DC6"/>
    <w:rsid w:val="002F201B"/>
    <w:rsid w:val="002F2552"/>
    <w:rsid w:val="00300D60"/>
    <w:rsid w:val="00314D2D"/>
    <w:rsid w:val="0032654A"/>
    <w:rsid w:val="0032774B"/>
    <w:rsid w:val="00327EAA"/>
    <w:rsid w:val="00330A32"/>
    <w:rsid w:val="0033468C"/>
    <w:rsid w:val="00345032"/>
    <w:rsid w:val="0034538C"/>
    <w:rsid w:val="00345F19"/>
    <w:rsid w:val="00347955"/>
    <w:rsid w:val="00350B35"/>
    <w:rsid w:val="00355CFB"/>
    <w:rsid w:val="00361B55"/>
    <w:rsid w:val="0036425E"/>
    <w:rsid w:val="00364375"/>
    <w:rsid w:val="00380604"/>
    <w:rsid w:val="00383510"/>
    <w:rsid w:val="00390E0B"/>
    <w:rsid w:val="003923BE"/>
    <w:rsid w:val="003979F5"/>
    <w:rsid w:val="003A2852"/>
    <w:rsid w:val="003A42AE"/>
    <w:rsid w:val="003A4313"/>
    <w:rsid w:val="003A4455"/>
    <w:rsid w:val="003A535C"/>
    <w:rsid w:val="003B3D45"/>
    <w:rsid w:val="003B7CE6"/>
    <w:rsid w:val="003C0478"/>
    <w:rsid w:val="003C4871"/>
    <w:rsid w:val="003C5772"/>
    <w:rsid w:val="003C5AF6"/>
    <w:rsid w:val="003C6746"/>
    <w:rsid w:val="003C7A65"/>
    <w:rsid w:val="003C7E78"/>
    <w:rsid w:val="003D439D"/>
    <w:rsid w:val="003E17A4"/>
    <w:rsid w:val="003E29D5"/>
    <w:rsid w:val="003E4EBA"/>
    <w:rsid w:val="003F2D27"/>
    <w:rsid w:val="003F6B03"/>
    <w:rsid w:val="004078BB"/>
    <w:rsid w:val="00412157"/>
    <w:rsid w:val="00413A89"/>
    <w:rsid w:val="00415CFD"/>
    <w:rsid w:val="00421968"/>
    <w:rsid w:val="00426220"/>
    <w:rsid w:val="00434F29"/>
    <w:rsid w:val="004365C9"/>
    <w:rsid w:val="0044032F"/>
    <w:rsid w:val="00443045"/>
    <w:rsid w:val="0045069C"/>
    <w:rsid w:val="0045129D"/>
    <w:rsid w:val="00462107"/>
    <w:rsid w:val="0046250F"/>
    <w:rsid w:val="00470BCF"/>
    <w:rsid w:val="00473D45"/>
    <w:rsid w:val="004827D2"/>
    <w:rsid w:val="00485552"/>
    <w:rsid w:val="004859F3"/>
    <w:rsid w:val="00486FFE"/>
    <w:rsid w:val="004A159E"/>
    <w:rsid w:val="004B6289"/>
    <w:rsid w:val="004C5FBF"/>
    <w:rsid w:val="004E1513"/>
    <w:rsid w:val="004E34A7"/>
    <w:rsid w:val="004E5E0F"/>
    <w:rsid w:val="004E5F6E"/>
    <w:rsid w:val="004F0D16"/>
    <w:rsid w:val="004F1626"/>
    <w:rsid w:val="004F550E"/>
    <w:rsid w:val="004F68DB"/>
    <w:rsid w:val="00501B78"/>
    <w:rsid w:val="00510FC7"/>
    <w:rsid w:val="0051169A"/>
    <w:rsid w:val="0051609F"/>
    <w:rsid w:val="00516267"/>
    <w:rsid w:val="00516447"/>
    <w:rsid w:val="005310EF"/>
    <w:rsid w:val="00534CDE"/>
    <w:rsid w:val="005400C0"/>
    <w:rsid w:val="00544A85"/>
    <w:rsid w:val="005477AF"/>
    <w:rsid w:val="005537BC"/>
    <w:rsid w:val="0055449B"/>
    <w:rsid w:val="00554961"/>
    <w:rsid w:val="00563FF2"/>
    <w:rsid w:val="005653E3"/>
    <w:rsid w:val="0057308C"/>
    <w:rsid w:val="00582F8D"/>
    <w:rsid w:val="005839F0"/>
    <w:rsid w:val="00584D81"/>
    <w:rsid w:val="00585A73"/>
    <w:rsid w:val="0058797E"/>
    <w:rsid w:val="005955BE"/>
    <w:rsid w:val="005955CB"/>
    <w:rsid w:val="005970A5"/>
    <w:rsid w:val="005978BE"/>
    <w:rsid w:val="005B1614"/>
    <w:rsid w:val="005B2B07"/>
    <w:rsid w:val="005B6C9A"/>
    <w:rsid w:val="005C1F74"/>
    <w:rsid w:val="005C616E"/>
    <w:rsid w:val="005C70C5"/>
    <w:rsid w:val="005C7AB0"/>
    <w:rsid w:val="005D05CF"/>
    <w:rsid w:val="005D2F93"/>
    <w:rsid w:val="005D4CD2"/>
    <w:rsid w:val="005D4E02"/>
    <w:rsid w:val="005D7310"/>
    <w:rsid w:val="005E2492"/>
    <w:rsid w:val="005E72B6"/>
    <w:rsid w:val="005F143D"/>
    <w:rsid w:val="005F17D8"/>
    <w:rsid w:val="005F55D7"/>
    <w:rsid w:val="005F5CE5"/>
    <w:rsid w:val="00602889"/>
    <w:rsid w:val="006047ED"/>
    <w:rsid w:val="0060723E"/>
    <w:rsid w:val="00620AEC"/>
    <w:rsid w:val="00630B08"/>
    <w:rsid w:val="00634131"/>
    <w:rsid w:val="006346B4"/>
    <w:rsid w:val="00636901"/>
    <w:rsid w:val="00641A2F"/>
    <w:rsid w:val="00643B94"/>
    <w:rsid w:val="00645449"/>
    <w:rsid w:val="006462E8"/>
    <w:rsid w:val="00653D6C"/>
    <w:rsid w:val="00655960"/>
    <w:rsid w:val="006569B6"/>
    <w:rsid w:val="00676854"/>
    <w:rsid w:val="0067786A"/>
    <w:rsid w:val="00684491"/>
    <w:rsid w:val="00684EE8"/>
    <w:rsid w:val="006872A0"/>
    <w:rsid w:val="006945A1"/>
    <w:rsid w:val="0069588D"/>
    <w:rsid w:val="00695E73"/>
    <w:rsid w:val="006A1EBD"/>
    <w:rsid w:val="006A5ACD"/>
    <w:rsid w:val="006A5BD0"/>
    <w:rsid w:val="006B6110"/>
    <w:rsid w:val="006C6739"/>
    <w:rsid w:val="006D5C07"/>
    <w:rsid w:val="006E0566"/>
    <w:rsid w:val="006E0BFC"/>
    <w:rsid w:val="006E23B8"/>
    <w:rsid w:val="006E3FA8"/>
    <w:rsid w:val="006F2E24"/>
    <w:rsid w:val="006F346E"/>
    <w:rsid w:val="006F6141"/>
    <w:rsid w:val="006F6CE0"/>
    <w:rsid w:val="006F7655"/>
    <w:rsid w:val="00700C6D"/>
    <w:rsid w:val="00703DD6"/>
    <w:rsid w:val="00704874"/>
    <w:rsid w:val="00707147"/>
    <w:rsid w:val="00707EDC"/>
    <w:rsid w:val="00711728"/>
    <w:rsid w:val="007208F1"/>
    <w:rsid w:val="007254B5"/>
    <w:rsid w:val="00727EF9"/>
    <w:rsid w:val="00733FB4"/>
    <w:rsid w:val="0073409A"/>
    <w:rsid w:val="00734142"/>
    <w:rsid w:val="00734454"/>
    <w:rsid w:val="00734972"/>
    <w:rsid w:val="0073740A"/>
    <w:rsid w:val="00741CDB"/>
    <w:rsid w:val="007501D1"/>
    <w:rsid w:val="00751AF9"/>
    <w:rsid w:val="0075622A"/>
    <w:rsid w:val="007562AE"/>
    <w:rsid w:val="007575BC"/>
    <w:rsid w:val="00761239"/>
    <w:rsid w:val="007624A4"/>
    <w:rsid w:val="0076536D"/>
    <w:rsid w:val="007667AB"/>
    <w:rsid w:val="00770CF1"/>
    <w:rsid w:val="00777FF9"/>
    <w:rsid w:val="00782829"/>
    <w:rsid w:val="007863FF"/>
    <w:rsid w:val="00787EA2"/>
    <w:rsid w:val="007910EC"/>
    <w:rsid w:val="00796A80"/>
    <w:rsid w:val="007A1F0A"/>
    <w:rsid w:val="007C1694"/>
    <w:rsid w:val="007C1806"/>
    <w:rsid w:val="007C347A"/>
    <w:rsid w:val="007C3E12"/>
    <w:rsid w:val="007C5AB2"/>
    <w:rsid w:val="007D022D"/>
    <w:rsid w:val="007D299F"/>
    <w:rsid w:val="007D3456"/>
    <w:rsid w:val="007D5ED9"/>
    <w:rsid w:val="007D6CE0"/>
    <w:rsid w:val="007E5C08"/>
    <w:rsid w:val="007F0F0F"/>
    <w:rsid w:val="007F252F"/>
    <w:rsid w:val="008018E1"/>
    <w:rsid w:val="00802B2E"/>
    <w:rsid w:val="00804FBB"/>
    <w:rsid w:val="008065BD"/>
    <w:rsid w:val="00812E76"/>
    <w:rsid w:val="00821440"/>
    <w:rsid w:val="008239A5"/>
    <w:rsid w:val="00836EEE"/>
    <w:rsid w:val="00844828"/>
    <w:rsid w:val="00844B31"/>
    <w:rsid w:val="008466EF"/>
    <w:rsid w:val="00850CC2"/>
    <w:rsid w:val="0085109A"/>
    <w:rsid w:val="008523D3"/>
    <w:rsid w:val="008529C8"/>
    <w:rsid w:val="0085658F"/>
    <w:rsid w:val="00857D78"/>
    <w:rsid w:val="00860875"/>
    <w:rsid w:val="008743BA"/>
    <w:rsid w:val="00892CDF"/>
    <w:rsid w:val="00893961"/>
    <w:rsid w:val="008945D1"/>
    <w:rsid w:val="00894C45"/>
    <w:rsid w:val="008952C7"/>
    <w:rsid w:val="008A1BB6"/>
    <w:rsid w:val="008A5513"/>
    <w:rsid w:val="008A5C7E"/>
    <w:rsid w:val="008B10F7"/>
    <w:rsid w:val="008B1930"/>
    <w:rsid w:val="008B38A8"/>
    <w:rsid w:val="008B413E"/>
    <w:rsid w:val="008B5B79"/>
    <w:rsid w:val="008B6612"/>
    <w:rsid w:val="008B79FF"/>
    <w:rsid w:val="008D0CE5"/>
    <w:rsid w:val="008D21DA"/>
    <w:rsid w:val="008E0039"/>
    <w:rsid w:val="008E0BD7"/>
    <w:rsid w:val="008E12FF"/>
    <w:rsid w:val="008E673A"/>
    <w:rsid w:val="008F6D3D"/>
    <w:rsid w:val="00902D60"/>
    <w:rsid w:val="0090359F"/>
    <w:rsid w:val="00906A70"/>
    <w:rsid w:val="00910112"/>
    <w:rsid w:val="009160D6"/>
    <w:rsid w:val="00916486"/>
    <w:rsid w:val="00916C8C"/>
    <w:rsid w:val="0091785D"/>
    <w:rsid w:val="00920077"/>
    <w:rsid w:val="009211CC"/>
    <w:rsid w:val="0092509B"/>
    <w:rsid w:val="009254CC"/>
    <w:rsid w:val="009273FC"/>
    <w:rsid w:val="00927A36"/>
    <w:rsid w:val="009363C5"/>
    <w:rsid w:val="00945C32"/>
    <w:rsid w:val="00947261"/>
    <w:rsid w:val="0095167F"/>
    <w:rsid w:val="009526E0"/>
    <w:rsid w:val="00953956"/>
    <w:rsid w:val="00954D6E"/>
    <w:rsid w:val="009554C1"/>
    <w:rsid w:val="00965CE5"/>
    <w:rsid w:val="009679E1"/>
    <w:rsid w:val="00970ED4"/>
    <w:rsid w:val="009719EA"/>
    <w:rsid w:val="009741FC"/>
    <w:rsid w:val="00975E0F"/>
    <w:rsid w:val="0098292C"/>
    <w:rsid w:val="00986FA0"/>
    <w:rsid w:val="0099172B"/>
    <w:rsid w:val="0099489D"/>
    <w:rsid w:val="009B01FE"/>
    <w:rsid w:val="009B1560"/>
    <w:rsid w:val="009B3CE5"/>
    <w:rsid w:val="009C070A"/>
    <w:rsid w:val="009C09B5"/>
    <w:rsid w:val="009C15FD"/>
    <w:rsid w:val="009C736E"/>
    <w:rsid w:val="009C7E8C"/>
    <w:rsid w:val="009D2B89"/>
    <w:rsid w:val="009D3246"/>
    <w:rsid w:val="009E14E5"/>
    <w:rsid w:val="009E2794"/>
    <w:rsid w:val="009E46B1"/>
    <w:rsid w:val="009F6B43"/>
    <w:rsid w:val="009F7526"/>
    <w:rsid w:val="009F7E7F"/>
    <w:rsid w:val="00A01273"/>
    <w:rsid w:val="00A10777"/>
    <w:rsid w:val="00A161A1"/>
    <w:rsid w:val="00A16699"/>
    <w:rsid w:val="00A24B81"/>
    <w:rsid w:val="00A31E85"/>
    <w:rsid w:val="00A3291C"/>
    <w:rsid w:val="00A40E5D"/>
    <w:rsid w:val="00A41132"/>
    <w:rsid w:val="00A44712"/>
    <w:rsid w:val="00A44FE1"/>
    <w:rsid w:val="00A45074"/>
    <w:rsid w:val="00A50AAC"/>
    <w:rsid w:val="00A53999"/>
    <w:rsid w:val="00A560E3"/>
    <w:rsid w:val="00A70452"/>
    <w:rsid w:val="00A84FF4"/>
    <w:rsid w:val="00A90C49"/>
    <w:rsid w:val="00A91EE0"/>
    <w:rsid w:val="00A970D3"/>
    <w:rsid w:val="00AB14D6"/>
    <w:rsid w:val="00AB16AF"/>
    <w:rsid w:val="00AB78E6"/>
    <w:rsid w:val="00AC09A2"/>
    <w:rsid w:val="00AC5C5D"/>
    <w:rsid w:val="00AC7E5A"/>
    <w:rsid w:val="00AD6EB6"/>
    <w:rsid w:val="00AE48A4"/>
    <w:rsid w:val="00AE5483"/>
    <w:rsid w:val="00AE65EF"/>
    <w:rsid w:val="00AF5F43"/>
    <w:rsid w:val="00AF7EF6"/>
    <w:rsid w:val="00B02165"/>
    <w:rsid w:val="00B025E4"/>
    <w:rsid w:val="00B02922"/>
    <w:rsid w:val="00B04103"/>
    <w:rsid w:val="00B0782C"/>
    <w:rsid w:val="00B15F3A"/>
    <w:rsid w:val="00B16944"/>
    <w:rsid w:val="00B172C0"/>
    <w:rsid w:val="00B22E17"/>
    <w:rsid w:val="00B35C18"/>
    <w:rsid w:val="00B44A9F"/>
    <w:rsid w:val="00B50C69"/>
    <w:rsid w:val="00B51DE4"/>
    <w:rsid w:val="00B544F7"/>
    <w:rsid w:val="00B609FB"/>
    <w:rsid w:val="00B62472"/>
    <w:rsid w:val="00B64494"/>
    <w:rsid w:val="00B65BE5"/>
    <w:rsid w:val="00B666D3"/>
    <w:rsid w:val="00B71324"/>
    <w:rsid w:val="00B81534"/>
    <w:rsid w:val="00B827EA"/>
    <w:rsid w:val="00B849B5"/>
    <w:rsid w:val="00B860D1"/>
    <w:rsid w:val="00B87121"/>
    <w:rsid w:val="00B917E6"/>
    <w:rsid w:val="00BA3B9D"/>
    <w:rsid w:val="00BA400F"/>
    <w:rsid w:val="00BB12F4"/>
    <w:rsid w:val="00BB7756"/>
    <w:rsid w:val="00BC025D"/>
    <w:rsid w:val="00BC48C3"/>
    <w:rsid w:val="00BD55B1"/>
    <w:rsid w:val="00BD7E84"/>
    <w:rsid w:val="00BE64E5"/>
    <w:rsid w:val="00BE7408"/>
    <w:rsid w:val="00BF0DEA"/>
    <w:rsid w:val="00BF19C8"/>
    <w:rsid w:val="00BF21D5"/>
    <w:rsid w:val="00BF2A54"/>
    <w:rsid w:val="00C05A23"/>
    <w:rsid w:val="00C10AE0"/>
    <w:rsid w:val="00C10F99"/>
    <w:rsid w:val="00C121FC"/>
    <w:rsid w:val="00C16A0D"/>
    <w:rsid w:val="00C200FE"/>
    <w:rsid w:val="00C24256"/>
    <w:rsid w:val="00C26900"/>
    <w:rsid w:val="00C31543"/>
    <w:rsid w:val="00C4408A"/>
    <w:rsid w:val="00C4474F"/>
    <w:rsid w:val="00C44C36"/>
    <w:rsid w:val="00C47C25"/>
    <w:rsid w:val="00C53235"/>
    <w:rsid w:val="00C55993"/>
    <w:rsid w:val="00C60E17"/>
    <w:rsid w:val="00C63456"/>
    <w:rsid w:val="00C708DE"/>
    <w:rsid w:val="00C74B9E"/>
    <w:rsid w:val="00C74C60"/>
    <w:rsid w:val="00C76AA0"/>
    <w:rsid w:val="00C843CD"/>
    <w:rsid w:val="00C856F4"/>
    <w:rsid w:val="00C87B01"/>
    <w:rsid w:val="00C90B6B"/>
    <w:rsid w:val="00C96067"/>
    <w:rsid w:val="00CA56E8"/>
    <w:rsid w:val="00CA634D"/>
    <w:rsid w:val="00CA68E8"/>
    <w:rsid w:val="00CB016F"/>
    <w:rsid w:val="00CB4516"/>
    <w:rsid w:val="00CC0E6F"/>
    <w:rsid w:val="00CC3F5E"/>
    <w:rsid w:val="00CC5EFA"/>
    <w:rsid w:val="00CC6DA7"/>
    <w:rsid w:val="00CD0413"/>
    <w:rsid w:val="00CD7DFB"/>
    <w:rsid w:val="00CE1ECE"/>
    <w:rsid w:val="00CE41AA"/>
    <w:rsid w:val="00CE61C0"/>
    <w:rsid w:val="00CE6D38"/>
    <w:rsid w:val="00CF1331"/>
    <w:rsid w:val="00CF487D"/>
    <w:rsid w:val="00D00C9F"/>
    <w:rsid w:val="00D079C8"/>
    <w:rsid w:val="00D11D0D"/>
    <w:rsid w:val="00D126C7"/>
    <w:rsid w:val="00D26572"/>
    <w:rsid w:val="00D26910"/>
    <w:rsid w:val="00D438A6"/>
    <w:rsid w:val="00D459FB"/>
    <w:rsid w:val="00D46A88"/>
    <w:rsid w:val="00D51694"/>
    <w:rsid w:val="00D51E2E"/>
    <w:rsid w:val="00D62160"/>
    <w:rsid w:val="00D64E84"/>
    <w:rsid w:val="00D755F2"/>
    <w:rsid w:val="00D77194"/>
    <w:rsid w:val="00D823DC"/>
    <w:rsid w:val="00D83A85"/>
    <w:rsid w:val="00D87931"/>
    <w:rsid w:val="00D93B33"/>
    <w:rsid w:val="00D95A10"/>
    <w:rsid w:val="00DA3144"/>
    <w:rsid w:val="00DB1920"/>
    <w:rsid w:val="00DB76AA"/>
    <w:rsid w:val="00DC2DA6"/>
    <w:rsid w:val="00DD2E10"/>
    <w:rsid w:val="00DD5851"/>
    <w:rsid w:val="00DE55E0"/>
    <w:rsid w:val="00DE61DE"/>
    <w:rsid w:val="00DE6548"/>
    <w:rsid w:val="00DF071E"/>
    <w:rsid w:val="00DF1196"/>
    <w:rsid w:val="00DF199F"/>
    <w:rsid w:val="00DF44B9"/>
    <w:rsid w:val="00DF5207"/>
    <w:rsid w:val="00DF5491"/>
    <w:rsid w:val="00E040FC"/>
    <w:rsid w:val="00E12DCF"/>
    <w:rsid w:val="00E13A56"/>
    <w:rsid w:val="00E21EDE"/>
    <w:rsid w:val="00E31BCF"/>
    <w:rsid w:val="00E32471"/>
    <w:rsid w:val="00E33634"/>
    <w:rsid w:val="00E3508A"/>
    <w:rsid w:val="00E37B92"/>
    <w:rsid w:val="00E4221E"/>
    <w:rsid w:val="00E45343"/>
    <w:rsid w:val="00E45F7A"/>
    <w:rsid w:val="00E5225F"/>
    <w:rsid w:val="00E5446A"/>
    <w:rsid w:val="00E55C14"/>
    <w:rsid w:val="00E6334B"/>
    <w:rsid w:val="00E64D96"/>
    <w:rsid w:val="00E64E5D"/>
    <w:rsid w:val="00E671F7"/>
    <w:rsid w:val="00E7465B"/>
    <w:rsid w:val="00E8018D"/>
    <w:rsid w:val="00E8286C"/>
    <w:rsid w:val="00E82E49"/>
    <w:rsid w:val="00E84BF6"/>
    <w:rsid w:val="00E92AD1"/>
    <w:rsid w:val="00E95163"/>
    <w:rsid w:val="00EA2A0D"/>
    <w:rsid w:val="00EA2EF7"/>
    <w:rsid w:val="00EA6F42"/>
    <w:rsid w:val="00EA73D0"/>
    <w:rsid w:val="00EB09F1"/>
    <w:rsid w:val="00EB5CBE"/>
    <w:rsid w:val="00EB6D16"/>
    <w:rsid w:val="00ED007F"/>
    <w:rsid w:val="00ED41FB"/>
    <w:rsid w:val="00EE041F"/>
    <w:rsid w:val="00EE0878"/>
    <w:rsid w:val="00EE08E0"/>
    <w:rsid w:val="00EE39E1"/>
    <w:rsid w:val="00F0406C"/>
    <w:rsid w:val="00F10FFB"/>
    <w:rsid w:val="00F20634"/>
    <w:rsid w:val="00F224A1"/>
    <w:rsid w:val="00F2622E"/>
    <w:rsid w:val="00F30914"/>
    <w:rsid w:val="00F320FC"/>
    <w:rsid w:val="00F36250"/>
    <w:rsid w:val="00F37451"/>
    <w:rsid w:val="00F374D3"/>
    <w:rsid w:val="00F40AC5"/>
    <w:rsid w:val="00F43FAE"/>
    <w:rsid w:val="00F4791E"/>
    <w:rsid w:val="00F601C4"/>
    <w:rsid w:val="00F7163C"/>
    <w:rsid w:val="00F751A4"/>
    <w:rsid w:val="00F756A8"/>
    <w:rsid w:val="00F804A6"/>
    <w:rsid w:val="00F81F39"/>
    <w:rsid w:val="00F934E6"/>
    <w:rsid w:val="00FA130E"/>
    <w:rsid w:val="00FA7FA2"/>
    <w:rsid w:val="00FB1001"/>
    <w:rsid w:val="00FB35A6"/>
    <w:rsid w:val="00FC04AA"/>
    <w:rsid w:val="00FD20D5"/>
    <w:rsid w:val="00FE10AA"/>
    <w:rsid w:val="00FE1EEA"/>
    <w:rsid w:val="00FE2E2F"/>
    <w:rsid w:val="00FE56BC"/>
    <w:rsid w:val="00FE72B8"/>
    <w:rsid w:val="00FF0340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4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napToGrid w:val="0"/>
      <w:spacing w:before="200" w:after="120" w:line="400" w:lineRule="atLeast"/>
      <w:ind w:firstLine="454"/>
      <w:outlineLvl w:val="0"/>
    </w:pPr>
    <w:rPr>
      <w:rFonts w:eastAsia="黑体"/>
      <w:bCs/>
      <w:kern w:val="44"/>
      <w:sz w:val="28"/>
    </w:rPr>
  </w:style>
  <w:style w:type="paragraph" w:styleId="2">
    <w:name w:val="heading 2"/>
    <w:basedOn w:val="a"/>
    <w:next w:val="a"/>
    <w:link w:val="2Char1"/>
    <w:autoRedefine/>
    <w:qFormat/>
    <w:rsid w:val="00F7163C"/>
    <w:pPr>
      <w:keepNext/>
      <w:keepLines/>
      <w:snapToGrid w:val="0"/>
      <w:spacing w:before="100" w:after="60" w:line="400" w:lineRule="atLeast"/>
      <w:ind w:firstLine="539"/>
      <w:outlineLvl w:val="1"/>
    </w:pPr>
    <w:rPr>
      <w:rFonts w:eastAsia="黑体"/>
      <w:bCs/>
      <w:color w:val="000000"/>
      <w:sz w:val="24"/>
    </w:rPr>
  </w:style>
  <w:style w:type="paragraph" w:styleId="3">
    <w:name w:val="heading 3"/>
    <w:basedOn w:val="a"/>
    <w:next w:val="a"/>
    <w:autoRedefine/>
    <w:qFormat/>
    <w:pPr>
      <w:keepNext/>
      <w:snapToGrid w:val="0"/>
      <w:spacing w:before="100" w:line="400" w:lineRule="atLeast"/>
      <w:ind w:firstLine="420"/>
      <w:outlineLvl w:val="2"/>
    </w:pPr>
    <w:rPr>
      <w:rFonts w:ascii="楷体_GB2312" w:eastAsia="楷体_GB2312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5">
    <w:name w:val="Subtitle"/>
    <w:basedOn w:val="a"/>
    <w:qFormat/>
    <w:pPr>
      <w:snapToGrid w:val="0"/>
      <w:spacing w:before="800" w:after="600" w:line="240" w:lineRule="atLeast"/>
      <w:jc w:val="center"/>
    </w:pPr>
    <w:rPr>
      <w:rFonts w:eastAsia="黑体"/>
      <w:sz w:val="44"/>
    </w:rPr>
  </w:style>
  <w:style w:type="paragraph" w:customStyle="1" w:styleId="a6">
    <w:name w:val="表头"/>
    <w:basedOn w:val="3"/>
    <w:autoRedefine/>
    <w:pPr>
      <w:spacing w:before="180" w:after="40"/>
      <w:ind w:firstLine="0"/>
      <w:jc w:val="center"/>
      <w:outlineLvl w:val="9"/>
    </w:pPr>
    <w:rPr>
      <w:rFonts w:ascii="黑体" w:eastAsia="黑体"/>
      <w:b w:val="0"/>
      <w:sz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</w:style>
  <w:style w:type="paragraph" w:styleId="20">
    <w:name w:val="Body Text Indent 2"/>
    <w:basedOn w:val="a"/>
    <w:pPr>
      <w:autoSpaceDE w:val="0"/>
      <w:autoSpaceDN w:val="0"/>
      <w:ind w:firstLine="510"/>
    </w:pPr>
    <w:rPr>
      <w:rFonts w:ascii="楷体_GB2312" w:eastAsia="楷体_GB2312"/>
      <w:sz w:val="32"/>
    </w:rPr>
  </w:style>
  <w:style w:type="paragraph" w:styleId="30">
    <w:name w:val="Body Text Indent 3"/>
    <w:basedOn w:val="a"/>
    <w:pPr>
      <w:autoSpaceDE w:val="0"/>
      <w:autoSpaceDN w:val="0"/>
      <w:ind w:firstLine="555"/>
    </w:pPr>
    <w:rPr>
      <w:rFonts w:ascii="楷体_GB2312" w:eastAsia="楷体_GB2312"/>
      <w:sz w:val="32"/>
    </w:rPr>
  </w:style>
  <w:style w:type="paragraph" w:styleId="a8">
    <w:name w:val="Body Text"/>
    <w:basedOn w:val="a"/>
    <w:pPr>
      <w:snapToGrid w:val="0"/>
      <w:spacing w:line="400" w:lineRule="atLeast"/>
      <w:ind w:firstLine="482"/>
    </w:pPr>
    <w:rPr>
      <w:sz w:val="24"/>
    </w:rPr>
  </w:style>
  <w:style w:type="paragraph" w:styleId="a9">
    <w:name w:val="Body Text Indent"/>
    <w:basedOn w:val="a"/>
    <w:pPr>
      <w:ind w:firstLine="480"/>
    </w:pPr>
    <w:rPr>
      <w:sz w:val="24"/>
    </w:rPr>
  </w:style>
  <w:style w:type="paragraph" w:styleId="21">
    <w:name w:val="Body Text 2"/>
    <w:basedOn w:val="a"/>
    <w:pPr>
      <w:snapToGrid w:val="0"/>
      <w:spacing w:beforeLines="50" w:before="50" w:line="300" w:lineRule="atLeast"/>
      <w:ind w:firstLineChars="200" w:firstLine="200"/>
    </w:pPr>
    <w:rPr>
      <w:rFonts w:eastAsia="楷体_GB2312"/>
      <w:sz w:val="18"/>
    </w:rPr>
  </w:style>
  <w:style w:type="paragraph" w:customStyle="1" w:styleId="aa">
    <w:name w:val="表格"/>
    <w:basedOn w:val="a"/>
    <w:pPr>
      <w:spacing w:line="320" w:lineRule="atLeast"/>
      <w:jc w:val="center"/>
    </w:pPr>
    <w:rPr>
      <w:sz w:val="18"/>
    </w:rPr>
  </w:style>
  <w:style w:type="paragraph" w:customStyle="1" w:styleId="10">
    <w:name w:val="纯文本1"/>
    <w:basedOn w:val="a"/>
    <w:rPr>
      <w:rFonts w:ascii="宋体" w:hAnsi="Courier New"/>
      <w:sz w:val="24"/>
    </w:rPr>
  </w:style>
  <w:style w:type="paragraph" w:styleId="ab">
    <w:name w:val="footnote text"/>
    <w:basedOn w:val="a"/>
    <w:semiHidden/>
    <w:pPr>
      <w:snapToGrid w:val="0"/>
      <w:spacing w:line="360" w:lineRule="exact"/>
      <w:jc w:val="left"/>
    </w:pPr>
  </w:style>
  <w:style w:type="character" w:styleId="ac">
    <w:name w:val="footnote reference"/>
    <w:semiHidden/>
    <w:rPr>
      <w:i/>
      <w:vertAlign w:val="superscript"/>
    </w:rPr>
  </w:style>
  <w:style w:type="paragraph" w:styleId="ad">
    <w:name w:val="Normal Indent"/>
    <w:basedOn w:val="a"/>
    <w:pPr>
      <w:spacing w:line="360" w:lineRule="exact"/>
      <w:ind w:firstLine="420"/>
    </w:pPr>
  </w:style>
  <w:style w:type="paragraph" w:styleId="ae">
    <w:name w:val="List"/>
    <w:basedOn w:val="a"/>
    <w:pPr>
      <w:spacing w:line="360" w:lineRule="exact"/>
    </w:pPr>
  </w:style>
  <w:style w:type="paragraph" w:customStyle="1" w:styleId="af">
    <w:name w:val="图片"/>
    <w:basedOn w:val="a"/>
    <w:pPr>
      <w:ind w:firstLine="425"/>
      <w:jc w:val="center"/>
    </w:pPr>
    <w:rPr>
      <w:rFonts w:hAnsi="Albertus Medium"/>
    </w:rPr>
  </w:style>
  <w:style w:type="paragraph" w:customStyle="1" w:styleId="af0">
    <w:name w:val="表"/>
    <w:basedOn w:val="a"/>
    <w:pPr>
      <w:jc w:val="center"/>
    </w:pPr>
    <w:rPr>
      <w:rFonts w:ascii="Albertus Medium" w:hAnsi="Albertus Medium"/>
    </w:rPr>
  </w:style>
  <w:style w:type="character" w:customStyle="1" w:styleId="Char">
    <w:name w:val="正文文本 Char"/>
    <w:rPr>
      <w:rFonts w:eastAsia="宋体"/>
      <w:kern w:val="2"/>
      <w:sz w:val="24"/>
      <w:lang w:val="en-US" w:eastAsia="zh-CN" w:bidi="ar-SA"/>
    </w:rPr>
  </w:style>
  <w:style w:type="paragraph" w:customStyle="1" w:styleId="2TimesNewRoman">
    <w:name w:val="样式 标题 2 + (西文) Times New Roman (中文) 黑体"/>
    <w:basedOn w:val="2"/>
    <w:rPr>
      <w:rFonts w:ascii="宋体" w:hAnsi="宋体"/>
      <w:bCs w:val="0"/>
    </w:rPr>
  </w:style>
  <w:style w:type="character" w:customStyle="1" w:styleId="2TimesNewRomanChar">
    <w:name w:val="样式 标题 2 + (西文) Times New Roman (中文) 黑体 Char"/>
    <w:rPr>
      <w:rFonts w:ascii="宋体" w:eastAsia="黑体" w:hAnsi="宋体"/>
      <w:color w:val="000000"/>
      <w:sz w:val="24"/>
      <w:szCs w:val="24"/>
      <w:lang w:val="en-US" w:eastAsia="zh-CN" w:bidi="ar-SA"/>
    </w:rPr>
  </w:style>
  <w:style w:type="character" w:customStyle="1" w:styleId="2Char">
    <w:name w:val="标题 2 Char"/>
    <w:rPr>
      <w:rFonts w:eastAsia="黑体"/>
      <w:bCs/>
      <w:color w:val="000000"/>
      <w:sz w:val="24"/>
      <w:lang w:val="en-US" w:eastAsia="zh-CN" w:bidi="ar-SA"/>
    </w:rPr>
  </w:style>
  <w:style w:type="paragraph" w:styleId="af1">
    <w:name w:val="Normal (Web)"/>
    <w:basedOn w:val="a"/>
    <w:uiPriority w:val="99"/>
    <w:rsid w:val="006F346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sz w:val="24"/>
    </w:rPr>
  </w:style>
  <w:style w:type="paragraph" w:customStyle="1" w:styleId="xl25">
    <w:name w:val="xl25"/>
    <w:basedOn w:val="a"/>
    <w:rsid w:val="004430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Cs w:val="21"/>
    </w:rPr>
  </w:style>
  <w:style w:type="character" w:styleId="af2">
    <w:name w:val="Strong"/>
    <w:qFormat/>
    <w:rsid w:val="00345F19"/>
    <w:rPr>
      <w:b/>
      <w:bCs/>
    </w:rPr>
  </w:style>
  <w:style w:type="paragraph" w:styleId="af3">
    <w:name w:val="Balloon Text"/>
    <w:basedOn w:val="a"/>
    <w:semiHidden/>
    <w:rsid w:val="0011499E"/>
    <w:rPr>
      <w:szCs w:val="18"/>
    </w:rPr>
  </w:style>
  <w:style w:type="table" w:styleId="af4">
    <w:name w:val="Table Grid"/>
    <w:basedOn w:val="a1"/>
    <w:rsid w:val="00361B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引言"/>
    <w:rsid w:val="00361B55"/>
    <w:rPr>
      <w:rFonts w:ascii="方正中等线简体" w:eastAsia="方正中等线简体"/>
      <w:sz w:val="21"/>
      <w:szCs w:val="21"/>
    </w:rPr>
  </w:style>
  <w:style w:type="character" w:customStyle="1" w:styleId="2Char1">
    <w:name w:val="标题 2 Char1"/>
    <w:link w:val="2"/>
    <w:rsid w:val="00361B55"/>
    <w:rPr>
      <w:rFonts w:eastAsia="黑体"/>
      <w:bCs/>
      <w:color w:val="000000"/>
      <w:sz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4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napToGrid w:val="0"/>
      <w:spacing w:before="200" w:after="120" w:line="400" w:lineRule="atLeast"/>
      <w:ind w:firstLine="454"/>
      <w:outlineLvl w:val="0"/>
    </w:pPr>
    <w:rPr>
      <w:rFonts w:eastAsia="黑体"/>
      <w:bCs/>
      <w:kern w:val="44"/>
      <w:sz w:val="28"/>
    </w:rPr>
  </w:style>
  <w:style w:type="paragraph" w:styleId="2">
    <w:name w:val="heading 2"/>
    <w:basedOn w:val="a"/>
    <w:next w:val="a"/>
    <w:link w:val="2Char1"/>
    <w:autoRedefine/>
    <w:qFormat/>
    <w:rsid w:val="00F7163C"/>
    <w:pPr>
      <w:keepNext/>
      <w:keepLines/>
      <w:snapToGrid w:val="0"/>
      <w:spacing w:before="100" w:after="60" w:line="400" w:lineRule="atLeast"/>
      <w:ind w:firstLine="539"/>
      <w:outlineLvl w:val="1"/>
    </w:pPr>
    <w:rPr>
      <w:rFonts w:eastAsia="黑体"/>
      <w:bCs/>
      <w:color w:val="000000"/>
      <w:sz w:val="24"/>
    </w:rPr>
  </w:style>
  <w:style w:type="paragraph" w:styleId="3">
    <w:name w:val="heading 3"/>
    <w:basedOn w:val="a"/>
    <w:next w:val="a"/>
    <w:autoRedefine/>
    <w:qFormat/>
    <w:pPr>
      <w:keepNext/>
      <w:snapToGrid w:val="0"/>
      <w:spacing w:before="100" w:line="400" w:lineRule="atLeast"/>
      <w:ind w:firstLine="420"/>
      <w:outlineLvl w:val="2"/>
    </w:pPr>
    <w:rPr>
      <w:rFonts w:ascii="楷体_GB2312" w:eastAsia="楷体_GB2312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5">
    <w:name w:val="Subtitle"/>
    <w:basedOn w:val="a"/>
    <w:qFormat/>
    <w:pPr>
      <w:snapToGrid w:val="0"/>
      <w:spacing w:before="800" w:after="600" w:line="240" w:lineRule="atLeast"/>
      <w:jc w:val="center"/>
    </w:pPr>
    <w:rPr>
      <w:rFonts w:eastAsia="黑体"/>
      <w:sz w:val="44"/>
    </w:rPr>
  </w:style>
  <w:style w:type="paragraph" w:customStyle="1" w:styleId="a6">
    <w:name w:val="表头"/>
    <w:basedOn w:val="3"/>
    <w:autoRedefine/>
    <w:pPr>
      <w:spacing w:before="180" w:after="40"/>
      <w:ind w:firstLine="0"/>
      <w:jc w:val="center"/>
      <w:outlineLvl w:val="9"/>
    </w:pPr>
    <w:rPr>
      <w:rFonts w:ascii="黑体" w:eastAsia="黑体"/>
      <w:b w:val="0"/>
      <w:sz w:val="21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</w:style>
  <w:style w:type="paragraph" w:styleId="20">
    <w:name w:val="Body Text Indent 2"/>
    <w:basedOn w:val="a"/>
    <w:pPr>
      <w:autoSpaceDE w:val="0"/>
      <w:autoSpaceDN w:val="0"/>
      <w:ind w:firstLine="510"/>
    </w:pPr>
    <w:rPr>
      <w:rFonts w:ascii="楷体_GB2312" w:eastAsia="楷体_GB2312"/>
      <w:sz w:val="32"/>
    </w:rPr>
  </w:style>
  <w:style w:type="paragraph" w:styleId="30">
    <w:name w:val="Body Text Indent 3"/>
    <w:basedOn w:val="a"/>
    <w:pPr>
      <w:autoSpaceDE w:val="0"/>
      <w:autoSpaceDN w:val="0"/>
      <w:ind w:firstLine="555"/>
    </w:pPr>
    <w:rPr>
      <w:rFonts w:ascii="楷体_GB2312" w:eastAsia="楷体_GB2312"/>
      <w:sz w:val="32"/>
    </w:rPr>
  </w:style>
  <w:style w:type="paragraph" w:styleId="a8">
    <w:name w:val="Body Text"/>
    <w:basedOn w:val="a"/>
    <w:pPr>
      <w:snapToGrid w:val="0"/>
      <w:spacing w:line="400" w:lineRule="atLeast"/>
      <w:ind w:firstLine="482"/>
    </w:pPr>
    <w:rPr>
      <w:sz w:val="24"/>
    </w:rPr>
  </w:style>
  <w:style w:type="paragraph" w:styleId="a9">
    <w:name w:val="Body Text Indent"/>
    <w:basedOn w:val="a"/>
    <w:pPr>
      <w:ind w:firstLine="480"/>
    </w:pPr>
    <w:rPr>
      <w:sz w:val="24"/>
    </w:rPr>
  </w:style>
  <w:style w:type="paragraph" w:styleId="21">
    <w:name w:val="Body Text 2"/>
    <w:basedOn w:val="a"/>
    <w:pPr>
      <w:snapToGrid w:val="0"/>
      <w:spacing w:beforeLines="50" w:before="50" w:line="300" w:lineRule="atLeast"/>
      <w:ind w:firstLineChars="200" w:firstLine="200"/>
    </w:pPr>
    <w:rPr>
      <w:rFonts w:eastAsia="楷体_GB2312"/>
      <w:sz w:val="18"/>
    </w:rPr>
  </w:style>
  <w:style w:type="paragraph" w:customStyle="1" w:styleId="aa">
    <w:name w:val="表格"/>
    <w:basedOn w:val="a"/>
    <w:pPr>
      <w:spacing w:line="320" w:lineRule="atLeast"/>
      <w:jc w:val="center"/>
    </w:pPr>
    <w:rPr>
      <w:sz w:val="18"/>
    </w:rPr>
  </w:style>
  <w:style w:type="paragraph" w:customStyle="1" w:styleId="10">
    <w:name w:val="纯文本1"/>
    <w:basedOn w:val="a"/>
    <w:rPr>
      <w:rFonts w:ascii="宋体" w:hAnsi="Courier New"/>
      <w:sz w:val="24"/>
    </w:rPr>
  </w:style>
  <w:style w:type="paragraph" w:styleId="ab">
    <w:name w:val="footnote text"/>
    <w:basedOn w:val="a"/>
    <w:semiHidden/>
    <w:pPr>
      <w:snapToGrid w:val="0"/>
      <w:spacing w:line="360" w:lineRule="exact"/>
      <w:jc w:val="left"/>
    </w:pPr>
  </w:style>
  <w:style w:type="character" w:styleId="ac">
    <w:name w:val="footnote reference"/>
    <w:semiHidden/>
    <w:rPr>
      <w:i/>
      <w:vertAlign w:val="superscript"/>
    </w:rPr>
  </w:style>
  <w:style w:type="paragraph" w:styleId="ad">
    <w:name w:val="Normal Indent"/>
    <w:basedOn w:val="a"/>
    <w:pPr>
      <w:spacing w:line="360" w:lineRule="exact"/>
      <w:ind w:firstLine="420"/>
    </w:pPr>
  </w:style>
  <w:style w:type="paragraph" w:styleId="ae">
    <w:name w:val="List"/>
    <w:basedOn w:val="a"/>
    <w:pPr>
      <w:spacing w:line="360" w:lineRule="exact"/>
    </w:pPr>
  </w:style>
  <w:style w:type="paragraph" w:customStyle="1" w:styleId="af">
    <w:name w:val="图片"/>
    <w:basedOn w:val="a"/>
    <w:pPr>
      <w:ind w:firstLine="425"/>
      <w:jc w:val="center"/>
    </w:pPr>
    <w:rPr>
      <w:rFonts w:hAnsi="Albertus Medium"/>
    </w:rPr>
  </w:style>
  <w:style w:type="paragraph" w:customStyle="1" w:styleId="af0">
    <w:name w:val="表"/>
    <w:basedOn w:val="a"/>
    <w:pPr>
      <w:jc w:val="center"/>
    </w:pPr>
    <w:rPr>
      <w:rFonts w:ascii="Albertus Medium" w:hAnsi="Albertus Medium"/>
    </w:rPr>
  </w:style>
  <w:style w:type="character" w:customStyle="1" w:styleId="Char">
    <w:name w:val="正文文本 Char"/>
    <w:rPr>
      <w:rFonts w:eastAsia="宋体"/>
      <w:kern w:val="2"/>
      <w:sz w:val="24"/>
      <w:lang w:val="en-US" w:eastAsia="zh-CN" w:bidi="ar-SA"/>
    </w:rPr>
  </w:style>
  <w:style w:type="paragraph" w:customStyle="1" w:styleId="2TimesNewRoman">
    <w:name w:val="样式 标题 2 + (西文) Times New Roman (中文) 黑体"/>
    <w:basedOn w:val="2"/>
    <w:rPr>
      <w:rFonts w:ascii="宋体" w:hAnsi="宋体"/>
      <w:bCs w:val="0"/>
    </w:rPr>
  </w:style>
  <w:style w:type="character" w:customStyle="1" w:styleId="2TimesNewRomanChar">
    <w:name w:val="样式 标题 2 + (西文) Times New Roman (中文) 黑体 Char"/>
    <w:rPr>
      <w:rFonts w:ascii="宋体" w:eastAsia="黑体" w:hAnsi="宋体"/>
      <w:color w:val="000000"/>
      <w:sz w:val="24"/>
      <w:szCs w:val="24"/>
      <w:lang w:val="en-US" w:eastAsia="zh-CN" w:bidi="ar-SA"/>
    </w:rPr>
  </w:style>
  <w:style w:type="character" w:customStyle="1" w:styleId="2Char">
    <w:name w:val="标题 2 Char"/>
    <w:rPr>
      <w:rFonts w:eastAsia="黑体"/>
      <w:bCs/>
      <w:color w:val="000000"/>
      <w:sz w:val="24"/>
      <w:lang w:val="en-US" w:eastAsia="zh-CN" w:bidi="ar-SA"/>
    </w:rPr>
  </w:style>
  <w:style w:type="paragraph" w:styleId="af1">
    <w:name w:val="Normal (Web)"/>
    <w:basedOn w:val="a"/>
    <w:uiPriority w:val="99"/>
    <w:rsid w:val="006F346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color w:val="000000"/>
      <w:sz w:val="24"/>
    </w:rPr>
  </w:style>
  <w:style w:type="paragraph" w:customStyle="1" w:styleId="xl25">
    <w:name w:val="xl25"/>
    <w:basedOn w:val="a"/>
    <w:rsid w:val="004430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Cs w:val="21"/>
    </w:rPr>
  </w:style>
  <w:style w:type="character" w:styleId="af2">
    <w:name w:val="Strong"/>
    <w:qFormat/>
    <w:rsid w:val="00345F19"/>
    <w:rPr>
      <w:b/>
      <w:bCs/>
    </w:rPr>
  </w:style>
  <w:style w:type="paragraph" w:styleId="af3">
    <w:name w:val="Balloon Text"/>
    <w:basedOn w:val="a"/>
    <w:semiHidden/>
    <w:rsid w:val="0011499E"/>
    <w:rPr>
      <w:szCs w:val="18"/>
    </w:rPr>
  </w:style>
  <w:style w:type="table" w:styleId="af4">
    <w:name w:val="Table Grid"/>
    <w:basedOn w:val="a1"/>
    <w:rsid w:val="00361B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引言"/>
    <w:rsid w:val="00361B55"/>
    <w:rPr>
      <w:rFonts w:ascii="方正中等线简体" w:eastAsia="方正中等线简体"/>
      <w:sz w:val="21"/>
      <w:szCs w:val="21"/>
    </w:rPr>
  </w:style>
  <w:style w:type="character" w:customStyle="1" w:styleId="2Char1">
    <w:name w:val="标题 2 Char1"/>
    <w:link w:val="2"/>
    <w:rsid w:val="00361B55"/>
    <w:rPr>
      <w:rFonts w:eastAsia="黑体"/>
      <w:bCs/>
      <w:color w:val="000000"/>
      <w:sz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liyao1\My%20Documents\0.CURRENT-WORK\1.2001&#27773;&#36710;&#23637;&#26395;\0&#25991;&#26723;\2001&#27773;&#36710;&#23637;&#26395;&#65288;&#39532;&#33721;&#65289;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F6CA07-6595-45D3-927A-333AF56916FF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0E1F81BB-068B-40F2-958A-79D6C0E9C3CE}">
      <dgm:prSet custT="1"/>
      <dgm:spPr>
        <a:xfrm>
          <a:off x="4710" y="1633732"/>
          <a:ext cx="1407641" cy="353972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zh-CN" altLang="en-US" sz="1400" b="1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营销战略组合</a:t>
          </a:r>
          <a:endParaRPr lang="zh-CN" altLang="en-US" sz="1400" b="1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DBFD25E8-1078-4261-BFBF-D92233AED953}" type="parTrans" cxnId="{E8CF42E2-6136-41FF-B7B3-DC4E7E4B7506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3278FD05-CED5-447B-A391-F1ED2BC6B889}" type="sibTrans" cxnId="{E8CF42E2-6136-41FF-B7B3-DC4E7E4B7506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C7EE033E-B2F5-4FEF-871D-1EF978A674CE}">
      <dgm:prSet custT="1"/>
      <dgm:spPr>
        <a:xfrm>
          <a:off x="1695530" y="412528"/>
          <a:ext cx="1407641" cy="353972"/>
        </a:xfr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zh-CN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战略 </a:t>
          </a:r>
          <a:r>
            <a:rPr lang="en-US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STP</a:t>
          </a:r>
          <a:endParaRPr lang="zh-CN" altLang="en-US" sz="14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67A64F16-EED2-4134-8E38-C747A7713F46}" type="parTrans" cxnId="{ACB0E649-9864-48AD-ADAB-CD439A39347B}">
      <dgm:prSet custT="1"/>
      <dgm:spPr>
        <a:xfrm rot="16983315">
          <a:off x="927137" y="1190205"/>
          <a:ext cx="1253606" cy="19821"/>
        </a:xfrm>
        <a:noFill/>
        <a:ln w="25400" cap="flat" cmpd="sng" algn="ctr">
          <a:solidFill>
            <a:srgbClr val="FFC000"/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6047C9E9-4BA1-4BB1-A47F-8767916FCCA0}" type="sibTrans" cxnId="{ACB0E649-9864-48AD-ADAB-CD439A39347B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D09BD58E-AD3C-4DFA-A615-CCDB67406DFB}">
      <dgm:prSet custT="1"/>
      <dgm:spPr>
        <a:xfrm>
          <a:off x="3386350" y="5460"/>
          <a:ext cx="2095339" cy="353972"/>
        </a:xfr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Segmentation </a:t>
          </a:r>
          <a:r>
            <a:rPr lang="zh-CN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市场细分</a:t>
          </a:r>
          <a:endParaRPr lang="zh-CN" altLang="en-US" sz="14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1C822C22-D24C-485B-A9F8-2401412EF65F}" type="parTrans" cxnId="{657EF55C-E1A8-4969-A31F-95DC406E7F15}">
      <dgm:prSet custT="1"/>
      <dgm:spPr>
        <a:xfrm rot="18289469">
          <a:off x="2996822" y="376069"/>
          <a:ext cx="495877" cy="19821"/>
        </a:xfrm>
        <a:noFill/>
        <a:ln w="25400" cap="flat" cmpd="sng" algn="ctr">
          <a:solidFill>
            <a:srgbClr val="FFC000"/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5213D3D3-EB05-40F0-9A90-BCE767844985}" type="sibTrans" cxnId="{657EF55C-E1A8-4969-A31F-95DC406E7F15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7E5C8C74-4216-4BC8-905F-4B80F76019B1}">
      <dgm:prSet custT="1"/>
      <dgm:spPr>
        <a:xfrm>
          <a:off x="3386350" y="412528"/>
          <a:ext cx="2095339" cy="353972"/>
        </a:xfr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Targeting </a:t>
          </a:r>
          <a:r>
            <a:rPr lang="zh-CN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细分市场选择</a:t>
          </a:r>
          <a:endParaRPr lang="zh-CN" altLang="en-US" sz="14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A3202E50-1F13-4D00-A577-5742B76B1ECE}" type="parTrans" cxnId="{C52CAFD4-91E1-4EDA-BBED-E532E322C286}">
      <dgm:prSet custT="1"/>
      <dgm:spPr>
        <a:xfrm>
          <a:off x="3103172" y="579603"/>
          <a:ext cx="283177" cy="19821"/>
        </a:xfrm>
        <a:noFill/>
        <a:ln w="25400" cap="flat" cmpd="sng" algn="ctr">
          <a:solidFill>
            <a:srgbClr val="FFC000"/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A75B196C-19E6-4DC8-94EB-57BAB2F0845D}" type="sibTrans" cxnId="{C52CAFD4-91E1-4EDA-BBED-E532E322C286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18017026-60BE-4654-88F7-6CA35DBCD823}">
      <dgm:prSet custT="1"/>
      <dgm:spPr>
        <a:xfrm>
          <a:off x="3386350" y="819596"/>
          <a:ext cx="2095339" cy="353972"/>
        </a:xfr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Positioning  </a:t>
          </a:r>
          <a:r>
            <a:rPr lang="zh-CN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产品定位</a:t>
          </a:r>
          <a:endParaRPr lang="zh-CN" altLang="en-US" sz="14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E60560DC-EE05-47BC-B87F-A83C90AFBD51}" type="parTrans" cxnId="{14F796BB-6FA0-4727-BC0C-CCDAA8C9C80E}">
      <dgm:prSet custT="1"/>
      <dgm:spPr>
        <a:xfrm rot="3310531">
          <a:off x="2996822" y="783137"/>
          <a:ext cx="495877" cy="19821"/>
        </a:xfrm>
        <a:noFill/>
        <a:ln w="25400" cap="flat" cmpd="sng" algn="ctr">
          <a:solidFill>
            <a:srgbClr val="FFC000"/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51F40C63-0FF6-4804-B6E8-651C171C89E7}" type="sibTrans" cxnId="{14F796BB-6FA0-4727-BC0C-CCDAA8C9C80E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797C0D14-A9BB-4291-9DC1-7EEA2E843040}">
      <dgm:prSet custT="1"/>
      <dgm:spPr>
        <a:xfrm>
          <a:off x="1695530" y="1837267"/>
          <a:ext cx="1407641" cy="353972"/>
        </a:xfr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zh-CN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产品战术 </a:t>
          </a:r>
          <a:r>
            <a:rPr lang="en-US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4P</a:t>
          </a:r>
          <a:endParaRPr lang="zh-CN" altLang="en-US" sz="14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51DA0280-964E-43A0-8641-C1E7EDBD3EF8}" type="parTrans" cxnId="{A48C3B8C-12E0-47A0-9DA3-829FCA3F0593}">
      <dgm:prSet custT="1"/>
      <dgm:spPr>
        <a:xfrm rot="2142401">
          <a:off x="1379574" y="1902575"/>
          <a:ext cx="348734" cy="19821"/>
        </a:xfr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2F89733B-A300-4A3F-8543-28198F1D812A}" type="sibTrans" cxnId="{A48C3B8C-12E0-47A0-9DA3-829FCA3F0593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860AC7C6-7B9D-49EE-913E-E42EA24C5378}">
      <dgm:prSet custT="1"/>
      <dgm:spPr>
        <a:xfrm>
          <a:off x="3386350" y="1226664"/>
          <a:ext cx="2095339" cy="353972"/>
        </a:xfr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Product </a:t>
          </a:r>
          <a:r>
            <a:rPr lang="zh-CN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产品</a:t>
          </a:r>
          <a:endParaRPr lang="zh-CN" altLang="en-US" sz="14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B9482ACB-92DB-45B9-805D-4C29C597C111}" type="parTrans" cxnId="{3DE5D0E6-09BC-4157-8BCD-E010AEE92EDA}">
      <dgm:prSet custT="1"/>
      <dgm:spPr>
        <a:xfrm rot="17692822">
          <a:off x="2908225" y="1699041"/>
          <a:ext cx="673071" cy="19821"/>
        </a:xfr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E63C6823-5038-4867-AB6D-63DA2B717C69}" type="sibTrans" cxnId="{3DE5D0E6-09BC-4157-8BCD-E010AEE92EDA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B282977B-CF83-49C9-8C72-E6E04C610A38}">
      <dgm:prSet custT="1"/>
      <dgm:spPr>
        <a:xfrm>
          <a:off x="3386350" y="1633732"/>
          <a:ext cx="2095339" cy="353972"/>
        </a:xfr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Price </a:t>
          </a:r>
          <a:r>
            <a:rPr lang="zh-CN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价格</a:t>
          </a:r>
          <a:endParaRPr lang="zh-CN" altLang="en-US" sz="14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6CA37BAF-6E61-4275-84BE-B7F9AC230572}" type="parTrans" cxnId="{5632DA2E-BA97-41B8-A425-56040310EAEE}">
      <dgm:prSet custT="1"/>
      <dgm:spPr>
        <a:xfrm rot="19457599">
          <a:off x="3070393" y="1902575"/>
          <a:ext cx="348734" cy="19821"/>
        </a:xfr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12843382-CAB0-45B5-8100-7F6A91BCB470}" type="sibTrans" cxnId="{5632DA2E-BA97-41B8-A425-56040310EAEE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16ECA531-450C-46DB-87B9-A1C51B1BFB72}">
      <dgm:prSet custT="1"/>
      <dgm:spPr>
        <a:xfrm>
          <a:off x="3386350" y="2040801"/>
          <a:ext cx="2095339" cy="353972"/>
        </a:xfr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Place </a:t>
          </a:r>
          <a:r>
            <a:rPr lang="zh-CN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渠道</a:t>
          </a:r>
          <a:endParaRPr lang="zh-CN" altLang="en-US" sz="14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286AB963-E636-4C8A-A32F-1EE65AAD6E3D}" type="parTrans" cxnId="{7AC6AFB6-7C6D-47EB-97FE-62D78A86A557}">
      <dgm:prSet custT="1"/>
      <dgm:spPr>
        <a:xfrm rot="2142401">
          <a:off x="3070393" y="2106109"/>
          <a:ext cx="348734" cy="19821"/>
        </a:xfr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ECFB619C-7C5A-4A8A-AF22-5DF64E680E5D}" type="sibTrans" cxnId="{7AC6AFB6-7C6D-47EB-97FE-62D78A86A557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3B272AF3-92D8-4027-91D2-97AA691371D9}">
      <dgm:prSet custT="1"/>
      <dgm:spPr>
        <a:xfrm>
          <a:off x="3386350" y="2447869"/>
          <a:ext cx="2095339" cy="353972"/>
        </a:xfr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Promotion </a:t>
          </a:r>
          <a:r>
            <a:rPr lang="zh-CN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营促销</a:t>
          </a:r>
          <a:endParaRPr lang="zh-CN" altLang="en-US" sz="14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DA01BE62-1C1B-4052-B661-42127533319A}" type="parTrans" cxnId="{D8C8E480-0104-4980-92AC-86B9C590FFF5}">
      <dgm:prSet custT="1"/>
      <dgm:spPr>
        <a:xfrm rot="3907178">
          <a:off x="2908225" y="2309643"/>
          <a:ext cx="673071" cy="19821"/>
        </a:xfr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0A5BCB21-E152-48B2-AB85-F7451D4329E2}" type="sibTrans" cxnId="{D8C8E480-0104-4980-92AC-86B9C590FFF5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578683FB-BA1D-4BF5-B84F-B71F46537777}">
      <dgm:prSet custT="1"/>
      <dgm:spPr>
        <a:xfrm>
          <a:off x="1695530" y="2854937"/>
          <a:ext cx="1407641" cy="353972"/>
        </a:xfrm>
        <a:solidFill>
          <a:srgbClr val="9BBB59">
            <a:lumMod val="40000"/>
            <a:lumOff val="6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zh-CN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客户战术 </a:t>
          </a:r>
          <a:r>
            <a:rPr lang="en-US" altLang="en-US" sz="14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CRM</a:t>
          </a:r>
          <a:endParaRPr lang="zh-CN" altLang="en-US" sz="14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64F8796E-E77B-49B0-B97A-2DFBDB62C32F}" type="parTrans" cxnId="{5CB42675-27B4-4164-BC36-55D03A7BFD5F}">
      <dgm:prSet custT="1"/>
      <dgm:spPr>
        <a:xfrm rot="4616685">
          <a:off x="927137" y="2411410"/>
          <a:ext cx="1253606" cy="19821"/>
        </a:xfrm>
        <a:noFill/>
        <a:ln w="2540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C73E30C1-A5ED-4A0B-ABA8-8976EFFCEE75}" type="sibTrans" cxnId="{5CB42675-27B4-4164-BC36-55D03A7BFD5F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AAF5FB9D-871A-4E2A-87E5-11AD310E5A9A}">
      <dgm:prSet custT="1"/>
      <dgm:spPr>
        <a:xfrm>
          <a:off x="3386350" y="2854937"/>
          <a:ext cx="2095339" cy="353972"/>
        </a:xfrm>
        <a:solidFill>
          <a:srgbClr val="9BBB59">
            <a:lumMod val="40000"/>
            <a:lumOff val="6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CRM </a:t>
          </a:r>
          <a:r>
            <a:rPr lang="zh-CN" altLang="en-US" sz="14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客户关系管理</a:t>
          </a:r>
          <a:endParaRPr lang="zh-CN" altLang="en-US" sz="14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975B3C4F-A5B3-422B-BCBE-3BE949EDDA96}" type="parTrans" cxnId="{44729CFB-107B-4004-8E6F-AAFCC8E1660A}">
      <dgm:prSet custT="1"/>
      <dgm:spPr>
        <a:xfrm>
          <a:off x="3103172" y="3022012"/>
          <a:ext cx="283177" cy="19821"/>
        </a:xfrm>
        <a:noFill/>
        <a:ln w="25400" cap="flat" cmpd="sng" algn="ctr">
          <a:solidFill>
            <a:srgbClr val="00B050"/>
          </a:solidFill>
          <a:prstDash val="solid"/>
        </a:ln>
        <a:effectLst/>
      </dgm:spPr>
      <dgm:t>
        <a:bodyPr/>
        <a:lstStyle/>
        <a:p>
          <a:endParaRPr lang="zh-CN" altLang="en-US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BD9D32ED-3CF2-4121-97D2-74DAC75A7820}" type="sibTrans" cxnId="{44729CFB-107B-4004-8E6F-AAFCC8E1660A}">
      <dgm:prSet/>
      <dgm:spPr/>
      <dgm:t>
        <a:bodyPr/>
        <a:lstStyle/>
        <a:p>
          <a:endParaRPr lang="zh-CN" altLang="en-US" sz="1400"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gm:t>
    </dgm:pt>
    <dgm:pt modelId="{4F0174D1-BBA3-452E-97F7-1721C82CE6B1}" type="pres">
      <dgm:prSet presAssocID="{A1F6CA07-6595-45D3-927A-333AF56916F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06182EC-7FCA-44B1-95BD-B422DFB95B2D}" type="pres">
      <dgm:prSet presAssocID="{0E1F81BB-068B-40F2-958A-79D6C0E9C3CE}" presName="root1" presStyleCnt="0"/>
      <dgm:spPr/>
    </dgm:pt>
    <dgm:pt modelId="{53B9AACB-315C-4E51-84C0-62B6023252BF}" type="pres">
      <dgm:prSet presAssocID="{0E1F81BB-068B-40F2-958A-79D6C0E9C3CE}" presName="LevelOneTextNode" presStyleLbl="node0" presStyleIdx="0" presStyleCnt="1" custScaleX="1988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EB19300-1000-4DA2-A015-6DF5A680FD6D}" type="pres">
      <dgm:prSet presAssocID="{0E1F81BB-068B-40F2-958A-79D6C0E9C3CE}" presName="level2hierChild" presStyleCnt="0"/>
      <dgm:spPr/>
    </dgm:pt>
    <dgm:pt modelId="{F0CCE61B-90F9-4166-8B45-48B2F2F0AFBE}" type="pres">
      <dgm:prSet presAssocID="{67A64F16-EED2-4134-8E38-C747A7713F46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1253606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3C214B6-A21A-42FA-AD42-E7A48A269707}" type="pres">
      <dgm:prSet presAssocID="{67A64F16-EED2-4134-8E38-C747A7713F46}" presName="connTx" presStyleLbl="parChTrans1D2" presStyleIdx="0" presStyleCnt="3"/>
      <dgm:spPr/>
      <dgm:t>
        <a:bodyPr/>
        <a:lstStyle/>
        <a:p>
          <a:endParaRPr lang="zh-CN" altLang="en-US"/>
        </a:p>
      </dgm:t>
    </dgm:pt>
    <dgm:pt modelId="{EBBCA2FB-485D-4D08-A853-0703130E8611}" type="pres">
      <dgm:prSet presAssocID="{C7EE033E-B2F5-4FEF-871D-1EF978A674CE}" presName="root2" presStyleCnt="0"/>
      <dgm:spPr/>
    </dgm:pt>
    <dgm:pt modelId="{5727BD96-2F6B-4B6E-9908-1AB7849D4346}" type="pres">
      <dgm:prSet presAssocID="{C7EE033E-B2F5-4FEF-871D-1EF978A674CE}" presName="LevelTwoTextNode" presStyleLbl="node2" presStyleIdx="0" presStyleCnt="3" custScaleX="1988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EC67147A-B817-4AA6-9A5D-B905D4AE42EA}" type="pres">
      <dgm:prSet presAssocID="{C7EE033E-B2F5-4FEF-871D-1EF978A674CE}" presName="level3hierChild" presStyleCnt="0"/>
      <dgm:spPr/>
    </dgm:pt>
    <dgm:pt modelId="{95903D8D-DD64-4C9E-9BE1-39032137512D}" type="pres">
      <dgm:prSet presAssocID="{1C822C22-D24C-485B-A9F8-2401412EF65F}" presName="conn2-1" presStyleLbl="parChTrans1D3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495877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F0F1B75-4E01-4B01-BA65-BA89CEFA2ABE}" type="pres">
      <dgm:prSet presAssocID="{1C822C22-D24C-485B-A9F8-2401412EF65F}" presName="connTx" presStyleLbl="parChTrans1D3" presStyleIdx="0" presStyleCnt="8"/>
      <dgm:spPr/>
      <dgm:t>
        <a:bodyPr/>
        <a:lstStyle/>
        <a:p>
          <a:endParaRPr lang="zh-CN" altLang="en-US"/>
        </a:p>
      </dgm:t>
    </dgm:pt>
    <dgm:pt modelId="{F39EA76E-6093-47AF-80A4-E193887EC19D}" type="pres">
      <dgm:prSet presAssocID="{D09BD58E-AD3C-4DFA-A615-CCDB67406DFB}" presName="root2" presStyleCnt="0"/>
      <dgm:spPr/>
    </dgm:pt>
    <dgm:pt modelId="{57E9BF3C-9770-4B8E-97BE-90546D0249FA}" type="pres">
      <dgm:prSet presAssocID="{D09BD58E-AD3C-4DFA-A615-CCDB67406DFB}" presName="LevelTwoTextNode" presStyleLbl="node3" presStyleIdx="0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2BDFC0F5-5C25-483E-9BAC-986CBDC2AB93}" type="pres">
      <dgm:prSet presAssocID="{D09BD58E-AD3C-4DFA-A615-CCDB67406DFB}" presName="level3hierChild" presStyleCnt="0"/>
      <dgm:spPr/>
    </dgm:pt>
    <dgm:pt modelId="{151FF60E-41DD-419F-8C76-FE252CFBA89D}" type="pres">
      <dgm:prSet presAssocID="{A3202E50-1F13-4D00-A577-5742B76B1ECE}" presName="conn2-1" presStyleLbl="parChTrans1D3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283177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4283A1F-1056-49B9-8731-56EECC7C0A68}" type="pres">
      <dgm:prSet presAssocID="{A3202E50-1F13-4D00-A577-5742B76B1ECE}" presName="connTx" presStyleLbl="parChTrans1D3" presStyleIdx="1" presStyleCnt="8"/>
      <dgm:spPr/>
      <dgm:t>
        <a:bodyPr/>
        <a:lstStyle/>
        <a:p>
          <a:endParaRPr lang="zh-CN" altLang="en-US"/>
        </a:p>
      </dgm:t>
    </dgm:pt>
    <dgm:pt modelId="{58CA30FC-D0D5-4B65-ABEB-FE6789A0A8D9}" type="pres">
      <dgm:prSet presAssocID="{7E5C8C74-4216-4BC8-905F-4B80F76019B1}" presName="root2" presStyleCnt="0"/>
      <dgm:spPr/>
    </dgm:pt>
    <dgm:pt modelId="{4B98F6EC-2980-409D-92E1-33645BDE0F8C}" type="pres">
      <dgm:prSet presAssocID="{7E5C8C74-4216-4BC8-905F-4B80F76019B1}" presName="LevelTwoTextNode" presStyleLbl="node3" presStyleIdx="1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721C60D8-9FA6-47B5-929C-93F4E7F4836D}" type="pres">
      <dgm:prSet presAssocID="{7E5C8C74-4216-4BC8-905F-4B80F76019B1}" presName="level3hierChild" presStyleCnt="0"/>
      <dgm:spPr/>
    </dgm:pt>
    <dgm:pt modelId="{60A5328B-11AF-47A7-9DB7-115C64F0D183}" type="pres">
      <dgm:prSet presAssocID="{E60560DC-EE05-47BC-B87F-A83C90AFBD51}" presName="conn2-1" presStyleLbl="parChTrans1D3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495877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0EDA3B60-4EBE-4557-8D81-389959C5B190}" type="pres">
      <dgm:prSet presAssocID="{E60560DC-EE05-47BC-B87F-A83C90AFBD51}" presName="connTx" presStyleLbl="parChTrans1D3" presStyleIdx="2" presStyleCnt="8"/>
      <dgm:spPr/>
      <dgm:t>
        <a:bodyPr/>
        <a:lstStyle/>
        <a:p>
          <a:endParaRPr lang="zh-CN" altLang="en-US"/>
        </a:p>
      </dgm:t>
    </dgm:pt>
    <dgm:pt modelId="{00DC4681-7A11-4B16-96D9-334BE3DA2279}" type="pres">
      <dgm:prSet presAssocID="{18017026-60BE-4654-88F7-6CA35DBCD823}" presName="root2" presStyleCnt="0"/>
      <dgm:spPr/>
    </dgm:pt>
    <dgm:pt modelId="{D87F2B44-AFCA-4D23-8A28-F99BCBFECD78}" type="pres">
      <dgm:prSet presAssocID="{18017026-60BE-4654-88F7-6CA35DBCD823}" presName="LevelTwoTextNode" presStyleLbl="node3" presStyleIdx="2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A641F59C-54D6-45FE-A68F-5C5A267A4FFF}" type="pres">
      <dgm:prSet presAssocID="{18017026-60BE-4654-88F7-6CA35DBCD823}" presName="level3hierChild" presStyleCnt="0"/>
      <dgm:spPr/>
    </dgm:pt>
    <dgm:pt modelId="{5A178245-4B52-422E-AE0D-E713DF94AAE2}" type="pres">
      <dgm:prSet presAssocID="{51DA0280-964E-43A0-8641-C1E7EDBD3EF8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348734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840CBE26-A8D5-4451-BA2A-0F853A085109}" type="pres">
      <dgm:prSet presAssocID="{51DA0280-964E-43A0-8641-C1E7EDBD3EF8}" presName="connTx" presStyleLbl="parChTrans1D2" presStyleIdx="1" presStyleCnt="3"/>
      <dgm:spPr/>
      <dgm:t>
        <a:bodyPr/>
        <a:lstStyle/>
        <a:p>
          <a:endParaRPr lang="zh-CN" altLang="en-US"/>
        </a:p>
      </dgm:t>
    </dgm:pt>
    <dgm:pt modelId="{FDE086DD-C6A0-4907-9C44-EA345B88655F}" type="pres">
      <dgm:prSet presAssocID="{797C0D14-A9BB-4291-9DC1-7EEA2E843040}" presName="root2" presStyleCnt="0"/>
      <dgm:spPr/>
    </dgm:pt>
    <dgm:pt modelId="{1B3E3F6B-C791-4EFC-B681-AB3CFD530DD5}" type="pres">
      <dgm:prSet presAssocID="{797C0D14-A9BB-4291-9DC1-7EEA2E843040}" presName="LevelTwoTextNode" presStyleLbl="node2" presStyleIdx="1" presStyleCnt="3" custScaleX="1988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44E90BAA-AC2D-437A-9A48-53A4369E5B20}" type="pres">
      <dgm:prSet presAssocID="{797C0D14-A9BB-4291-9DC1-7EEA2E843040}" presName="level3hierChild" presStyleCnt="0"/>
      <dgm:spPr/>
    </dgm:pt>
    <dgm:pt modelId="{994FA8B0-532C-4F2C-9BB1-F799DCDF6A00}" type="pres">
      <dgm:prSet presAssocID="{B9482ACB-92DB-45B9-805D-4C29C597C111}" presName="conn2-1" presStyleLbl="parChTrans1D3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673071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D5B0CF43-B003-4048-88A5-C06C4FC2AA85}" type="pres">
      <dgm:prSet presAssocID="{B9482ACB-92DB-45B9-805D-4C29C597C111}" presName="connTx" presStyleLbl="parChTrans1D3" presStyleIdx="3" presStyleCnt="8"/>
      <dgm:spPr/>
      <dgm:t>
        <a:bodyPr/>
        <a:lstStyle/>
        <a:p>
          <a:endParaRPr lang="zh-CN" altLang="en-US"/>
        </a:p>
      </dgm:t>
    </dgm:pt>
    <dgm:pt modelId="{52BD619E-C4A3-4D4B-866A-10099C008DD8}" type="pres">
      <dgm:prSet presAssocID="{860AC7C6-7B9D-49EE-913E-E42EA24C5378}" presName="root2" presStyleCnt="0"/>
      <dgm:spPr/>
    </dgm:pt>
    <dgm:pt modelId="{B2D84652-F950-4E94-82C9-A0484092C58C}" type="pres">
      <dgm:prSet presAssocID="{860AC7C6-7B9D-49EE-913E-E42EA24C5378}" presName="LevelTwoTextNode" presStyleLbl="node3" presStyleIdx="3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C298E8D-BEA5-4598-BC47-BA6C8C96832A}" type="pres">
      <dgm:prSet presAssocID="{860AC7C6-7B9D-49EE-913E-E42EA24C5378}" presName="level3hierChild" presStyleCnt="0"/>
      <dgm:spPr/>
    </dgm:pt>
    <dgm:pt modelId="{DBFCA38F-DF67-4A16-A8D2-6399F105AE7E}" type="pres">
      <dgm:prSet presAssocID="{6CA37BAF-6E61-4275-84BE-B7F9AC230572}" presName="conn2-1" presStyleLbl="parChTrans1D3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348734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494B6233-7194-47CF-8CED-7FC2B619CC18}" type="pres">
      <dgm:prSet presAssocID="{6CA37BAF-6E61-4275-84BE-B7F9AC230572}" presName="connTx" presStyleLbl="parChTrans1D3" presStyleIdx="4" presStyleCnt="8"/>
      <dgm:spPr/>
      <dgm:t>
        <a:bodyPr/>
        <a:lstStyle/>
        <a:p>
          <a:endParaRPr lang="zh-CN" altLang="en-US"/>
        </a:p>
      </dgm:t>
    </dgm:pt>
    <dgm:pt modelId="{4FBE9D7E-1081-4F3F-AD2B-27EA5E969C6E}" type="pres">
      <dgm:prSet presAssocID="{B282977B-CF83-49C9-8C72-E6E04C610A38}" presName="root2" presStyleCnt="0"/>
      <dgm:spPr/>
    </dgm:pt>
    <dgm:pt modelId="{B5240F52-7A73-4CC8-9503-F7D2617143A2}" type="pres">
      <dgm:prSet presAssocID="{B282977B-CF83-49C9-8C72-E6E04C610A38}" presName="LevelTwoTextNode" presStyleLbl="node3" presStyleIdx="4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CE261239-4918-4DD8-B875-2FA69B598A72}" type="pres">
      <dgm:prSet presAssocID="{B282977B-CF83-49C9-8C72-E6E04C610A38}" presName="level3hierChild" presStyleCnt="0"/>
      <dgm:spPr/>
    </dgm:pt>
    <dgm:pt modelId="{721A06EA-D37D-4A68-B40A-BCFDC8239009}" type="pres">
      <dgm:prSet presAssocID="{286AB963-E636-4C8A-A32F-1EE65AAD6E3D}" presName="conn2-1" presStyleLbl="parChTrans1D3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348734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2571FFCE-FD9A-428F-AB23-905DA22C6100}" type="pres">
      <dgm:prSet presAssocID="{286AB963-E636-4C8A-A32F-1EE65AAD6E3D}" presName="connTx" presStyleLbl="parChTrans1D3" presStyleIdx="5" presStyleCnt="8"/>
      <dgm:spPr/>
      <dgm:t>
        <a:bodyPr/>
        <a:lstStyle/>
        <a:p>
          <a:endParaRPr lang="zh-CN" altLang="en-US"/>
        </a:p>
      </dgm:t>
    </dgm:pt>
    <dgm:pt modelId="{AE120A4E-4DC2-49CB-B5AA-70604030C6C9}" type="pres">
      <dgm:prSet presAssocID="{16ECA531-450C-46DB-87B9-A1C51B1BFB72}" presName="root2" presStyleCnt="0"/>
      <dgm:spPr/>
    </dgm:pt>
    <dgm:pt modelId="{E30DF210-1D5D-4205-B542-254F022C7BB6}" type="pres">
      <dgm:prSet presAssocID="{16ECA531-450C-46DB-87B9-A1C51B1BFB72}" presName="LevelTwoTextNode" presStyleLbl="node3" presStyleIdx="5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6719C041-981B-4068-AE5E-FBD151E3F87D}" type="pres">
      <dgm:prSet presAssocID="{16ECA531-450C-46DB-87B9-A1C51B1BFB72}" presName="level3hierChild" presStyleCnt="0"/>
      <dgm:spPr/>
    </dgm:pt>
    <dgm:pt modelId="{ACCC5933-F72E-44A5-9DB4-2E22583F1BCB}" type="pres">
      <dgm:prSet presAssocID="{DA01BE62-1C1B-4052-B661-42127533319A}" presName="conn2-1" presStyleLbl="parChTrans1D3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673071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9E37F46E-611D-4A44-BC24-386B14418D8F}" type="pres">
      <dgm:prSet presAssocID="{DA01BE62-1C1B-4052-B661-42127533319A}" presName="connTx" presStyleLbl="parChTrans1D3" presStyleIdx="6" presStyleCnt="8"/>
      <dgm:spPr/>
      <dgm:t>
        <a:bodyPr/>
        <a:lstStyle/>
        <a:p>
          <a:endParaRPr lang="zh-CN" altLang="en-US"/>
        </a:p>
      </dgm:t>
    </dgm:pt>
    <dgm:pt modelId="{864ECA0D-5F13-49F3-881B-1A99F4134285}" type="pres">
      <dgm:prSet presAssocID="{3B272AF3-92D8-4027-91D2-97AA691371D9}" presName="root2" presStyleCnt="0"/>
      <dgm:spPr/>
    </dgm:pt>
    <dgm:pt modelId="{EE43B79C-E113-4587-A1B7-7C163984C8B8}" type="pres">
      <dgm:prSet presAssocID="{3B272AF3-92D8-4027-91D2-97AA691371D9}" presName="LevelTwoTextNode" presStyleLbl="node3" presStyleIdx="6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71621AC-155F-47C8-8782-ACAD93542FC1}" type="pres">
      <dgm:prSet presAssocID="{3B272AF3-92D8-4027-91D2-97AA691371D9}" presName="level3hierChild" presStyleCnt="0"/>
      <dgm:spPr/>
    </dgm:pt>
    <dgm:pt modelId="{483B37B4-F5D8-4946-9517-AAB9D8B1755E}" type="pres">
      <dgm:prSet presAssocID="{64F8796E-E77B-49B0-B97A-2DFBDB62C32F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1253606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7410B506-55C6-4447-B2CF-083A70DF6AD6}" type="pres">
      <dgm:prSet presAssocID="{64F8796E-E77B-49B0-B97A-2DFBDB62C32F}" presName="connTx" presStyleLbl="parChTrans1D2" presStyleIdx="2" presStyleCnt="3"/>
      <dgm:spPr/>
      <dgm:t>
        <a:bodyPr/>
        <a:lstStyle/>
        <a:p>
          <a:endParaRPr lang="zh-CN" altLang="en-US"/>
        </a:p>
      </dgm:t>
    </dgm:pt>
    <dgm:pt modelId="{8512F217-72E3-47F5-B5AD-75B2E6E906E7}" type="pres">
      <dgm:prSet presAssocID="{578683FB-BA1D-4BF5-B84F-B71F46537777}" presName="root2" presStyleCnt="0"/>
      <dgm:spPr/>
    </dgm:pt>
    <dgm:pt modelId="{4BAEFC97-B4F2-463E-A57C-C076A28A77B5}" type="pres">
      <dgm:prSet presAssocID="{578683FB-BA1D-4BF5-B84F-B71F46537777}" presName="LevelTwoTextNode" presStyleLbl="node2" presStyleIdx="2" presStyleCnt="3" custScaleX="19883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07B171AB-91FB-4749-9F7A-0BEF3DD9FEA7}" type="pres">
      <dgm:prSet presAssocID="{578683FB-BA1D-4BF5-B84F-B71F46537777}" presName="level3hierChild" presStyleCnt="0"/>
      <dgm:spPr/>
    </dgm:pt>
    <dgm:pt modelId="{393467ED-9BE5-47FC-9B6F-51DF4E3AB5F1}" type="pres">
      <dgm:prSet presAssocID="{975B3C4F-A5B3-422B-BCBE-3BE949EDDA96}" presName="conn2-1" presStyleLbl="parChTrans1D3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283177" y="9910"/>
              </a:lnTo>
            </a:path>
          </a:pathLst>
        </a:custGeom>
      </dgm:spPr>
      <dgm:t>
        <a:bodyPr/>
        <a:lstStyle/>
        <a:p>
          <a:endParaRPr lang="zh-CN" altLang="en-US"/>
        </a:p>
      </dgm:t>
    </dgm:pt>
    <dgm:pt modelId="{01389D4F-0041-453E-91DA-C9B65604EC71}" type="pres">
      <dgm:prSet presAssocID="{975B3C4F-A5B3-422B-BCBE-3BE949EDDA96}" presName="connTx" presStyleLbl="parChTrans1D3" presStyleIdx="7" presStyleCnt="8"/>
      <dgm:spPr/>
      <dgm:t>
        <a:bodyPr/>
        <a:lstStyle/>
        <a:p>
          <a:endParaRPr lang="zh-CN" altLang="en-US"/>
        </a:p>
      </dgm:t>
    </dgm:pt>
    <dgm:pt modelId="{C6BBE12C-9DB8-4ACC-B72A-F8E7E807685A}" type="pres">
      <dgm:prSet presAssocID="{AAF5FB9D-871A-4E2A-87E5-11AD310E5A9A}" presName="root2" presStyleCnt="0"/>
      <dgm:spPr/>
    </dgm:pt>
    <dgm:pt modelId="{DC9554C5-DE9E-4C29-B1DD-3DD800A0D1EE}" type="pres">
      <dgm:prSet presAssocID="{AAF5FB9D-871A-4E2A-87E5-11AD310E5A9A}" presName="LevelTwoTextNode" presStyleLbl="node3" presStyleIdx="7" presStyleCnt="8" custScaleX="29597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14B52C1D-50B5-4687-BD21-01E93C4AB507}" type="pres">
      <dgm:prSet presAssocID="{AAF5FB9D-871A-4E2A-87E5-11AD310E5A9A}" presName="level3hierChild" presStyleCnt="0"/>
      <dgm:spPr/>
    </dgm:pt>
  </dgm:ptLst>
  <dgm:cxnLst>
    <dgm:cxn modelId="{5CB42675-27B4-4164-BC36-55D03A7BFD5F}" srcId="{0E1F81BB-068B-40F2-958A-79D6C0E9C3CE}" destId="{578683FB-BA1D-4BF5-B84F-B71F46537777}" srcOrd="2" destOrd="0" parTransId="{64F8796E-E77B-49B0-B97A-2DFBDB62C32F}" sibTransId="{C73E30C1-A5ED-4A0B-ABA8-8976EFFCEE75}"/>
    <dgm:cxn modelId="{AAA89652-FB8D-4F17-B5B4-132C50501459}" type="presOf" srcId="{A3202E50-1F13-4D00-A577-5742B76B1ECE}" destId="{151FF60E-41DD-419F-8C76-FE252CFBA89D}" srcOrd="0" destOrd="0" presId="urn:microsoft.com/office/officeart/2005/8/layout/hierarchy2"/>
    <dgm:cxn modelId="{C8313BB2-1C1B-4065-AD6E-C16FAE60E01B}" type="presOf" srcId="{797C0D14-A9BB-4291-9DC1-7EEA2E843040}" destId="{1B3E3F6B-C791-4EFC-B681-AB3CFD530DD5}" srcOrd="0" destOrd="0" presId="urn:microsoft.com/office/officeart/2005/8/layout/hierarchy2"/>
    <dgm:cxn modelId="{E61F9FFF-C9BF-482D-895A-C17BF04A0788}" type="presOf" srcId="{1C822C22-D24C-485B-A9F8-2401412EF65F}" destId="{95903D8D-DD64-4C9E-9BE1-39032137512D}" srcOrd="0" destOrd="0" presId="urn:microsoft.com/office/officeart/2005/8/layout/hierarchy2"/>
    <dgm:cxn modelId="{AE425A99-ED05-4B03-B79E-7D9DE56E1D2F}" type="presOf" srcId="{B9482ACB-92DB-45B9-805D-4C29C597C111}" destId="{994FA8B0-532C-4F2C-9BB1-F799DCDF6A00}" srcOrd="0" destOrd="0" presId="urn:microsoft.com/office/officeart/2005/8/layout/hierarchy2"/>
    <dgm:cxn modelId="{657EF55C-E1A8-4969-A31F-95DC406E7F15}" srcId="{C7EE033E-B2F5-4FEF-871D-1EF978A674CE}" destId="{D09BD58E-AD3C-4DFA-A615-CCDB67406DFB}" srcOrd="0" destOrd="0" parTransId="{1C822C22-D24C-485B-A9F8-2401412EF65F}" sibTransId="{5213D3D3-EB05-40F0-9A90-BCE767844985}"/>
    <dgm:cxn modelId="{61B22E1C-8996-4067-839E-A79DCD45AC18}" type="presOf" srcId="{67A64F16-EED2-4134-8E38-C747A7713F46}" destId="{F0CCE61B-90F9-4166-8B45-48B2F2F0AFBE}" srcOrd="0" destOrd="0" presId="urn:microsoft.com/office/officeart/2005/8/layout/hierarchy2"/>
    <dgm:cxn modelId="{1F9F3C5A-0541-45BE-A5B8-6BD0D79752EB}" type="presOf" srcId="{6CA37BAF-6E61-4275-84BE-B7F9AC230572}" destId="{DBFCA38F-DF67-4A16-A8D2-6399F105AE7E}" srcOrd="0" destOrd="0" presId="urn:microsoft.com/office/officeart/2005/8/layout/hierarchy2"/>
    <dgm:cxn modelId="{45401BAF-B20F-4E80-A16C-DA3E9AAB8EF1}" type="presOf" srcId="{AAF5FB9D-871A-4E2A-87E5-11AD310E5A9A}" destId="{DC9554C5-DE9E-4C29-B1DD-3DD800A0D1EE}" srcOrd="0" destOrd="0" presId="urn:microsoft.com/office/officeart/2005/8/layout/hierarchy2"/>
    <dgm:cxn modelId="{25E63C4D-B744-49BE-ABD7-E2606B44DEF2}" type="presOf" srcId="{0E1F81BB-068B-40F2-958A-79D6C0E9C3CE}" destId="{53B9AACB-315C-4E51-84C0-62B6023252BF}" srcOrd="0" destOrd="0" presId="urn:microsoft.com/office/officeart/2005/8/layout/hierarchy2"/>
    <dgm:cxn modelId="{5632DA2E-BA97-41B8-A425-56040310EAEE}" srcId="{797C0D14-A9BB-4291-9DC1-7EEA2E843040}" destId="{B282977B-CF83-49C9-8C72-E6E04C610A38}" srcOrd="1" destOrd="0" parTransId="{6CA37BAF-6E61-4275-84BE-B7F9AC230572}" sibTransId="{12843382-CAB0-45B5-8100-7F6A91BCB470}"/>
    <dgm:cxn modelId="{F2704AA9-263A-4E92-841F-5F63B87E65C8}" type="presOf" srcId="{67A64F16-EED2-4134-8E38-C747A7713F46}" destId="{73C214B6-A21A-42FA-AD42-E7A48A269707}" srcOrd="1" destOrd="0" presId="urn:microsoft.com/office/officeart/2005/8/layout/hierarchy2"/>
    <dgm:cxn modelId="{D8C8E480-0104-4980-92AC-86B9C590FFF5}" srcId="{797C0D14-A9BB-4291-9DC1-7EEA2E843040}" destId="{3B272AF3-92D8-4027-91D2-97AA691371D9}" srcOrd="3" destOrd="0" parTransId="{DA01BE62-1C1B-4052-B661-42127533319A}" sibTransId="{0A5BCB21-E152-48B2-AB85-F7451D4329E2}"/>
    <dgm:cxn modelId="{9513710F-E045-4C39-9314-9EE068BF4BE6}" type="presOf" srcId="{B9482ACB-92DB-45B9-805D-4C29C597C111}" destId="{D5B0CF43-B003-4048-88A5-C06C4FC2AA85}" srcOrd="1" destOrd="0" presId="urn:microsoft.com/office/officeart/2005/8/layout/hierarchy2"/>
    <dgm:cxn modelId="{0C2727E7-72CA-4BAB-B478-A64C7E1257E0}" type="presOf" srcId="{860AC7C6-7B9D-49EE-913E-E42EA24C5378}" destId="{B2D84652-F950-4E94-82C9-A0484092C58C}" srcOrd="0" destOrd="0" presId="urn:microsoft.com/office/officeart/2005/8/layout/hierarchy2"/>
    <dgm:cxn modelId="{A97D7115-3B9A-49D6-AEED-836697E4A079}" type="presOf" srcId="{64F8796E-E77B-49B0-B97A-2DFBDB62C32F}" destId="{7410B506-55C6-4447-B2CF-083A70DF6AD6}" srcOrd="1" destOrd="0" presId="urn:microsoft.com/office/officeart/2005/8/layout/hierarchy2"/>
    <dgm:cxn modelId="{797D2684-915E-4E42-AADA-AD52851D8C45}" type="presOf" srcId="{C7EE033E-B2F5-4FEF-871D-1EF978A674CE}" destId="{5727BD96-2F6B-4B6E-9908-1AB7849D4346}" srcOrd="0" destOrd="0" presId="urn:microsoft.com/office/officeart/2005/8/layout/hierarchy2"/>
    <dgm:cxn modelId="{A98CC13D-82D2-4E4F-AF21-1D4DC8ACB920}" type="presOf" srcId="{18017026-60BE-4654-88F7-6CA35DBCD823}" destId="{D87F2B44-AFCA-4D23-8A28-F99BCBFECD78}" srcOrd="0" destOrd="0" presId="urn:microsoft.com/office/officeart/2005/8/layout/hierarchy2"/>
    <dgm:cxn modelId="{3DE5D0E6-09BC-4157-8BCD-E010AEE92EDA}" srcId="{797C0D14-A9BB-4291-9DC1-7EEA2E843040}" destId="{860AC7C6-7B9D-49EE-913E-E42EA24C5378}" srcOrd="0" destOrd="0" parTransId="{B9482ACB-92DB-45B9-805D-4C29C597C111}" sibTransId="{E63C6823-5038-4867-AB6D-63DA2B717C69}"/>
    <dgm:cxn modelId="{44729CFB-107B-4004-8E6F-AAFCC8E1660A}" srcId="{578683FB-BA1D-4BF5-B84F-B71F46537777}" destId="{AAF5FB9D-871A-4E2A-87E5-11AD310E5A9A}" srcOrd="0" destOrd="0" parTransId="{975B3C4F-A5B3-422B-BCBE-3BE949EDDA96}" sibTransId="{BD9D32ED-3CF2-4121-97D2-74DAC75A7820}"/>
    <dgm:cxn modelId="{C1E3409E-5FA8-4E79-ACF6-60AC87304608}" type="presOf" srcId="{DA01BE62-1C1B-4052-B661-42127533319A}" destId="{ACCC5933-F72E-44A5-9DB4-2E22583F1BCB}" srcOrd="0" destOrd="0" presId="urn:microsoft.com/office/officeart/2005/8/layout/hierarchy2"/>
    <dgm:cxn modelId="{1D617EF7-32A5-4896-9C32-629F3C113D0F}" type="presOf" srcId="{51DA0280-964E-43A0-8641-C1E7EDBD3EF8}" destId="{5A178245-4B52-422E-AE0D-E713DF94AAE2}" srcOrd="0" destOrd="0" presId="urn:microsoft.com/office/officeart/2005/8/layout/hierarchy2"/>
    <dgm:cxn modelId="{1330D31F-4D02-4F66-B732-276AE06873E3}" type="presOf" srcId="{E60560DC-EE05-47BC-B87F-A83C90AFBD51}" destId="{0EDA3B60-4EBE-4557-8D81-389959C5B190}" srcOrd="1" destOrd="0" presId="urn:microsoft.com/office/officeart/2005/8/layout/hierarchy2"/>
    <dgm:cxn modelId="{8F3DA3F5-4CD7-4A11-9897-6D9B15DB967D}" type="presOf" srcId="{1C822C22-D24C-485B-A9F8-2401412EF65F}" destId="{9F0F1B75-4E01-4B01-BA65-BA89CEFA2ABE}" srcOrd="1" destOrd="0" presId="urn:microsoft.com/office/officeart/2005/8/layout/hierarchy2"/>
    <dgm:cxn modelId="{7073FCB3-4071-4601-AF5C-671CA535B238}" type="presOf" srcId="{7E5C8C74-4216-4BC8-905F-4B80F76019B1}" destId="{4B98F6EC-2980-409D-92E1-33645BDE0F8C}" srcOrd="0" destOrd="0" presId="urn:microsoft.com/office/officeart/2005/8/layout/hierarchy2"/>
    <dgm:cxn modelId="{D045B8DE-E642-4F2B-9901-2152CDFB8F3E}" type="presOf" srcId="{D09BD58E-AD3C-4DFA-A615-CCDB67406DFB}" destId="{57E9BF3C-9770-4B8E-97BE-90546D0249FA}" srcOrd="0" destOrd="0" presId="urn:microsoft.com/office/officeart/2005/8/layout/hierarchy2"/>
    <dgm:cxn modelId="{14F796BB-6FA0-4727-BC0C-CCDAA8C9C80E}" srcId="{C7EE033E-B2F5-4FEF-871D-1EF978A674CE}" destId="{18017026-60BE-4654-88F7-6CA35DBCD823}" srcOrd="2" destOrd="0" parTransId="{E60560DC-EE05-47BC-B87F-A83C90AFBD51}" sibTransId="{51F40C63-0FF6-4804-B6E8-651C171C89E7}"/>
    <dgm:cxn modelId="{7AC6AFB6-7C6D-47EB-97FE-62D78A86A557}" srcId="{797C0D14-A9BB-4291-9DC1-7EEA2E843040}" destId="{16ECA531-450C-46DB-87B9-A1C51B1BFB72}" srcOrd="2" destOrd="0" parTransId="{286AB963-E636-4C8A-A32F-1EE65AAD6E3D}" sibTransId="{ECFB619C-7C5A-4A8A-AF22-5DF64E680E5D}"/>
    <dgm:cxn modelId="{A37ECBF6-54BE-4BB2-B79A-6AC59DD5B0A6}" type="presOf" srcId="{A3202E50-1F13-4D00-A577-5742B76B1ECE}" destId="{44283A1F-1056-49B9-8731-56EECC7C0A68}" srcOrd="1" destOrd="0" presId="urn:microsoft.com/office/officeart/2005/8/layout/hierarchy2"/>
    <dgm:cxn modelId="{7AC14FE1-A322-4018-891F-CB5E2D1DA7CD}" type="presOf" srcId="{E60560DC-EE05-47BC-B87F-A83C90AFBD51}" destId="{60A5328B-11AF-47A7-9DB7-115C64F0D183}" srcOrd="0" destOrd="0" presId="urn:microsoft.com/office/officeart/2005/8/layout/hierarchy2"/>
    <dgm:cxn modelId="{C52CAFD4-91E1-4EDA-BBED-E532E322C286}" srcId="{C7EE033E-B2F5-4FEF-871D-1EF978A674CE}" destId="{7E5C8C74-4216-4BC8-905F-4B80F76019B1}" srcOrd="1" destOrd="0" parTransId="{A3202E50-1F13-4D00-A577-5742B76B1ECE}" sibTransId="{A75B196C-19E6-4DC8-94EB-57BAB2F0845D}"/>
    <dgm:cxn modelId="{DA4C4302-B169-4D67-9E75-088934FF77AB}" type="presOf" srcId="{975B3C4F-A5B3-422B-BCBE-3BE949EDDA96}" destId="{01389D4F-0041-453E-91DA-C9B65604EC71}" srcOrd="1" destOrd="0" presId="urn:microsoft.com/office/officeart/2005/8/layout/hierarchy2"/>
    <dgm:cxn modelId="{D1B33165-D75F-431A-B3EB-A6521BA86796}" type="presOf" srcId="{51DA0280-964E-43A0-8641-C1E7EDBD3EF8}" destId="{840CBE26-A8D5-4451-BA2A-0F853A085109}" srcOrd="1" destOrd="0" presId="urn:microsoft.com/office/officeart/2005/8/layout/hierarchy2"/>
    <dgm:cxn modelId="{DC18DDA6-525C-43B3-8142-115E256FF0A7}" type="presOf" srcId="{975B3C4F-A5B3-422B-BCBE-3BE949EDDA96}" destId="{393467ED-9BE5-47FC-9B6F-51DF4E3AB5F1}" srcOrd="0" destOrd="0" presId="urn:microsoft.com/office/officeart/2005/8/layout/hierarchy2"/>
    <dgm:cxn modelId="{3232ECD6-C776-43AC-9725-7B079D241582}" type="presOf" srcId="{286AB963-E636-4C8A-A32F-1EE65AAD6E3D}" destId="{721A06EA-D37D-4A68-B40A-BCFDC8239009}" srcOrd="0" destOrd="0" presId="urn:microsoft.com/office/officeart/2005/8/layout/hierarchy2"/>
    <dgm:cxn modelId="{CFC9FD33-62D4-4855-8AD8-3AD5CCFAD4E5}" type="presOf" srcId="{A1F6CA07-6595-45D3-927A-333AF56916FF}" destId="{4F0174D1-BBA3-452E-97F7-1721C82CE6B1}" srcOrd="0" destOrd="0" presId="urn:microsoft.com/office/officeart/2005/8/layout/hierarchy2"/>
    <dgm:cxn modelId="{5C58FE07-0FED-41E8-BB32-C1412D8F4A8E}" type="presOf" srcId="{16ECA531-450C-46DB-87B9-A1C51B1BFB72}" destId="{E30DF210-1D5D-4205-B542-254F022C7BB6}" srcOrd="0" destOrd="0" presId="urn:microsoft.com/office/officeart/2005/8/layout/hierarchy2"/>
    <dgm:cxn modelId="{B51E73A9-4D6F-4682-AE76-AE6A77DDFCF9}" type="presOf" srcId="{286AB963-E636-4C8A-A32F-1EE65AAD6E3D}" destId="{2571FFCE-FD9A-428F-AB23-905DA22C6100}" srcOrd="1" destOrd="0" presId="urn:microsoft.com/office/officeart/2005/8/layout/hierarchy2"/>
    <dgm:cxn modelId="{A48C3B8C-12E0-47A0-9DA3-829FCA3F0593}" srcId="{0E1F81BB-068B-40F2-958A-79D6C0E9C3CE}" destId="{797C0D14-A9BB-4291-9DC1-7EEA2E843040}" srcOrd="1" destOrd="0" parTransId="{51DA0280-964E-43A0-8641-C1E7EDBD3EF8}" sibTransId="{2F89733B-A300-4A3F-8543-28198F1D812A}"/>
    <dgm:cxn modelId="{ACB0E649-9864-48AD-ADAB-CD439A39347B}" srcId="{0E1F81BB-068B-40F2-958A-79D6C0E9C3CE}" destId="{C7EE033E-B2F5-4FEF-871D-1EF978A674CE}" srcOrd="0" destOrd="0" parTransId="{67A64F16-EED2-4134-8E38-C747A7713F46}" sibTransId="{6047C9E9-4BA1-4BB1-A47F-8767916FCCA0}"/>
    <dgm:cxn modelId="{E8CF42E2-6136-41FF-B7B3-DC4E7E4B7506}" srcId="{A1F6CA07-6595-45D3-927A-333AF56916FF}" destId="{0E1F81BB-068B-40F2-958A-79D6C0E9C3CE}" srcOrd="0" destOrd="0" parTransId="{DBFD25E8-1078-4261-BFBF-D92233AED953}" sibTransId="{3278FD05-CED5-447B-A391-F1ED2BC6B889}"/>
    <dgm:cxn modelId="{2DC9E091-C5B8-4809-BE40-D78EA4FBA04E}" type="presOf" srcId="{B282977B-CF83-49C9-8C72-E6E04C610A38}" destId="{B5240F52-7A73-4CC8-9503-F7D2617143A2}" srcOrd="0" destOrd="0" presId="urn:microsoft.com/office/officeart/2005/8/layout/hierarchy2"/>
    <dgm:cxn modelId="{AC713454-EE4C-454E-9C85-3A326E0C1748}" type="presOf" srcId="{DA01BE62-1C1B-4052-B661-42127533319A}" destId="{9E37F46E-611D-4A44-BC24-386B14418D8F}" srcOrd="1" destOrd="0" presId="urn:microsoft.com/office/officeart/2005/8/layout/hierarchy2"/>
    <dgm:cxn modelId="{105FA451-8E0B-4FBC-BE75-D8C1BF937E2A}" type="presOf" srcId="{64F8796E-E77B-49B0-B97A-2DFBDB62C32F}" destId="{483B37B4-F5D8-4946-9517-AAB9D8B1755E}" srcOrd="0" destOrd="0" presId="urn:microsoft.com/office/officeart/2005/8/layout/hierarchy2"/>
    <dgm:cxn modelId="{4DAC6E40-7430-4FC7-941F-D6A2F53D9914}" type="presOf" srcId="{578683FB-BA1D-4BF5-B84F-B71F46537777}" destId="{4BAEFC97-B4F2-463E-A57C-C076A28A77B5}" srcOrd="0" destOrd="0" presId="urn:microsoft.com/office/officeart/2005/8/layout/hierarchy2"/>
    <dgm:cxn modelId="{B6757C31-36E2-4D82-AA51-DD90FB441F48}" type="presOf" srcId="{6CA37BAF-6E61-4275-84BE-B7F9AC230572}" destId="{494B6233-7194-47CF-8CED-7FC2B619CC18}" srcOrd="1" destOrd="0" presId="urn:microsoft.com/office/officeart/2005/8/layout/hierarchy2"/>
    <dgm:cxn modelId="{D8996B9C-993D-480C-8974-D62A85F32128}" type="presOf" srcId="{3B272AF3-92D8-4027-91D2-97AA691371D9}" destId="{EE43B79C-E113-4587-A1B7-7C163984C8B8}" srcOrd="0" destOrd="0" presId="urn:microsoft.com/office/officeart/2005/8/layout/hierarchy2"/>
    <dgm:cxn modelId="{2C154AE9-4C9C-41F3-ADC0-CEA55BBD4A4A}" type="presParOf" srcId="{4F0174D1-BBA3-452E-97F7-1721C82CE6B1}" destId="{E06182EC-7FCA-44B1-95BD-B422DFB95B2D}" srcOrd="0" destOrd="0" presId="urn:microsoft.com/office/officeart/2005/8/layout/hierarchy2"/>
    <dgm:cxn modelId="{D6196E75-F655-4E1B-95AA-6E97A23D99C2}" type="presParOf" srcId="{E06182EC-7FCA-44B1-95BD-B422DFB95B2D}" destId="{53B9AACB-315C-4E51-84C0-62B6023252BF}" srcOrd="0" destOrd="0" presId="urn:microsoft.com/office/officeart/2005/8/layout/hierarchy2"/>
    <dgm:cxn modelId="{F76B0B32-B400-4903-AFA7-211E34F6B222}" type="presParOf" srcId="{E06182EC-7FCA-44B1-95BD-B422DFB95B2D}" destId="{BEB19300-1000-4DA2-A015-6DF5A680FD6D}" srcOrd="1" destOrd="0" presId="urn:microsoft.com/office/officeart/2005/8/layout/hierarchy2"/>
    <dgm:cxn modelId="{9A10A9FF-AF87-4869-BB44-ABC4E81915CD}" type="presParOf" srcId="{BEB19300-1000-4DA2-A015-6DF5A680FD6D}" destId="{F0CCE61B-90F9-4166-8B45-48B2F2F0AFBE}" srcOrd="0" destOrd="0" presId="urn:microsoft.com/office/officeart/2005/8/layout/hierarchy2"/>
    <dgm:cxn modelId="{7B41267B-81CA-4CAB-AA32-8EB703AD82E8}" type="presParOf" srcId="{F0CCE61B-90F9-4166-8B45-48B2F2F0AFBE}" destId="{73C214B6-A21A-42FA-AD42-E7A48A269707}" srcOrd="0" destOrd="0" presId="urn:microsoft.com/office/officeart/2005/8/layout/hierarchy2"/>
    <dgm:cxn modelId="{FCC2A4F2-F0B2-4830-966B-C9757765DB41}" type="presParOf" srcId="{BEB19300-1000-4DA2-A015-6DF5A680FD6D}" destId="{EBBCA2FB-485D-4D08-A853-0703130E8611}" srcOrd="1" destOrd="0" presId="urn:microsoft.com/office/officeart/2005/8/layout/hierarchy2"/>
    <dgm:cxn modelId="{3739AD92-91C9-4B43-B119-DFC60A8E4EAC}" type="presParOf" srcId="{EBBCA2FB-485D-4D08-A853-0703130E8611}" destId="{5727BD96-2F6B-4B6E-9908-1AB7849D4346}" srcOrd="0" destOrd="0" presId="urn:microsoft.com/office/officeart/2005/8/layout/hierarchy2"/>
    <dgm:cxn modelId="{EBC5D532-4CB9-4C40-B181-B22D493369EC}" type="presParOf" srcId="{EBBCA2FB-485D-4D08-A853-0703130E8611}" destId="{EC67147A-B817-4AA6-9A5D-B905D4AE42EA}" srcOrd="1" destOrd="0" presId="urn:microsoft.com/office/officeart/2005/8/layout/hierarchy2"/>
    <dgm:cxn modelId="{68A6EFEF-56A8-48A0-8C0F-60950BA2B5E2}" type="presParOf" srcId="{EC67147A-B817-4AA6-9A5D-B905D4AE42EA}" destId="{95903D8D-DD64-4C9E-9BE1-39032137512D}" srcOrd="0" destOrd="0" presId="urn:microsoft.com/office/officeart/2005/8/layout/hierarchy2"/>
    <dgm:cxn modelId="{A99376A5-15D3-49FE-9824-42D0347D02E3}" type="presParOf" srcId="{95903D8D-DD64-4C9E-9BE1-39032137512D}" destId="{9F0F1B75-4E01-4B01-BA65-BA89CEFA2ABE}" srcOrd="0" destOrd="0" presId="urn:microsoft.com/office/officeart/2005/8/layout/hierarchy2"/>
    <dgm:cxn modelId="{6B37BD04-3519-4B0B-B099-C0FE5B31C54E}" type="presParOf" srcId="{EC67147A-B817-4AA6-9A5D-B905D4AE42EA}" destId="{F39EA76E-6093-47AF-80A4-E193887EC19D}" srcOrd="1" destOrd="0" presId="urn:microsoft.com/office/officeart/2005/8/layout/hierarchy2"/>
    <dgm:cxn modelId="{4F50446B-065F-4879-8E3F-A4237C7AA29E}" type="presParOf" srcId="{F39EA76E-6093-47AF-80A4-E193887EC19D}" destId="{57E9BF3C-9770-4B8E-97BE-90546D0249FA}" srcOrd="0" destOrd="0" presId="urn:microsoft.com/office/officeart/2005/8/layout/hierarchy2"/>
    <dgm:cxn modelId="{2A9156FE-0A00-46C6-BC42-3163C7AAC92C}" type="presParOf" srcId="{F39EA76E-6093-47AF-80A4-E193887EC19D}" destId="{2BDFC0F5-5C25-483E-9BAC-986CBDC2AB93}" srcOrd="1" destOrd="0" presId="urn:microsoft.com/office/officeart/2005/8/layout/hierarchy2"/>
    <dgm:cxn modelId="{716FFFBE-0C84-48A3-8FD6-46B9AD886C8F}" type="presParOf" srcId="{EC67147A-B817-4AA6-9A5D-B905D4AE42EA}" destId="{151FF60E-41DD-419F-8C76-FE252CFBA89D}" srcOrd="2" destOrd="0" presId="urn:microsoft.com/office/officeart/2005/8/layout/hierarchy2"/>
    <dgm:cxn modelId="{122DDE44-DD54-4D4D-8083-AFE71DAC056A}" type="presParOf" srcId="{151FF60E-41DD-419F-8C76-FE252CFBA89D}" destId="{44283A1F-1056-49B9-8731-56EECC7C0A68}" srcOrd="0" destOrd="0" presId="urn:microsoft.com/office/officeart/2005/8/layout/hierarchy2"/>
    <dgm:cxn modelId="{09976700-C81B-45B9-999C-A8B361DDFB9A}" type="presParOf" srcId="{EC67147A-B817-4AA6-9A5D-B905D4AE42EA}" destId="{58CA30FC-D0D5-4B65-ABEB-FE6789A0A8D9}" srcOrd="3" destOrd="0" presId="urn:microsoft.com/office/officeart/2005/8/layout/hierarchy2"/>
    <dgm:cxn modelId="{1EF85771-41D2-4F7A-84E8-BCFAD4137DD0}" type="presParOf" srcId="{58CA30FC-D0D5-4B65-ABEB-FE6789A0A8D9}" destId="{4B98F6EC-2980-409D-92E1-33645BDE0F8C}" srcOrd="0" destOrd="0" presId="urn:microsoft.com/office/officeart/2005/8/layout/hierarchy2"/>
    <dgm:cxn modelId="{D5C41F6F-F85E-43A3-AE7F-4CE59F67FEBB}" type="presParOf" srcId="{58CA30FC-D0D5-4B65-ABEB-FE6789A0A8D9}" destId="{721C60D8-9FA6-47B5-929C-93F4E7F4836D}" srcOrd="1" destOrd="0" presId="urn:microsoft.com/office/officeart/2005/8/layout/hierarchy2"/>
    <dgm:cxn modelId="{BAB14BC5-F082-4BD6-AFF8-80ACF9E17016}" type="presParOf" srcId="{EC67147A-B817-4AA6-9A5D-B905D4AE42EA}" destId="{60A5328B-11AF-47A7-9DB7-115C64F0D183}" srcOrd="4" destOrd="0" presId="urn:microsoft.com/office/officeart/2005/8/layout/hierarchy2"/>
    <dgm:cxn modelId="{5C2BE0DD-91D2-41AF-A373-360C9AC45711}" type="presParOf" srcId="{60A5328B-11AF-47A7-9DB7-115C64F0D183}" destId="{0EDA3B60-4EBE-4557-8D81-389959C5B190}" srcOrd="0" destOrd="0" presId="urn:microsoft.com/office/officeart/2005/8/layout/hierarchy2"/>
    <dgm:cxn modelId="{12308462-AF3B-42BB-82D9-595E6ED4240B}" type="presParOf" srcId="{EC67147A-B817-4AA6-9A5D-B905D4AE42EA}" destId="{00DC4681-7A11-4B16-96D9-334BE3DA2279}" srcOrd="5" destOrd="0" presId="urn:microsoft.com/office/officeart/2005/8/layout/hierarchy2"/>
    <dgm:cxn modelId="{91064769-760A-4481-8447-6DF1F6974949}" type="presParOf" srcId="{00DC4681-7A11-4B16-96D9-334BE3DA2279}" destId="{D87F2B44-AFCA-4D23-8A28-F99BCBFECD78}" srcOrd="0" destOrd="0" presId="urn:microsoft.com/office/officeart/2005/8/layout/hierarchy2"/>
    <dgm:cxn modelId="{59D1A2AC-8D96-48B7-8C53-AA96D224A620}" type="presParOf" srcId="{00DC4681-7A11-4B16-96D9-334BE3DA2279}" destId="{A641F59C-54D6-45FE-A68F-5C5A267A4FFF}" srcOrd="1" destOrd="0" presId="urn:microsoft.com/office/officeart/2005/8/layout/hierarchy2"/>
    <dgm:cxn modelId="{44D9408C-ADF8-4A6C-AD44-219239FEDA05}" type="presParOf" srcId="{BEB19300-1000-4DA2-A015-6DF5A680FD6D}" destId="{5A178245-4B52-422E-AE0D-E713DF94AAE2}" srcOrd="2" destOrd="0" presId="urn:microsoft.com/office/officeart/2005/8/layout/hierarchy2"/>
    <dgm:cxn modelId="{5BCE88F3-CEFE-45E2-9C36-6B21982DCCC0}" type="presParOf" srcId="{5A178245-4B52-422E-AE0D-E713DF94AAE2}" destId="{840CBE26-A8D5-4451-BA2A-0F853A085109}" srcOrd="0" destOrd="0" presId="urn:microsoft.com/office/officeart/2005/8/layout/hierarchy2"/>
    <dgm:cxn modelId="{6861A9F3-E71B-4D46-8BDF-B3071B8B728C}" type="presParOf" srcId="{BEB19300-1000-4DA2-A015-6DF5A680FD6D}" destId="{FDE086DD-C6A0-4907-9C44-EA345B88655F}" srcOrd="3" destOrd="0" presId="urn:microsoft.com/office/officeart/2005/8/layout/hierarchy2"/>
    <dgm:cxn modelId="{ED1C160A-1090-41E2-B5CD-4A8EB29BBC90}" type="presParOf" srcId="{FDE086DD-C6A0-4907-9C44-EA345B88655F}" destId="{1B3E3F6B-C791-4EFC-B681-AB3CFD530DD5}" srcOrd="0" destOrd="0" presId="urn:microsoft.com/office/officeart/2005/8/layout/hierarchy2"/>
    <dgm:cxn modelId="{78C2173E-523D-450B-800C-59BF0E39CED8}" type="presParOf" srcId="{FDE086DD-C6A0-4907-9C44-EA345B88655F}" destId="{44E90BAA-AC2D-437A-9A48-53A4369E5B20}" srcOrd="1" destOrd="0" presId="urn:microsoft.com/office/officeart/2005/8/layout/hierarchy2"/>
    <dgm:cxn modelId="{26FFFEE4-D3E5-46CD-8E57-F90549B7BEFE}" type="presParOf" srcId="{44E90BAA-AC2D-437A-9A48-53A4369E5B20}" destId="{994FA8B0-532C-4F2C-9BB1-F799DCDF6A00}" srcOrd="0" destOrd="0" presId="urn:microsoft.com/office/officeart/2005/8/layout/hierarchy2"/>
    <dgm:cxn modelId="{1BCDB290-7896-47BB-8620-E5CEF4F17D2F}" type="presParOf" srcId="{994FA8B0-532C-4F2C-9BB1-F799DCDF6A00}" destId="{D5B0CF43-B003-4048-88A5-C06C4FC2AA85}" srcOrd="0" destOrd="0" presId="urn:microsoft.com/office/officeart/2005/8/layout/hierarchy2"/>
    <dgm:cxn modelId="{7C13EC1E-F0C9-41DA-A3EB-BDB3440AF02C}" type="presParOf" srcId="{44E90BAA-AC2D-437A-9A48-53A4369E5B20}" destId="{52BD619E-C4A3-4D4B-866A-10099C008DD8}" srcOrd="1" destOrd="0" presId="urn:microsoft.com/office/officeart/2005/8/layout/hierarchy2"/>
    <dgm:cxn modelId="{62FD7205-8E42-4CAA-AAAF-66C1708E2F01}" type="presParOf" srcId="{52BD619E-C4A3-4D4B-866A-10099C008DD8}" destId="{B2D84652-F950-4E94-82C9-A0484092C58C}" srcOrd="0" destOrd="0" presId="urn:microsoft.com/office/officeart/2005/8/layout/hierarchy2"/>
    <dgm:cxn modelId="{BD080E54-80D7-42DB-A0EF-8B7F8097FB8C}" type="presParOf" srcId="{52BD619E-C4A3-4D4B-866A-10099C008DD8}" destId="{BC298E8D-BEA5-4598-BC47-BA6C8C96832A}" srcOrd="1" destOrd="0" presId="urn:microsoft.com/office/officeart/2005/8/layout/hierarchy2"/>
    <dgm:cxn modelId="{191B11A9-5327-4AF7-8AD6-8B45BDF2CD90}" type="presParOf" srcId="{44E90BAA-AC2D-437A-9A48-53A4369E5B20}" destId="{DBFCA38F-DF67-4A16-A8D2-6399F105AE7E}" srcOrd="2" destOrd="0" presId="urn:microsoft.com/office/officeart/2005/8/layout/hierarchy2"/>
    <dgm:cxn modelId="{97424A50-FF97-4859-9663-A54DE4521F7A}" type="presParOf" srcId="{DBFCA38F-DF67-4A16-A8D2-6399F105AE7E}" destId="{494B6233-7194-47CF-8CED-7FC2B619CC18}" srcOrd="0" destOrd="0" presId="urn:microsoft.com/office/officeart/2005/8/layout/hierarchy2"/>
    <dgm:cxn modelId="{C07ADD87-B517-477A-96ED-6DDF6B989D36}" type="presParOf" srcId="{44E90BAA-AC2D-437A-9A48-53A4369E5B20}" destId="{4FBE9D7E-1081-4F3F-AD2B-27EA5E969C6E}" srcOrd="3" destOrd="0" presId="urn:microsoft.com/office/officeart/2005/8/layout/hierarchy2"/>
    <dgm:cxn modelId="{0483AA0B-6B40-4177-86C1-62A2E2773DB8}" type="presParOf" srcId="{4FBE9D7E-1081-4F3F-AD2B-27EA5E969C6E}" destId="{B5240F52-7A73-4CC8-9503-F7D2617143A2}" srcOrd="0" destOrd="0" presId="urn:microsoft.com/office/officeart/2005/8/layout/hierarchy2"/>
    <dgm:cxn modelId="{B3EADE68-B25B-4825-93AD-8E608DA094F9}" type="presParOf" srcId="{4FBE9D7E-1081-4F3F-AD2B-27EA5E969C6E}" destId="{CE261239-4918-4DD8-B875-2FA69B598A72}" srcOrd="1" destOrd="0" presId="urn:microsoft.com/office/officeart/2005/8/layout/hierarchy2"/>
    <dgm:cxn modelId="{71B35C17-2E2B-4BAB-93D4-4459B0C386EE}" type="presParOf" srcId="{44E90BAA-AC2D-437A-9A48-53A4369E5B20}" destId="{721A06EA-D37D-4A68-B40A-BCFDC8239009}" srcOrd="4" destOrd="0" presId="urn:microsoft.com/office/officeart/2005/8/layout/hierarchy2"/>
    <dgm:cxn modelId="{4E069FD6-3AB4-4A91-8928-A2C89C172A07}" type="presParOf" srcId="{721A06EA-D37D-4A68-B40A-BCFDC8239009}" destId="{2571FFCE-FD9A-428F-AB23-905DA22C6100}" srcOrd="0" destOrd="0" presId="urn:microsoft.com/office/officeart/2005/8/layout/hierarchy2"/>
    <dgm:cxn modelId="{08F9A060-327D-4ECE-8444-14FB5CFFB119}" type="presParOf" srcId="{44E90BAA-AC2D-437A-9A48-53A4369E5B20}" destId="{AE120A4E-4DC2-49CB-B5AA-70604030C6C9}" srcOrd="5" destOrd="0" presId="urn:microsoft.com/office/officeart/2005/8/layout/hierarchy2"/>
    <dgm:cxn modelId="{A8B33297-E1A3-48DC-B65C-B7C9EAD5C178}" type="presParOf" srcId="{AE120A4E-4DC2-49CB-B5AA-70604030C6C9}" destId="{E30DF210-1D5D-4205-B542-254F022C7BB6}" srcOrd="0" destOrd="0" presId="urn:microsoft.com/office/officeart/2005/8/layout/hierarchy2"/>
    <dgm:cxn modelId="{1637EF24-F414-40A7-856E-11057F09BF13}" type="presParOf" srcId="{AE120A4E-4DC2-49CB-B5AA-70604030C6C9}" destId="{6719C041-981B-4068-AE5E-FBD151E3F87D}" srcOrd="1" destOrd="0" presId="urn:microsoft.com/office/officeart/2005/8/layout/hierarchy2"/>
    <dgm:cxn modelId="{1AEE8C02-7757-4470-9652-0B29CB8E0CB6}" type="presParOf" srcId="{44E90BAA-AC2D-437A-9A48-53A4369E5B20}" destId="{ACCC5933-F72E-44A5-9DB4-2E22583F1BCB}" srcOrd="6" destOrd="0" presId="urn:microsoft.com/office/officeart/2005/8/layout/hierarchy2"/>
    <dgm:cxn modelId="{603198C1-61E8-4C88-A041-4E2B044A461F}" type="presParOf" srcId="{ACCC5933-F72E-44A5-9DB4-2E22583F1BCB}" destId="{9E37F46E-611D-4A44-BC24-386B14418D8F}" srcOrd="0" destOrd="0" presId="urn:microsoft.com/office/officeart/2005/8/layout/hierarchy2"/>
    <dgm:cxn modelId="{FA74CFE4-ACA2-4E55-8689-BB18857E3B76}" type="presParOf" srcId="{44E90BAA-AC2D-437A-9A48-53A4369E5B20}" destId="{864ECA0D-5F13-49F3-881B-1A99F4134285}" srcOrd="7" destOrd="0" presId="urn:microsoft.com/office/officeart/2005/8/layout/hierarchy2"/>
    <dgm:cxn modelId="{6694C82D-DDCE-4367-81C5-BFF6B3DDEC87}" type="presParOf" srcId="{864ECA0D-5F13-49F3-881B-1A99F4134285}" destId="{EE43B79C-E113-4587-A1B7-7C163984C8B8}" srcOrd="0" destOrd="0" presId="urn:microsoft.com/office/officeart/2005/8/layout/hierarchy2"/>
    <dgm:cxn modelId="{EED4E7DD-7DDF-4566-8892-4A82B061A5FF}" type="presParOf" srcId="{864ECA0D-5F13-49F3-881B-1A99F4134285}" destId="{B71621AC-155F-47C8-8782-ACAD93542FC1}" srcOrd="1" destOrd="0" presId="urn:microsoft.com/office/officeart/2005/8/layout/hierarchy2"/>
    <dgm:cxn modelId="{0CF42A3A-EAEE-405C-94C6-62F94725036F}" type="presParOf" srcId="{BEB19300-1000-4DA2-A015-6DF5A680FD6D}" destId="{483B37B4-F5D8-4946-9517-AAB9D8B1755E}" srcOrd="4" destOrd="0" presId="urn:microsoft.com/office/officeart/2005/8/layout/hierarchy2"/>
    <dgm:cxn modelId="{F7F8715A-947C-411A-9D71-17C44FF83B11}" type="presParOf" srcId="{483B37B4-F5D8-4946-9517-AAB9D8B1755E}" destId="{7410B506-55C6-4447-B2CF-083A70DF6AD6}" srcOrd="0" destOrd="0" presId="urn:microsoft.com/office/officeart/2005/8/layout/hierarchy2"/>
    <dgm:cxn modelId="{D42D305E-8D18-489E-9757-3CF57EA20082}" type="presParOf" srcId="{BEB19300-1000-4DA2-A015-6DF5A680FD6D}" destId="{8512F217-72E3-47F5-B5AD-75B2E6E906E7}" srcOrd="5" destOrd="0" presId="urn:microsoft.com/office/officeart/2005/8/layout/hierarchy2"/>
    <dgm:cxn modelId="{EF52DCB9-2EEB-457C-A2B3-6EF9D174F405}" type="presParOf" srcId="{8512F217-72E3-47F5-B5AD-75B2E6E906E7}" destId="{4BAEFC97-B4F2-463E-A57C-C076A28A77B5}" srcOrd="0" destOrd="0" presId="urn:microsoft.com/office/officeart/2005/8/layout/hierarchy2"/>
    <dgm:cxn modelId="{92A35164-1BEF-4650-BF94-B62AD984490E}" type="presParOf" srcId="{8512F217-72E3-47F5-B5AD-75B2E6E906E7}" destId="{07B171AB-91FB-4749-9F7A-0BEF3DD9FEA7}" srcOrd="1" destOrd="0" presId="urn:microsoft.com/office/officeart/2005/8/layout/hierarchy2"/>
    <dgm:cxn modelId="{50F38396-0C36-4E81-8DFA-75671154DC6C}" type="presParOf" srcId="{07B171AB-91FB-4749-9F7A-0BEF3DD9FEA7}" destId="{393467ED-9BE5-47FC-9B6F-51DF4E3AB5F1}" srcOrd="0" destOrd="0" presId="urn:microsoft.com/office/officeart/2005/8/layout/hierarchy2"/>
    <dgm:cxn modelId="{ED8F4DF5-C11A-4407-B02D-9EE1BF2E3614}" type="presParOf" srcId="{393467ED-9BE5-47FC-9B6F-51DF4E3AB5F1}" destId="{01389D4F-0041-453E-91DA-C9B65604EC71}" srcOrd="0" destOrd="0" presId="urn:microsoft.com/office/officeart/2005/8/layout/hierarchy2"/>
    <dgm:cxn modelId="{B81A7D0F-6E96-4338-B705-2957EEE24316}" type="presParOf" srcId="{07B171AB-91FB-4749-9F7A-0BEF3DD9FEA7}" destId="{C6BBE12C-9DB8-4ACC-B72A-F8E7E807685A}" srcOrd="1" destOrd="0" presId="urn:microsoft.com/office/officeart/2005/8/layout/hierarchy2"/>
    <dgm:cxn modelId="{02628EBC-5FEF-450E-9291-DEF98F34E67F}" type="presParOf" srcId="{C6BBE12C-9DB8-4ACC-B72A-F8E7E807685A}" destId="{DC9554C5-DE9E-4C29-B1DD-3DD800A0D1EE}" srcOrd="0" destOrd="0" presId="urn:microsoft.com/office/officeart/2005/8/layout/hierarchy2"/>
    <dgm:cxn modelId="{826A2FDC-1FC6-49E4-BC2A-E31AC7225791}" type="presParOf" srcId="{C6BBE12C-9DB8-4ACC-B72A-F8E7E807685A}" destId="{14B52C1D-50B5-4687-BD21-01E93C4AB50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B9AACB-315C-4E51-84C0-62B6023252BF}">
      <dsp:nvSpPr>
        <dsp:cNvPr id="0" name=""/>
        <dsp:cNvSpPr/>
      </dsp:nvSpPr>
      <dsp:spPr>
        <a:xfrm>
          <a:off x="32727" y="1127387"/>
          <a:ext cx="973485" cy="24479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1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营销战略组合</a:t>
          </a:r>
          <a:endParaRPr lang="zh-CN" altLang="en-US" sz="1400" b="1" kern="12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39897" y="1134557"/>
        <a:ext cx="959145" cy="230457"/>
      </dsp:txXfrm>
    </dsp:sp>
    <dsp:sp modelId="{F0CCE61B-90F9-4166-8B45-48B2F2F0AFBE}">
      <dsp:nvSpPr>
        <dsp:cNvPr id="0" name=""/>
        <dsp:cNvSpPr/>
      </dsp:nvSpPr>
      <dsp:spPr>
        <a:xfrm rot="16983315">
          <a:off x="670652" y="817577"/>
          <a:ext cx="866959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1253606" y="9910"/>
              </a:lnTo>
            </a:path>
          </a:pathLst>
        </a:custGeom>
        <a:noFill/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1082458" y="805836"/>
        <a:ext cx="43347" cy="43347"/>
      </dsp:txXfrm>
    </dsp:sp>
    <dsp:sp modelId="{5727BD96-2F6B-4B6E-9908-1AB7849D4346}">
      <dsp:nvSpPr>
        <dsp:cNvPr id="0" name=""/>
        <dsp:cNvSpPr/>
      </dsp:nvSpPr>
      <dsp:spPr>
        <a:xfrm>
          <a:off x="1202051" y="282836"/>
          <a:ext cx="973485" cy="244797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战略 </a:t>
          </a:r>
          <a:r>
            <a:rPr lang="en-US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STP</a:t>
          </a:r>
          <a:endParaRPr lang="zh-CN" altLang="en-US" sz="1400" kern="12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1209221" y="290006"/>
        <a:ext cx="959145" cy="230457"/>
      </dsp:txXfrm>
    </dsp:sp>
    <dsp:sp modelId="{95903D8D-DD64-4C9E-9BE1-39032137512D}">
      <dsp:nvSpPr>
        <dsp:cNvPr id="0" name=""/>
        <dsp:cNvSpPr/>
      </dsp:nvSpPr>
      <dsp:spPr>
        <a:xfrm rot="18289469">
          <a:off x="2101988" y="254543"/>
          <a:ext cx="342934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495877" y="9910"/>
              </a:lnTo>
            </a:path>
          </a:pathLst>
        </a:custGeom>
        <a:noFill/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4882" y="255903"/>
        <a:ext cx="17146" cy="17146"/>
      </dsp:txXfrm>
    </dsp:sp>
    <dsp:sp modelId="{57E9BF3C-9770-4B8E-97BE-90546D0249FA}">
      <dsp:nvSpPr>
        <dsp:cNvPr id="0" name=""/>
        <dsp:cNvSpPr/>
      </dsp:nvSpPr>
      <dsp:spPr>
        <a:xfrm>
          <a:off x="2371374" y="1319"/>
          <a:ext cx="1449077" cy="244797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Segmentation </a:t>
          </a:r>
          <a:r>
            <a:rPr lang="zh-CN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市场细分</a:t>
          </a:r>
          <a:endParaRPr lang="zh-CN" altLang="en-US" sz="1400" kern="12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8489"/>
        <a:ext cx="1434737" cy="230457"/>
      </dsp:txXfrm>
    </dsp:sp>
    <dsp:sp modelId="{151FF60E-41DD-419F-8C76-FE252CFBA89D}">
      <dsp:nvSpPr>
        <dsp:cNvPr id="0" name=""/>
        <dsp:cNvSpPr/>
      </dsp:nvSpPr>
      <dsp:spPr>
        <a:xfrm>
          <a:off x="2175536" y="395302"/>
          <a:ext cx="195837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283177" y="9910"/>
              </a:lnTo>
            </a:path>
          </a:pathLst>
        </a:custGeom>
        <a:noFill/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8559" y="400339"/>
        <a:ext cx="9791" cy="9791"/>
      </dsp:txXfrm>
    </dsp:sp>
    <dsp:sp modelId="{4B98F6EC-2980-409D-92E1-33645BDE0F8C}">
      <dsp:nvSpPr>
        <dsp:cNvPr id="0" name=""/>
        <dsp:cNvSpPr/>
      </dsp:nvSpPr>
      <dsp:spPr>
        <a:xfrm>
          <a:off x="2371374" y="282836"/>
          <a:ext cx="1449077" cy="244797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Targeting </a:t>
          </a:r>
          <a:r>
            <a:rPr lang="zh-CN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细分市场选择</a:t>
          </a:r>
          <a:endParaRPr lang="zh-CN" altLang="en-US" sz="1400" kern="12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290006"/>
        <a:ext cx="1434737" cy="230457"/>
      </dsp:txXfrm>
    </dsp:sp>
    <dsp:sp modelId="{60A5328B-11AF-47A7-9DB7-115C64F0D183}">
      <dsp:nvSpPr>
        <dsp:cNvPr id="0" name=""/>
        <dsp:cNvSpPr/>
      </dsp:nvSpPr>
      <dsp:spPr>
        <a:xfrm rot="3310531">
          <a:off x="2101988" y="536060"/>
          <a:ext cx="342934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495877" y="9910"/>
              </a:lnTo>
            </a:path>
          </a:pathLst>
        </a:custGeom>
        <a:noFill/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4882" y="537420"/>
        <a:ext cx="17146" cy="17146"/>
      </dsp:txXfrm>
    </dsp:sp>
    <dsp:sp modelId="{D87F2B44-AFCA-4D23-8A28-F99BCBFECD78}">
      <dsp:nvSpPr>
        <dsp:cNvPr id="0" name=""/>
        <dsp:cNvSpPr/>
      </dsp:nvSpPr>
      <dsp:spPr>
        <a:xfrm>
          <a:off x="2371374" y="564353"/>
          <a:ext cx="1449077" cy="244797"/>
        </a:xfrm>
        <a:prstGeom prst="roundRect">
          <a:avLst>
            <a:gd name="adj" fmla="val 10000"/>
          </a:avLst>
        </a:prstGeom>
        <a:solidFill>
          <a:srgbClr val="FFC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Positioning  </a:t>
          </a:r>
          <a:r>
            <a:rPr lang="zh-CN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产品定位</a:t>
          </a:r>
          <a:endParaRPr lang="zh-CN" altLang="en-US" sz="1400" kern="12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571523"/>
        <a:ext cx="1434737" cy="230457"/>
      </dsp:txXfrm>
    </dsp:sp>
    <dsp:sp modelId="{5A178245-4B52-422E-AE0D-E713DF94AAE2}">
      <dsp:nvSpPr>
        <dsp:cNvPr id="0" name=""/>
        <dsp:cNvSpPr/>
      </dsp:nvSpPr>
      <dsp:spPr>
        <a:xfrm rot="2142401">
          <a:off x="983544" y="1310232"/>
          <a:ext cx="24117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348734" y="9910"/>
              </a:lnTo>
            </a:path>
          </a:pathLst>
        </a:custGeo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1098102" y="1314135"/>
        <a:ext cx="12058" cy="12058"/>
      </dsp:txXfrm>
    </dsp:sp>
    <dsp:sp modelId="{1B3E3F6B-C791-4EFC-B681-AB3CFD530DD5}">
      <dsp:nvSpPr>
        <dsp:cNvPr id="0" name=""/>
        <dsp:cNvSpPr/>
      </dsp:nvSpPr>
      <dsp:spPr>
        <a:xfrm>
          <a:off x="1202051" y="1268145"/>
          <a:ext cx="973485" cy="244797"/>
        </a:xfrm>
        <a:prstGeom prst="roundRect">
          <a:avLst>
            <a:gd name="adj" fmla="val 10000"/>
          </a:avLst>
        </a:prstGeo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产品战术 </a:t>
          </a:r>
          <a:r>
            <a:rPr lang="en-US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4P</a:t>
          </a:r>
          <a:endParaRPr lang="zh-CN" altLang="en-US" sz="1400" kern="12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1209221" y="1275315"/>
        <a:ext cx="959145" cy="230457"/>
      </dsp:txXfrm>
    </dsp:sp>
    <dsp:sp modelId="{994FA8B0-532C-4F2C-9BB1-F799DCDF6A00}">
      <dsp:nvSpPr>
        <dsp:cNvPr id="0" name=""/>
        <dsp:cNvSpPr/>
      </dsp:nvSpPr>
      <dsp:spPr>
        <a:xfrm rot="17692822">
          <a:off x="2040716" y="1169473"/>
          <a:ext cx="465477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673071" y="9910"/>
              </a:lnTo>
            </a:path>
          </a:pathLst>
        </a:custGeo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1818" y="1167769"/>
        <a:ext cx="23273" cy="23273"/>
      </dsp:txXfrm>
    </dsp:sp>
    <dsp:sp modelId="{B2D84652-F950-4E94-82C9-A0484092C58C}">
      <dsp:nvSpPr>
        <dsp:cNvPr id="0" name=""/>
        <dsp:cNvSpPr/>
      </dsp:nvSpPr>
      <dsp:spPr>
        <a:xfrm>
          <a:off x="2371374" y="845870"/>
          <a:ext cx="1449077" cy="244797"/>
        </a:xfrm>
        <a:prstGeom prst="roundRect">
          <a:avLst>
            <a:gd name="adj" fmla="val 10000"/>
          </a:avLst>
        </a:prstGeo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Product </a:t>
          </a:r>
          <a:r>
            <a:rPr lang="zh-CN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产品</a:t>
          </a:r>
          <a:endParaRPr lang="zh-CN" altLang="en-US" sz="1400" kern="12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853040"/>
        <a:ext cx="1434737" cy="230457"/>
      </dsp:txXfrm>
    </dsp:sp>
    <dsp:sp modelId="{DBFCA38F-DF67-4A16-A8D2-6399F105AE7E}">
      <dsp:nvSpPr>
        <dsp:cNvPr id="0" name=""/>
        <dsp:cNvSpPr/>
      </dsp:nvSpPr>
      <dsp:spPr>
        <a:xfrm rot="19457599">
          <a:off x="2152868" y="1310232"/>
          <a:ext cx="24117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348734" y="9910"/>
              </a:lnTo>
            </a:path>
          </a:pathLst>
        </a:custGeo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7426" y="1314135"/>
        <a:ext cx="12058" cy="12058"/>
      </dsp:txXfrm>
    </dsp:sp>
    <dsp:sp modelId="{B5240F52-7A73-4CC8-9503-F7D2617143A2}">
      <dsp:nvSpPr>
        <dsp:cNvPr id="0" name=""/>
        <dsp:cNvSpPr/>
      </dsp:nvSpPr>
      <dsp:spPr>
        <a:xfrm>
          <a:off x="2371374" y="1127387"/>
          <a:ext cx="1449077" cy="244797"/>
        </a:xfrm>
        <a:prstGeom prst="roundRect">
          <a:avLst>
            <a:gd name="adj" fmla="val 10000"/>
          </a:avLst>
        </a:prstGeo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Price </a:t>
          </a:r>
          <a:r>
            <a:rPr lang="zh-CN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价格</a:t>
          </a:r>
          <a:endParaRPr lang="zh-CN" altLang="en-US" sz="1400" kern="12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1134557"/>
        <a:ext cx="1434737" cy="230457"/>
      </dsp:txXfrm>
    </dsp:sp>
    <dsp:sp modelId="{721A06EA-D37D-4A68-B40A-BCFDC8239009}">
      <dsp:nvSpPr>
        <dsp:cNvPr id="0" name=""/>
        <dsp:cNvSpPr/>
      </dsp:nvSpPr>
      <dsp:spPr>
        <a:xfrm rot="2142401">
          <a:off x="2152868" y="1450990"/>
          <a:ext cx="24117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348734" y="9910"/>
              </a:lnTo>
            </a:path>
          </a:pathLst>
        </a:custGeo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7426" y="1454894"/>
        <a:ext cx="12058" cy="12058"/>
      </dsp:txXfrm>
    </dsp:sp>
    <dsp:sp modelId="{E30DF210-1D5D-4205-B542-254F022C7BB6}">
      <dsp:nvSpPr>
        <dsp:cNvPr id="0" name=""/>
        <dsp:cNvSpPr/>
      </dsp:nvSpPr>
      <dsp:spPr>
        <a:xfrm>
          <a:off x="2371374" y="1408904"/>
          <a:ext cx="1449077" cy="244797"/>
        </a:xfrm>
        <a:prstGeom prst="roundRect">
          <a:avLst>
            <a:gd name="adj" fmla="val 10000"/>
          </a:avLst>
        </a:prstGeo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Place </a:t>
          </a:r>
          <a:r>
            <a:rPr lang="zh-CN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渠道</a:t>
          </a:r>
          <a:endParaRPr lang="zh-CN" altLang="en-US" sz="1400" kern="12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1416074"/>
        <a:ext cx="1434737" cy="230457"/>
      </dsp:txXfrm>
    </dsp:sp>
    <dsp:sp modelId="{ACCC5933-F72E-44A5-9DB4-2E22583F1BCB}">
      <dsp:nvSpPr>
        <dsp:cNvPr id="0" name=""/>
        <dsp:cNvSpPr/>
      </dsp:nvSpPr>
      <dsp:spPr>
        <a:xfrm rot="3907178">
          <a:off x="2040716" y="1591749"/>
          <a:ext cx="465477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673071" y="9910"/>
              </a:lnTo>
            </a:path>
          </a:pathLst>
        </a:custGeom>
        <a:noFill/>
        <a:ln w="25400" cap="flat" cmpd="sng" algn="ctr">
          <a:solidFill>
            <a:srgbClr val="F79646">
              <a:lumMod val="40000"/>
              <a:lumOff val="6000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1818" y="1590045"/>
        <a:ext cx="23273" cy="23273"/>
      </dsp:txXfrm>
    </dsp:sp>
    <dsp:sp modelId="{EE43B79C-E113-4587-A1B7-7C163984C8B8}">
      <dsp:nvSpPr>
        <dsp:cNvPr id="0" name=""/>
        <dsp:cNvSpPr/>
      </dsp:nvSpPr>
      <dsp:spPr>
        <a:xfrm>
          <a:off x="2371374" y="1690421"/>
          <a:ext cx="1449077" cy="244797"/>
        </a:xfrm>
        <a:prstGeom prst="roundRect">
          <a:avLst>
            <a:gd name="adj" fmla="val 10000"/>
          </a:avLst>
        </a:prstGeom>
        <a:solidFill>
          <a:srgbClr val="F79646">
            <a:lumMod val="20000"/>
            <a:lumOff val="8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Promotion </a:t>
          </a:r>
          <a:r>
            <a:rPr lang="zh-CN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营促销</a:t>
          </a:r>
          <a:endParaRPr lang="zh-CN" altLang="en-US" sz="1400" kern="12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1697591"/>
        <a:ext cx="1434737" cy="230457"/>
      </dsp:txXfrm>
    </dsp:sp>
    <dsp:sp modelId="{483B37B4-F5D8-4946-9517-AAB9D8B1755E}">
      <dsp:nvSpPr>
        <dsp:cNvPr id="0" name=""/>
        <dsp:cNvSpPr/>
      </dsp:nvSpPr>
      <dsp:spPr>
        <a:xfrm rot="4616685">
          <a:off x="670652" y="1662128"/>
          <a:ext cx="866959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1253606" y="9910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1082458" y="1650387"/>
        <a:ext cx="43347" cy="43347"/>
      </dsp:txXfrm>
    </dsp:sp>
    <dsp:sp modelId="{4BAEFC97-B4F2-463E-A57C-C076A28A77B5}">
      <dsp:nvSpPr>
        <dsp:cNvPr id="0" name=""/>
        <dsp:cNvSpPr/>
      </dsp:nvSpPr>
      <dsp:spPr>
        <a:xfrm>
          <a:off x="1202051" y="1971937"/>
          <a:ext cx="973485" cy="244797"/>
        </a:xfrm>
        <a:prstGeom prst="roundRect">
          <a:avLst>
            <a:gd name="adj" fmla="val 10000"/>
          </a:avLst>
        </a:prstGeom>
        <a:solidFill>
          <a:srgbClr val="9BBB59">
            <a:lumMod val="40000"/>
            <a:lumOff val="6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客户战术 </a:t>
          </a:r>
          <a:r>
            <a:rPr lang="en-US" altLang="en-US" sz="1400" kern="1200" dirty="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CRM</a:t>
          </a:r>
          <a:endParaRPr lang="zh-CN" altLang="en-US" sz="1400" kern="1200" dirty="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1209221" y="1979107"/>
        <a:ext cx="959145" cy="230457"/>
      </dsp:txXfrm>
    </dsp:sp>
    <dsp:sp modelId="{393467ED-9BE5-47FC-9B6F-51DF4E3AB5F1}">
      <dsp:nvSpPr>
        <dsp:cNvPr id="0" name=""/>
        <dsp:cNvSpPr/>
      </dsp:nvSpPr>
      <dsp:spPr>
        <a:xfrm>
          <a:off x="2175536" y="2084403"/>
          <a:ext cx="195837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10"/>
              </a:moveTo>
              <a:lnTo>
                <a:pt x="283177" y="9910"/>
              </a:lnTo>
            </a:path>
          </a:pathLst>
        </a:custGeom>
        <a:noFill/>
        <a:ln w="254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268559" y="2089440"/>
        <a:ext cx="9791" cy="9791"/>
      </dsp:txXfrm>
    </dsp:sp>
    <dsp:sp modelId="{DC9554C5-DE9E-4C29-B1DD-3DD800A0D1EE}">
      <dsp:nvSpPr>
        <dsp:cNvPr id="0" name=""/>
        <dsp:cNvSpPr/>
      </dsp:nvSpPr>
      <dsp:spPr>
        <a:xfrm>
          <a:off x="2371374" y="1971937"/>
          <a:ext cx="1449077" cy="244797"/>
        </a:xfrm>
        <a:prstGeom prst="roundRect">
          <a:avLst>
            <a:gd name="adj" fmla="val 10000"/>
          </a:avLst>
        </a:prstGeom>
        <a:solidFill>
          <a:srgbClr val="9BBB59">
            <a:lumMod val="40000"/>
            <a:lumOff val="6000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CRM </a:t>
          </a:r>
          <a:r>
            <a:rPr lang="zh-CN" altLang="en-US" sz="1400" kern="1200" smtClean="0">
              <a:solidFill>
                <a:sysClr val="windowText" lastClr="000000"/>
              </a:solidFill>
              <a:latin typeface="Arial" panose="020B0604020202020204" pitchFamily="34" charset="0"/>
              <a:ea typeface="微软雅黑" panose="020B0503020204020204" pitchFamily="34" charset="-122"/>
              <a:cs typeface="Arial" panose="020B0604020202020204" pitchFamily="34" charset="0"/>
            </a:rPr>
            <a:t>客户关系管理</a:t>
          </a:r>
          <a:endParaRPr lang="zh-CN" altLang="en-US" sz="1400" kern="1200">
            <a:solidFill>
              <a:sysClr val="windowText" lastClr="000000"/>
            </a:solidFill>
            <a:latin typeface="Arial" panose="020B0604020202020204" pitchFamily="34" charset="0"/>
            <a:ea typeface="微软雅黑" panose="020B0503020204020204" pitchFamily="34" charset="-122"/>
            <a:cs typeface="Arial" panose="020B0604020202020204" pitchFamily="34" charset="0"/>
          </a:endParaRPr>
        </a:p>
      </dsp:txBody>
      <dsp:txXfrm>
        <a:off x="2378544" y="1979107"/>
        <a:ext cx="1434737" cy="2304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6572-DE74-447D-9E1F-681474EC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2001汽车展望（马莹）</Template>
  <TotalTime>5</TotalTime>
  <Pages>1</Pages>
  <Words>488</Words>
  <Characters>2783</Characters>
  <Application>Microsoft Office Word</Application>
  <DocSecurity>0</DocSecurity>
  <Lines>23</Lines>
  <Paragraphs>6</Paragraphs>
  <ScaleCrop>false</ScaleCrop>
  <Company>信息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桑塔纳轿车市场调查</dc:title>
  <dc:creator>liyao</dc:creator>
  <cp:lastModifiedBy>OuYang</cp:lastModifiedBy>
  <cp:revision>4</cp:revision>
  <cp:lastPrinted>2015-01-21T05:00:00Z</cp:lastPrinted>
  <dcterms:created xsi:type="dcterms:W3CDTF">2015-08-28T02:20:00Z</dcterms:created>
  <dcterms:modified xsi:type="dcterms:W3CDTF">2015-08-28T02:48:00Z</dcterms:modified>
</cp:coreProperties>
</file>